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4C5FF" w14:textId="77777777" w:rsidR="00B72132" w:rsidRDefault="00B72132" w:rsidP="00B72132">
      <w:pPr>
        <w:sectPr w:rsidR="00B72132" w:rsidSect="00307980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bookmarkStart w:id="0" w:name="_Toc142043216"/>
    <w:p w14:paraId="66BCC165" w14:textId="4881290E" w:rsidR="00EE0481" w:rsidRDefault="00955303" w:rsidP="00CF1A05">
      <w:pPr>
        <w:pStyle w:val="Heading1"/>
        <w:rPr>
          <w:rStyle w:val="Heading2Char"/>
          <w:b/>
          <w:sz w:val="48"/>
          <w:szCs w:val="48"/>
        </w:rPr>
      </w:pPr>
      <w:sdt>
        <w:sdtPr>
          <w:rPr>
            <w:rStyle w:val="Heading2Char"/>
            <w:b/>
            <w:sz w:val="48"/>
            <w:szCs w:val="48"/>
          </w:rPr>
          <w:alias w:val="Title"/>
          <w:tag w:val="title"/>
          <w:id w:val="1036308880"/>
          <w:placeholder>
            <w:docPart w:val="F2FB09A5FFB4BB47954469CFBB4655C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Heading2Char"/>
          </w:rPr>
        </w:sdtEndPr>
        <w:sdtContent>
          <w:r w:rsidR="00C23533" w:rsidRPr="00C23533">
            <w:rPr>
              <w:rStyle w:val="Heading2Char"/>
              <w:b/>
              <w:sz w:val="48"/>
              <w:szCs w:val="48"/>
            </w:rPr>
            <w:t>Escalation and triangulation guidance of education quality concerns</w:t>
          </w:r>
        </w:sdtContent>
      </w:sdt>
      <w:bookmarkEnd w:id="0"/>
    </w:p>
    <w:p w14:paraId="4B267737" w14:textId="77777777" w:rsidR="00CF1A05" w:rsidRDefault="00CF1A05" w:rsidP="00CF1A05">
      <w:pPr>
        <w:spacing w:after="0" w:line="240" w:lineRule="auto"/>
        <w:rPr>
          <w:b/>
          <w:bCs/>
          <w:sz w:val="36"/>
          <w:szCs w:val="36"/>
        </w:rPr>
      </w:pPr>
    </w:p>
    <w:p w14:paraId="127308F5" w14:textId="423A2190" w:rsidR="00C23533" w:rsidRDefault="00C23533" w:rsidP="00CF1A05">
      <w:pPr>
        <w:spacing w:after="0" w:line="240" w:lineRule="auto"/>
        <w:rPr>
          <w:b/>
          <w:bCs/>
          <w:sz w:val="36"/>
          <w:szCs w:val="36"/>
        </w:rPr>
      </w:pPr>
      <w:r w:rsidRPr="00425AED">
        <w:rPr>
          <w:b/>
          <w:bCs/>
          <w:sz w:val="36"/>
          <w:szCs w:val="36"/>
        </w:rPr>
        <w:t>Part of the</w:t>
      </w:r>
    </w:p>
    <w:p w14:paraId="7CC5C652" w14:textId="77777777" w:rsidR="00CF1A05" w:rsidRDefault="00CF1A05" w:rsidP="00CF1A05">
      <w:pPr>
        <w:spacing w:after="0" w:line="240" w:lineRule="auto"/>
        <w:rPr>
          <w:b/>
          <w:bCs/>
          <w:sz w:val="36"/>
          <w:szCs w:val="36"/>
        </w:rPr>
      </w:pPr>
    </w:p>
    <w:p w14:paraId="3BA53166" w14:textId="652197E7" w:rsidR="00CF1A05" w:rsidRPr="00980B98" w:rsidRDefault="00CF1A05" w:rsidP="00CF1A05">
      <w:pPr>
        <w:rPr>
          <w:b/>
          <w:bCs/>
          <w:color w:val="auto"/>
          <w:sz w:val="22"/>
          <w:szCs w:val="22"/>
        </w:rPr>
      </w:pPr>
      <w:r w:rsidRPr="00980B98">
        <w:rPr>
          <w:rStyle w:val="ui-provider"/>
          <w:b/>
          <w:bCs/>
          <w:sz w:val="36"/>
          <w:szCs w:val="36"/>
        </w:rPr>
        <w:t xml:space="preserve">Multi Professional </w:t>
      </w:r>
      <w:r w:rsidR="00316B85">
        <w:rPr>
          <w:rStyle w:val="ui-provider"/>
          <w:b/>
          <w:bCs/>
          <w:sz w:val="36"/>
          <w:szCs w:val="36"/>
        </w:rPr>
        <w:t xml:space="preserve">Quality </w:t>
      </w:r>
      <w:r w:rsidRPr="00980B98">
        <w:rPr>
          <w:rStyle w:val="ui-provider"/>
          <w:b/>
          <w:bCs/>
          <w:sz w:val="36"/>
          <w:szCs w:val="36"/>
        </w:rPr>
        <w:t>Assurance of the Practice Learning Environment</w:t>
      </w:r>
      <w:r>
        <w:rPr>
          <w:rStyle w:val="ui-provider"/>
          <w:b/>
          <w:bCs/>
          <w:sz w:val="36"/>
          <w:szCs w:val="36"/>
        </w:rPr>
        <w:t xml:space="preserve"> Toolkit</w:t>
      </w:r>
    </w:p>
    <w:p w14:paraId="72541FF9" w14:textId="77777777" w:rsidR="00F126B3" w:rsidRDefault="00B72132" w:rsidP="00905552">
      <w:pPr>
        <w:pStyle w:val="Subheading"/>
      </w:pPr>
      <w:r>
        <w:t xml:space="preserve"> </w:t>
      </w:r>
    </w:p>
    <w:p w14:paraId="205B7CF5" w14:textId="77777777" w:rsidR="007375BC" w:rsidRPr="007375BC" w:rsidRDefault="007375BC" w:rsidP="007375BC">
      <w:r w:rsidRPr="0053542E">
        <w:rPr>
          <w:noProof/>
        </w:rPr>
        <w:drawing>
          <wp:inline distT="0" distB="0" distL="0" distR="0" wp14:anchorId="39345DFF" wp14:editId="2906C399">
            <wp:extent cx="6263640" cy="4720846"/>
            <wp:effectExtent l="0" t="0" r="3810" b="3810"/>
            <wp:docPr id="187249610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49610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472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59340" w14:textId="77777777" w:rsidR="007375BC" w:rsidRPr="007375BC" w:rsidRDefault="007375BC" w:rsidP="007375BC">
      <w:pPr>
        <w:sectPr w:rsidR="007375BC" w:rsidRPr="007375BC" w:rsidSect="00307980">
          <w:footerReference w:type="default" r:id="rId16"/>
          <w:type w:val="continuous"/>
          <w:pgSz w:w="11906" w:h="16838"/>
          <w:pgMar w:top="1021" w:right="1021" w:bottom="1021" w:left="1021" w:header="454" w:footer="556" w:gutter="0"/>
          <w:cols w:space="708"/>
          <w:titlePg/>
          <w:docGrid w:linePitch="360"/>
        </w:sectPr>
      </w:pPr>
    </w:p>
    <w:p w14:paraId="13D2C2DC" w14:textId="64B22189" w:rsidR="00603A2C" w:rsidRDefault="004B787D" w:rsidP="00156203">
      <w:pPr>
        <w:pStyle w:val="Heading2"/>
      </w:pPr>
      <w:r>
        <w:lastRenderedPageBreak/>
        <w:t>Escalatio</w:t>
      </w:r>
      <w:r w:rsidR="00156203">
        <w:t>n and triangulation guidance of education quality concerns</w:t>
      </w:r>
    </w:p>
    <w:p w14:paraId="36EF5E0E" w14:textId="6ADB3C13" w:rsidR="00156203" w:rsidRDefault="00156203" w:rsidP="00156203">
      <w:pPr>
        <w:pStyle w:val="Heading3"/>
      </w:pPr>
      <w:r>
        <w:t>Risk matrix</w:t>
      </w:r>
    </w:p>
    <w:tbl>
      <w:tblPr>
        <w:tblW w:w="8247" w:type="dxa"/>
        <w:tblLook w:val="04A0" w:firstRow="1" w:lastRow="0" w:firstColumn="1" w:lastColumn="0" w:noHBand="0" w:noVBand="1"/>
      </w:tblPr>
      <w:tblGrid>
        <w:gridCol w:w="880"/>
        <w:gridCol w:w="497"/>
        <w:gridCol w:w="696"/>
        <w:gridCol w:w="1167"/>
        <w:gridCol w:w="1144"/>
        <w:gridCol w:w="1287"/>
        <w:gridCol w:w="1430"/>
        <w:gridCol w:w="1146"/>
      </w:tblGrid>
      <w:tr w:rsidR="00D77934" w:rsidRPr="00903F53" w14:paraId="056BC4A3" w14:textId="77777777" w:rsidTr="00462772">
        <w:trPr>
          <w:trHeight w:val="549"/>
        </w:trPr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D7D8283" w14:textId="77777777" w:rsidR="00D77934" w:rsidRPr="00204379" w:rsidRDefault="00D77934" w:rsidP="00462772">
            <w:pPr>
              <w:jc w:val="center"/>
              <w:rPr>
                <w:rFonts w:cs="Arial"/>
                <w:b/>
                <w:bCs/>
                <w:sz w:val="32"/>
                <w:szCs w:val="32"/>
                <w:lang w:eastAsia="en-GB"/>
              </w:rPr>
            </w:pPr>
            <w:r w:rsidRPr="00204379">
              <w:rPr>
                <w:rFonts w:cs="Arial"/>
                <w:b/>
                <w:bCs/>
                <w:sz w:val="32"/>
                <w:szCs w:val="32"/>
                <w:lang w:eastAsia="en-GB"/>
              </w:rPr>
              <w:t>Likelihood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DFC4" w14:textId="77777777" w:rsidR="00D77934" w:rsidRPr="00903F53" w:rsidRDefault="00D77934" w:rsidP="00462772">
            <w:pPr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2590" w14:textId="77777777" w:rsidR="00D77934" w:rsidRPr="00204379" w:rsidRDefault="00D77934" w:rsidP="00462772">
            <w:pPr>
              <w:jc w:val="center"/>
              <w:rPr>
                <w:rFonts w:cs="Arial"/>
                <w:b/>
                <w:bCs/>
                <w:lang w:eastAsia="en-GB"/>
              </w:rPr>
            </w:pPr>
            <w:r w:rsidRPr="00204379">
              <w:rPr>
                <w:rFonts w:cs="Arial"/>
                <w:b/>
                <w:bCs/>
                <w:lang w:eastAsia="en-GB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12F2EA79" w14:textId="77777777" w:rsidR="00D77934" w:rsidRPr="00204379" w:rsidRDefault="00D77934" w:rsidP="00462772">
            <w:pPr>
              <w:jc w:val="center"/>
              <w:rPr>
                <w:rFonts w:cs="Arial"/>
                <w:lang w:eastAsia="en-GB"/>
              </w:rPr>
            </w:pPr>
            <w:r w:rsidRPr="00204379">
              <w:rPr>
                <w:rFonts w:cs="Arial"/>
                <w:lang w:eastAsia="en-GB"/>
              </w:rPr>
              <w:t>G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C19D065" w14:textId="77777777" w:rsidR="00D77934" w:rsidRPr="00204379" w:rsidRDefault="00D77934" w:rsidP="00462772">
            <w:pPr>
              <w:jc w:val="center"/>
              <w:rPr>
                <w:rFonts w:cs="Arial"/>
                <w:lang w:eastAsia="en-GB"/>
              </w:rPr>
            </w:pPr>
            <w:r w:rsidRPr="00204379">
              <w:rPr>
                <w:rFonts w:cs="Arial"/>
                <w:lang w:eastAsia="en-GB"/>
              </w:rPr>
              <w:t>A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14:paraId="555C5B27" w14:textId="77777777" w:rsidR="00D77934" w:rsidRPr="00204379" w:rsidRDefault="00D77934" w:rsidP="00462772">
            <w:pPr>
              <w:jc w:val="center"/>
              <w:rPr>
                <w:rFonts w:cs="Arial"/>
                <w:color w:val="FF9900"/>
                <w:lang w:eastAsia="en-GB"/>
              </w:rPr>
            </w:pPr>
            <w:r w:rsidRPr="00204379">
              <w:rPr>
                <w:rFonts w:cs="Arial"/>
                <w:lang w:eastAsia="en-GB"/>
              </w:rPr>
              <w:t>AR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5321C44E" w14:textId="77777777" w:rsidR="00D77934" w:rsidRPr="00204379" w:rsidRDefault="00D77934" w:rsidP="00462772">
            <w:pPr>
              <w:jc w:val="center"/>
              <w:rPr>
                <w:rFonts w:cs="Arial"/>
                <w:lang w:eastAsia="en-GB"/>
              </w:rPr>
            </w:pPr>
            <w:r w:rsidRPr="00204379">
              <w:rPr>
                <w:rFonts w:cs="Arial"/>
                <w:lang w:eastAsia="en-GB"/>
              </w:rPr>
              <w:t>R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5174B5B5" w14:textId="77777777" w:rsidR="00D77934" w:rsidRPr="00204379" w:rsidRDefault="00D77934" w:rsidP="00462772">
            <w:pPr>
              <w:jc w:val="center"/>
              <w:rPr>
                <w:rFonts w:cs="Arial"/>
                <w:lang w:eastAsia="en-GB"/>
              </w:rPr>
            </w:pPr>
            <w:r w:rsidRPr="00204379">
              <w:rPr>
                <w:rFonts w:cs="Arial"/>
                <w:lang w:eastAsia="en-GB"/>
              </w:rPr>
              <w:t>R</w:t>
            </w:r>
          </w:p>
        </w:tc>
      </w:tr>
      <w:tr w:rsidR="00D77934" w:rsidRPr="00903F53" w14:paraId="5E17B8AC" w14:textId="77777777" w:rsidTr="00462772">
        <w:trPr>
          <w:trHeight w:val="549"/>
        </w:trPr>
        <w:tc>
          <w:tcPr>
            <w:tcW w:w="880" w:type="dxa"/>
            <w:vMerge/>
            <w:vAlign w:val="center"/>
            <w:hideMark/>
          </w:tcPr>
          <w:p w14:paraId="12635990" w14:textId="77777777" w:rsidR="00D77934" w:rsidRPr="00903F53" w:rsidRDefault="00D77934" w:rsidP="004627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497" w:type="dxa"/>
          </w:tcPr>
          <w:p w14:paraId="086FB392" w14:textId="77777777" w:rsidR="00D77934" w:rsidRPr="00903F53" w:rsidRDefault="00D77934" w:rsidP="00462772">
            <w:pPr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9BBD" w14:textId="77777777" w:rsidR="00D77934" w:rsidRPr="00204379" w:rsidRDefault="00D77934" w:rsidP="00462772">
            <w:pPr>
              <w:jc w:val="center"/>
              <w:rPr>
                <w:rFonts w:cs="Arial"/>
                <w:b/>
                <w:bCs/>
                <w:lang w:eastAsia="en-GB"/>
              </w:rPr>
            </w:pPr>
            <w:r w:rsidRPr="00204379">
              <w:rPr>
                <w:rFonts w:cs="Arial"/>
                <w:b/>
                <w:bCs/>
                <w:lang w:eastAsia="en-GB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C8B883D" w14:textId="77777777" w:rsidR="00D77934" w:rsidRPr="00204379" w:rsidRDefault="00D77934" w:rsidP="00462772">
            <w:pPr>
              <w:jc w:val="center"/>
              <w:rPr>
                <w:rFonts w:cs="Arial"/>
                <w:lang w:eastAsia="en-GB"/>
              </w:rPr>
            </w:pPr>
            <w:r w:rsidRPr="00204379">
              <w:rPr>
                <w:rFonts w:cs="Arial"/>
                <w:lang w:eastAsia="en-GB"/>
              </w:rPr>
              <w:t>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FF65930" w14:textId="77777777" w:rsidR="00D77934" w:rsidRPr="00204379" w:rsidRDefault="00D77934" w:rsidP="00462772">
            <w:pPr>
              <w:jc w:val="center"/>
              <w:rPr>
                <w:rFonts w:cs="Arial"/>
                <w:lang w:eastAsia="en-GB"/>
              </w:rPr>
            </w:pPr>
            <w:r w:rsidRPr="00204379">
              <w:rPr>
                <w:rFonts w:cs="Arial"/>
                <w:lang w:eastAsia="en-GB"/>
              </w:rPr>
              <w:t>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14:paraId="38C855CA" w14:textId="77777777" w:rsidR="00D77934" w:rsidRPr="00204379" w:rsidRDefault="00D77934" w:rsidP="00462772">
            <w:pPr>
              <w:jc w:val="center"/>
              <w:rPr>
                <w:rFonts w:cs="Arial"/>
                <w:lang w:eastAsia="en-GB"/>
              </w:rPr>
            </w:pPr>
            <w:r w:rsidRPr="00204379">
              <w:rPr>
                <w:rFonts w:cs="Arial"/>
                <w:lang w:eastAsia="en-GB"/>
              </w:rPr>
              <w:t>AR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88FE791" w14:textId="77777777" w:rsidR="00D77934" w:rsidRPr="00204379" w:rsidRDefault="00D77934" w:rsidP="00462772">
            <w:pPr>
              <w:jc w:val="center"/>
              <w:rPr>
                <w:rFonts w:cs="Arial"/>
                <w:lang w:eastAsia="en-GB"/>
              </w:rPr>
            </w:pPr>
            <w:r w:rsidRPr="00204379">
              <w:rPr>
                <w:rFonts w:cs="Arial"/>
                <w:lang w:eastAsia="en-GB"/>
              </w:rPr>
              <w:t>R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3B3A6ED" w14:textId="77777777" w:rsidR="00D77934" w:rsidRPr="00204379" w:rsidRDefault="00D77934" w:rsidP="00462772">
            <w:pPr>
              <w:jc w:val="center"/>
              <w:rPr>
                <w:rFonts w:cs="Arial"/>
                <w:lang w:eastAsia="en-GB"/>
              </w:rPr>
            </w:pPr>
            <w:r w:rsidRPr="00204379">
              <w:rPr>
                <w:rFonts w:cs="Arial"/>
                <w:lang w:eastAsia="en-GB"/>
              </w:rPr>
              <w:t>R</w:t>
            </w:r>
          </w:p>
        </w:tc>
      </w:tr>
      <w:tr w:rsidR="00D77934" w:rsidRPr="00903F53" w14:paraId="450991AF" w14:textId="77777777" w:rsidTr="00462772">
        <w:trPr>
          <w:trHeight w:val="549"/>
        </w:trPr>
        <w:tc>
          <w:tcPr>
            <w:tcW w:w="880" w:type="dxa"/>
            <w:vMerge/>
            <w:vAlign w:val="center"/>
            <w:hideMark/>
          </w:tcPr>
          <w:p w14:paraId="4F1491E0" w14:textId="77777777" w:rsidR="00D77934" w:rsidRPr="00903F53" w:rsidRDefault="00D77934" w:rsidP="004627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497" w:type="dxa"/>
          </w:tcPr>
          <w:p w14:paraId="632D0DB9" w14:textId="77777777" w:rsidR="00D77934" w:rsidRPr="00903F53" w:rsidRDefault="00D77934" w:rsidP="00462772">
            <w:pPr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59C2" w14:textId="77777777" w:rsidR="00D77934" w:rsidRPr="00204379" w:rsidRDefault="00D77934" w:rsidP="00462772">
            <w:pPr>
              <w:jc w:val="center"/>
              <w:rPr>
                <w:rFonts w:cs="Arial"/>
                <w:b/>
                <w:bCs/>
                <w:lang w:eastAsia="en-GB"/>
              </w:rPr>
            </w:pPr>
            <w:r w:rsidRPr="00204379">
              <w:rPr>
                <w:rFonts w:cs="Arial"/>
                <w:b/>
                <w:bCs/>
                <w:lang w:eastAsia="en-GB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4A4425D" w14:textId="77777777" w:rsidR="00D77934" w:rsidRPr="00204379" w:rsidRDefault="00D77934" w:rsidP="00462772">
            <w:pPr>
              <w:jc w:val="center"/>
              <w:rPr>
                <w:rFonts w:cs="Arial"/>
                <w:lang w:eastAsia="en-GB"/>
              </w:rPr>
            </w:pPr>
            <w:r w:rsidRPr="00204379">
              <w:rPr>
                <w:rFonts w:cs="Arial"/>
                <w:lang w:eastAsia="en-GB"/>
              </w:rPr>
              <w:t>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92D04A" w14:textId="77777777" w:rsidR="00D77934" w:rsidRPr="00204379" w:rsidRDefault="00D77934" w:rsidP="00462772">
            <w:pPr>
              <w:jc w:val="center"/>
              <w:rPr>
                <w:rFonts w:cs="Arial"/>
                <w:lang w:eastAsia="en-GB"/>
              </w:rPr>
            </w:pPr>
            <w:r w:rsidRPr="00204379">
              <w:rPr>
                <w:rFonts w:cs="Arial"/>
                <w:lang w:eastAsia="en-GB"/>
              </w:rPr>
              <w:t>LG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74D6CF0" w14:textId="77777777" w:rsidR="00D77934" w:rsidRPr="00204379" w:rsidRDefault="00D77934" w:rsidP="00462772">
            <w:pPr>
              <w:jc w:val="center"/>
              <w:rPr>
                <w:rFonts w:cs="Arial"/>
                <w:lang w:eastAsia="en-GB"/>
              </w:rPr>
            </w:pPr>
            <w:r w:rsidRPr="00204379">
              <w:rPr>
                <w:rFonts w:cs="Arial"/>
                <w:lang w:eastAsia="en-GB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14:paraId="20592D06" w14:textId="77777777" w:rsidR="00D77934" w:rsidRPr="00204379" w:rsidRDefault="00D77934" w:rsidP="00462772">
            <w:pPr>
              <w:jc w:val="center"/>
              <w:rPr>
                <w:rFonts w:cs="Arial"/>
                <w:lang w:eastAsia="en-GB"/>
              </w:rPr>
            </w:pPr>
            <w:r w:rsidRPr="00204379">
              <w:rPr>
                <w:rFonts w:cs="Arial"/>
                <w:lang w:eastAsia="en-GB"/>
              </w:rPr>
              <w:t>AR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1820FFFF" w14:textId="77777777" w:rsidR="00D77934" w:rsidRPr="00204379" w:rsidRDefault="00D77934" w:rsidP="00462772">
            <w:pPr>
              <w:jc w:val="center"/>
              <w:rPr>
                <w:rFonts w:cs="Arial"/>
                <w:lang w:eastAsia="en-GB"/>
              </w:rPr>
            </w:pPr>
            <w:r w:rsidRPr="00204379">
              <w:rPr>
                <w:rFonts w:cs="Arial"/>
                <w:lang w:eastAsia="en-GB"/>
              </w:rPr>
              <w:t>R</w:t>
            </w:r>
          </w:p>
        </w:tc>
      </w:tr>
      <w:tr w:rsidR="00D77934" w:rsidRPr="00903F53" w14:paraId="75F30CB4" w14:textId="77777777" w:rsidTr="00462772">
        <w:trPr>
          <w:trHeight w:val="549"/>
        </w:trPr>
        <w:tc>
          <w:tcPr>
            <w:tcW w:w="880" w:type="dxa"/>
            <w:vMerge/>
            <w:vAlign w:val="center"/>
            <w:hideMark/>
          </w:tcPr>
          <w:p w14:paraId="1B26BB52" w14:textId="77777777" w:rsidR="00D77934" w:rsidRPr="00903F53" w:rsidRDefault="00D77934" w:rsidP="004627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497" w:type="dxa"/>
          </w:tcPr>
          <w:p w14:paraId="37ECFCFA" w14:textId="77777777" w:rsidR="00D77934" w:rsidRPr="00903F53" w:rsidRDefault="00D77934" w:rsidP="00462772">
            <w:pPr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C18A" w14:textId="77777777" w:rsidR="00D77934" w:rsidRPr="00204379" w:rsidRDefault="00D77934" w:rsidP="00462772">
            <w:pPr>
              <w:jc w:val="center"/>
              <w:rPr>
                <w:rFonts w:cs="Arial"/>
                <w:b/>
                <w:bCs/>
                <w:lang w:eastAsia="en-GB"/>
              </w:rPr>
            </w:pPr>
            <w:r w:rsidRPr="00204379">
              <w:rPr>
                <w:rFonts w:cs="Arial"/>
                <w:b/>
                <w:bCs/>
                <w:lang w:eastAsia="en-GB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35A7FE2" w14:textId="77777777" w:rsidR="00D77934" w:rsidRPr="00204379" w:rsidRDefault="00D77934" w:rsidP="00462772">
            <w:pPr>
              <w:jc w:val="center"/>
              <w:rPr>
                <w:rFonts w:cs="Arial"/>
                <w:lang w:eastAsia="en-GB"/>
              </w:rPr>
            </w:pPr>
            <w:r w:rsidRPr="00204379">
              <w:rPr>
                <w:rFonts w:cs="Arial"/>
                <w:lang w:eastAsia="en-GB"/>
              </w:rPr>
              <w:t>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1E8D625" w14:textId="77777777" w:rsidR="00D77934" w:rsidRPr="00204379" w:rsidRDefault="00D77934" w:rsidP="00462772">
            <w:pPr>
              <w:jc w:val="center"/>
              <w:rPr>
                <w:rFonts w:cs="Arial"/>
                <w:lang w:eastAsia="en-GB"/>
              </w:rPr>
            </w:pPr>
            <w:r w:rsidRPr="00204379">
              <w:rPr>
                <w:rFonts w:cs="Arial"/>
                <w:lang w:eastAsia="en-GB"/>
              </w:rPr>
              <w:t>LG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6C297F" w14:textId="77777777" w:rsidR="00D77934" w:rsidRPr="00204379" w:rsidRDefault="00D77934" w:rsidP="00462772">
            <w:pPr>
              <w:jc w:val="center"/>
              <w:rPr>
                <w:rFonts w:cs="Arial"/>
                <w:lang w:eastAsia="en-GB"/>
              </w:rPr>
            </w:pPr>
            <w:r w:rsidRPr="00204379">
              <w:rPr>
                <w:rFonts w:cs="Arial"/>
                <w:lang w:eastAsia="en-GB"/>
              </w:rPr>
              <w:t>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C80E819" w14:textId="77777777" w:rsidR="00D77934" w:rsidRPr="00204379" w:rsidRDefault="00D77934" w:rsidP="00462772">
            <w:pPr>
              <w:jc w:val="center"/>
              <w:rPr>
                <w:rFonts w:cs="Arial"/>
                <w:lang w:eastAsia="en-GB"/>
              </w:rPr>
            </w:pPr>
            <w:r w:rsidRPr="00204379">
              <w:rPr>
                <w:rFonts w:cs="Arial"/>
                <w:lang w:eastAsia="en-GB"/>
              </w:rPr>
              <w:t>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  <w:hideMark/>
          </w:tcPr>
          <w:p w14:paraId="4854BD68" w14:textId="77777777" w:rsidR="00D77934" w:rsidRPr="00204379" w:rsidRDefault="00D77934" w:rsidP="00462772">
            <w:pPr>
              <w:jc w:val="center"/>
              <w:rPr>
                <w:rFonts w:cs="Arial"/>
                <w:lang w:eastAsia="en-GB"/>
              </w:rPr>
            </w:pPr>
            <w:r w:rsidRPr="00204379">
              <w:rPr>
                <w:rFonts w:cs="Arial"/>
                <w:lang w:eastAsia="en-GB"/>
              </w:rPr>
              <w:t>AR</w:t>
            </w:r>
          </w:p>
        </w:tc>
      </w:tr>
      <w:tr w:rsidR="00D77934" w:rsidRPr="00903F53" w14:paraId="0F106FB9" w14:textId="77777777" w:rsidTr="00462772">
        <w:trPr>
          <w:trHeight w:val="587"/>
        </w:trPr>
        <w:tc>
          <w:tcPr>
            <w:tcW w:w="880" w:type="dxa"/>
            <w:vMerge/>
            <w:vAlign w:val="center"/>
            <w:hideMark/>
          </w:tcPr>
          <w:p w14:paraId="083B5200" w14:textId="77777777" w:rsidR="00D77934" w:rsidRPr="00903F53" w:rsidRDefault="00D77934" w:rsidP="004627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497" w:type="dxa"/>
          </w:tcPr>
          <w:p w14:paraId="66C5802C" w14:textId="77777777" w:rsidR="00D77934" w:rsidRPr="00903F53" w:rsidRDefault="00D77934" w:rsidP="00462772">
            <w:pPr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FE56" w14:textId="77777777" w:rsidR="00D77934" w:rsidRPr="00204379" w:rsidRDefault="00D77934" w:rsidP="00462772">
            <w:pPr>
              <w:jc w:val="center"/>
              <w:rPr>
                <w:rFonts w:cs="Arial"/>
                <w:b/>
                <w:bCs/>
                <w:lang w:eastAsia="en-GB"/>
              </w:rPr>
            </w:pPr>
            <w:r w:rsidRPr="00204379">
              <w:rPr>
                <w:rFonts w:cs="Arial"/>
                <w:b/>
                <w:bCs/>
                <w:lang w:eastAsia="en-GB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67407BA" w14:textId="77777777" w:rsidR="00D77934" w:rsidRPr="00204379" w:rsidRDefault="00D77934" w:rsidP="00462772">
            <w:pPr>
              <w:jc w:val="center"/>
              <w:rPr>
                <w:rFonts w:cs="Arial"/>
                <w:lang w:eastAsia="en-GB"/>
              </w:rPr>
            </w:pPr>
            <w:r w:rsidRPr="00204379">
              <w:rPr>
                <w:rFonts w:cs="Arial"/>
                <w:lang w:eastAsia="en-GB"/>
              </w:rPr>
              <w:t>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C594648" w14:textId="77777777" w:rsidR="00D77934" w:rsidRPr="00204379" w:rsidRDefault="00D77934" w:rsidP="00462772">
            <w:pPr>
              <w:jc w:val="center"/>
              <w:rPr>
                <w:rFonts w:cs="Arial"/>
                <w:lang w:eastAsia="en-GB"/>
              </w:rPr>
            </w:pPr>
            <w:r w:rsidRPr="00204379">
              <w:rPr>
                <w:rFonts w:cs="Arial"/>
                <w:lang w:eastAsia="en-GB"/>
              </w:rPr>
              <w:t>G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7EA1E95" w14:textId="77777777" w:rsidR="00D77934" w:rsidRPr="00204379" w:rsidRDefault="00D77934" w:rsidP="00462772">
            <w:pPr>
              <w:jc w:val="center"/>
              <w:rPr>
                <w:rFonts w:cs="Arial"/>
                <w:lang w:eastAsia="en-GB"/>
              </w:rPr>
            </w:pPr>
            <w:r w:rsidRPr="00204379">
              <w:rPr>
                <w:rFonts w:cs="Arial"/>
                <w:lang w:eastAsia="en-GB"/>
              </w:rPr>
              <w:t>LG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A41F94" w14:textId="77777777" w:rsidR="00D77934" w:rsidRPr="00204379" w:rsidRDefault="00D77934" w:rsidP="00462772">
            <w:pPr>
              <w:jc w:val="center"/>
              <w:rPr>
                <w:rFonts w:cs="Arial"/>
                <w:lang w:eastAsia="en-GB"/>
              </w:rPr>
            </w:pPr>
            <w:r w:rsidRPr="00204379">
              <w:rPr>
                <w:rFonts w:cs="Arial"/>
                <w:lang w:eastAsia="en-GB"/>
              </w:rPr>
              <w:t>LG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25C6EB8" w14:textId="77777777" w:rsidR="00D77934" w:rsidRPr="00204379" w:rsidRDefault="00D77934" w:rsidP="00462772">
            <w:pPr>
              <w:jc w:val="center"/>
              <w:rPr>
                <w:rFonts w:cs="Arial"/>
                <w:lang w:eastAsia="en-GB"/>
              </w:rPr>
            </w:pPr>
            <w:r w:rsidRPr="00204379">
              <w:rPr>
                <w:rFonts w:cs="Arial"/>
                <w:lang w:eastAsia="en-GB"/>
              </w:rPr>
              <w:t>A</w:t>
            </w:r>
          </w:p>
        </w:tc>
      </w:tr>
      <w:tr w:rsidR="00D77934" w:rsidRPr="00903F53" w14:paraId="5AE066D8" w14:textId="77777777" w:rsidTr="00462772">
        <w:trPr>
          <w:trHeight w:val="549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CEBF" w14:textId="77777777" w:rsidR="00D77934" w:rsidRPr="00903F53" w:rsidRDefault="00D77934" w:rsidP="00462772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41FA3440" w14:textId="77777777" w:rsidR="00D77934" w:rsidRPr="00903F53" w:rsidRDefault="00D77934" w:rsidP="004627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644D" w14:textId="77777777" w:rsidR="00D77934" w:rsidRPr="00204379" w:rsidRDefault="00D77934" w:rsidP="00462772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AAC7" w14:textId="77777777" w:rsidR="00D77934" w:rsidRPr="00204379" w:rsidRDefault="00D77934" w:rsidP="00462772">
            <w:pPr>
              <w:jc w:val="center"/>
              <w:rPr>
                <w:rFonts w:cs="Arial"/>
                <w:b/>
                <w:bCs/>
                <w:lang w:eastAsia="en-GB"/>
              </w:rPr>
            </w:pPr>
            <w:r w:rsidRPr="00204379">
              <w:rPr>
                <w:rFonts w:cs="Arial"/>
                <w:b/>
                <w:bCs/>
                <w:lang w:eastAsia="en-GB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4EBE" w14:textId="77777777" w:rsidR="00D77934" w:rsidRPr="00204379" w:rsidRDefault="00D77934" w:rsidP="00462772">
            <w:pPr>
              <w:jc w:val="center"/>
              <w:rPr>
                <w:rFonts w:cs="Arial"/>
                <w:b/>
                <w:bCs/>
                <w:lang w:eastAsia="en-GB"/>
              </w:rPr>
            </w:pPr>
            <w:r w:rsidRPr="00204379">
              <w:rPr>
                <w:rFonts w:cs="Arial"/>
                <w:b/>
                <w:bCs/>
                <w:lang w:eastAsia="en-GB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7636" w14:textId="77777777" w:rsidR="00D77934" w:rsidRPr="00204379" w:rsidRDefault="00D77934" w:rsidP="00462772">
            <w:pPr>
              <w:jc w:val="center"/>
              <w:rPr>
                <w:rFonts w:cs="Arial"/>
                <w:b/>
                <w:bCs/>
                <w:lang w:eastAsia="en-GB"/>
              </w:rPr>
            </w:pPr>
            <w:r w:rsidRPr="00204379">
              <w:rPr>
                <w:rFonts w:cs="Arial"/>
                <w:b/>
                <w:bCs/>
                <w:lang w:eastAsia="en-GB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CF63" w14:textId="77777777" w:rsidR="00D77934" w:rsidRPr="00204379" w:rsidRDefault="00D77934" w:rsidP="00462772">
            <w:pPr>
              <w:jc w:val="center"/>
              <w:rPr>
                <w:rFonts w:cs="Arial"/>
                <w:b/>
                <w:bCs/>
                <w:lang w:eastAsia="en-GB"/>
              </w:rPr>
            </w:pPr>
            <w:r w:rsidRPr="00204379">
              <w:rPr>
                <w:rFonts w:cs="Arial"/>
                <w:b/>
                <w:bCs/>
                <w:lang w:eastAsia="en-GB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AD4E" w14:textId="77777777" w:rsidR="00D77934" w:rsidRPr="00204379" w:rsidRDefault="00D77934" w:rsidP="00462772">
            <w:pPr>
              <w:jc w:val="center"/>
              <w:rPr>
                <w:rFonts w:cs="Arial"/>
                <w:b/>
                <w:bCs/>
                <w:lang w:eastAsia="en-GB"/>
              </w:rPr>
            </w:pPr>
            <w:r w:rsidRPr="00204379">
              <w:rPr>
                <w:rFonts w:cs="Arial"/>
                <w:b/>
                <w:bCs/>
                <w:lang w:eastAsia="en-GB"/>
              </w:rPr>
              <w:t>5</w:t>
            </w:r>
          </w:p>
        </w:tc>
      </w:tr>
      <w:tr w:rsidR="00D77934" w:rsidRPr="009C7607" w14:paraId="5443AF9D" w14:textId="77777777" w:rsidTr="00462772">
        <w:trPr>
          <w:trHeight w:val="641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60AE" w14:textId="77777777" w:rsidR="00D77934" w:rsidRPr="00903F53" w:rsidRDefault="00D77934" w:rsidP="00462772">
            <w:pPr>
              <w:rPr>
                <w:rFonts w:asciiTheme="minorHAnsi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5447E8D9" w14:textId="77777777" w:rsidR="00D77934" w:rsidRPr="00903F53" w:rsidRDefault="00D77934" w:rsidP="004627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AD90" w14:textId="77777777" w:rsidR="00D77934" w:rsidRPr="00903F53" w:rsidRDefault="00D77934" w:rsidP="004627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73DC" w14:textId="48DD93B7" w:rsidR="00D77934" w:rsidRPr="009C7607" w:rsidRDefault="00D77934" w:rsidP="00AB0AA7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204379">
              <w:rPr>
                <w:rFonts w:cs="Arial"/>
                <w:b/>
                <w:bCs/>
                <w:sz w:val="32"/>
                <w:szCs w:val="32"/>
                <w:lang w:eastAsia="en-GB"/>
              </w:rPr>
              <w:t>Impact</w:t>
            </w:r>
          </w:p>
        </w:tc>
      </w:tr>
    </w:tbl>
    <w:p w14:paraId="3F063DCC" w14:textId="048F16C9" w:rsidR="00D77934" w:rsidRDefault="00D77934" w:rsidP="00D77934">
      <w:pPr>
        <w:pStyle w:val="Heading3"/>
      </w:pPr>
      <w:r>
        <w:t xml:space="preserve">Likelihood vs </w:t>
      </w:r>
      <w:r w:rsidR="004F4D6A">
        <w:t>i</w:t>
      </w:r>
      <w:r>
        <w:t>mpact descriptors</w: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977"/>
        <w:gridCol w:w="4253"/>
        <w:gridCol w:w="4624"/>
      </w:tblGrid>
      <w:tr w:rsidR="00C1366E" w:rsidRPr="00513950" w14:paraId="26AD0152" w14:textId="77777777" w:rsidTr="00462772">
        <w:tc>
          <w:tcPr>
            <w:tcW w:w="988" w:type="dxa"/>
            <w:shd w:val="clear" w:color="auto" w:fill="005EB8"/>
          </w:tcPr>
          <w:p w14:paraId="2E09BCE0" w14:textId="77777777" w:rsidR="00C1366E" w:rsidRPr="00513950" w:rsidRDefault="00C1366E" w:rsidP="00462772">
            <w:pPr>
              <w:spacing w:after="0" w:line="240" w:lineRule="auto"/>
              <w:rPr>
                <w:rFonts w:cs="Times New Roman"/>
                <w:b/>
                <w:bCs/>
                <w:color w:val="FFFFFF"/>
                <w:sz w:val="22"/>
                <w:szCs w:val="22"/>
              </w:rPr>
            </w:pPr>
            <w:bookmarkStart w:id="1" w:name="_Hlk133240316"/>
            <w:r w:rsidRPr="00513950">
              <w:rPr>
                <w:rFonts w:cs="Times New Roman"/>
                <w:b/>
                <w:bCs/>
                <w:color w:val="FFFFFF"/>
                <w:sz w:val="22"/>
                <w:szCs w:val="22"/>
              </w:rPr>
              <w:t>Score</w:t>
            </w:r>
          </w:p>
        </w:tc>
        <w:tc>
          <w:tcPr>
            <w:tcW w:w="4394" w:type="dxa"/>
            <w:shd w:val="clear" w:color="auto" w:fill="005EB8"/>
          </w:tcPr>
          <w:p w14:paraId="469FAEE6" w14:textId="77777777" w:rsidR="00C1366E" w:rsidRPr="00513950" w:rsidRDefault="00C1366E" w:rsidP="00462772">
            <w:pPr>
              <w:spacing w:after="0" w:line="240" w:lineRule="auto"/>
              <w:rPr>
                <w:rFonts w:cs="Times New Roman"/>
                <w:b/>
                <w:bCs/>
                <w:color w:val="FFFFFF"/>
                <w:sz w:val="22"/>
                <w:szCs w:val="22"/>
              </w:rPr>
            </w:pPr>
            <w:r w:rsidRPr="00513950">
              <w:rPr>
                <w:rFonts w:cs="Times New Roman"/>
                <w:b/>
                <w:bCs/>
                <w:color w:val="FFFFFF"/>
                <w:sz w:val="22"/>
                <w:szCs w:val="22"/>
              </w:rPr>
              <w:t>Likelihood</w:t>
            </w:r>
          </w:p>
        </w:tc>
        <w:tc>
          <w:tcPr>
            <w:tcW w:w="4806" w:type="dxa"/>
            <w:shd w:val="clear" w:color="auto" w:fill="005EB8"/>
          </w:tcPr>
          <w:p w14:paraId="77057901" w14:textId="77777777" w:rsidR="00C1366E" w:rsidRPr="00513950" w:rsidRDefault="00C1366E" w:rsidP="00462772">
            <w:pPr>
              <w:spacing w:after="0" w:line="240" w:lineRule="auto"/>
              <w:rPr>
                <w:rFonts w:cs="Times New Roman"/>
                <w:b/>
                <w:bCs/>
                <w:color w:val="FFFFFF"/>
                <w:sz w:val="22"/>
                <w:szCs w:val="22"/>
              </w:rPr>
            </w:pPr>
            <w:r w:rsidRPr="00513950">
              <w:rPr>
                <w:rFonts w:cs="Times New Roman"/>
                <w:b/>
                <w:bCs/>
                <w:color w:val="FFFFFF"/>
                <w:sz w:val="22"/>
                <w:szCs w:val="22"/>
              </w:rPr>
              <w:t xml:space="preserve">Impact on Learning </w:t>
            </w:r>
          </w:p>
          <w:p w14:paraId="28001832" w14:textId="77777777" w:rsidR="00C1366E" w:rsidRPr="00513950" w:rsidRDefault="00C1366E" w:rsidP="00462772">
            <w:pPr>
              <w:spacing w:after="0" w:line="240" w:lineRule="auto"/>
              <w:rPr>
                <w:rFonts w:cs="Times New Roman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C1366E" w:rsidRPr="00513950" w14:paraId="4325793B" w14:textId="77777777" w:rsidTr="00462772">
        <w:tc>
          <w:tcPr>
            <w:tcW w:w="988" w:type="dxa"/>
          </w:tcPr>
          <w:p w14:paraId="56186162" w14:textId="77777777" w:rsidR="00C1366E" w:rsidRPr="00513950" w:rsidRDefault="00C1366E" w:rsidP="0046277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1395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005CC818" w14:textId="77777777" w:rsidR="00C1366E" w:rsidRPr="00513950" w:rsidRDefault="00C1366E" w:rsidP="0046277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13950">
              <w:rPr>
                <w:rFonts w:cs="Times New Roman"/>
                <w:sz w:val="20"/>
                <w:szCs w:val="20"/>
              </w:rPr>
              <w:t>Rare:</w:t>
            </w:r>
          </w:p>
          <w:p w14:paraId="0274EBE2" w14:textId="77777777" w:rsidR="00C1366E" w:rsidRPr="00513950" w:rsidRDefault="00C1366E" w:rsidP="00C1366E">
            <w:pPr>
              <w:numPr>
                <w:ilvl w:val="0"/>
                <w:numId w:val="4"/>
              </w:numPr>
              <w:spacing w:after="0" w:line="240" w:lineRule="auto"/>
              <w:contextualSpacing/>
              <w:textboxTightWrap w:val="none"/>
              <w:rPr>
                <w:rFonts w:eastAsia="MS Mincho" w:cs="Times New Roman"/>
                <w:sz w:val="20"/>
                <w:szCs w:val="20"/>
              </w:rPr>
            </w:pPr>
            <w:r w:rsidRPr="00513950">
              <w:rPr>
                <w:rFonts w:eastAsia="MS Mincho" w:cs="Times New Roman"/>
                <w:sz w:val="20"/>
                <w:szCs w:val="20"/>
              </w:rPr>
              <w:t>Will probably never happen</w:t>
            </w:r>
          </w:p>
        </w:tc>
        <w:tc>
          <w:tcPr>
            <w:tcW w:w="4806" w:type="dxa"/>
          </w:tcPr>
          <w:p w14:paraId="5A89E231" w14:textId="77777777" w:rsidR="00C1366E" w:rsidRPr="00513950" w:rsidRDefault="00C1366E" w:rsidP="0046277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13950">
              <w:rPr>
                <w:rFonts w:cs="Times New Roman"/>
                <w:sz w:val="20"/>
                <w:szCs w:val="20"/>
              </w:rPr>
              <w:t>Negligible</w:t>
            </w:r>
          </w:p>
          <w:p w14:paraId="76B756A4" w14:textId="77777777" w:rsidR="00C1366E" w:rsidRPr="00513950" w:rsidRDefault="00C1366E" w:rsidP="00C1366E">
            <w:pPr>
              <w:numPr>
                <w:ilvl w:val="0"/>
                <w:numId w:val="4"/>
              </w:numPr>
              <w:spacing w:after="0" w:line="240" w:lineRule="auto"/>
              <w:contextualSpacing/>
              <w:textboxTightWrap w:val="none"/>
              <w:rPr>
                <w:rFonts w:eastAsia="MS Mincho" w:cs="Times New Roman"/>
                <w:sz w:val="20"/>
                <w:szCs w:val="20"/>
              </w:rPr>
            </w:pPr>
            <w:r w:rsidRPr="00513950">
              <w:rPr>
                <w:rFonts w:eastAsia="MS Mincho" w:cs="Times New Roman"/>
                <w:sz w:val="20"/>
                <w:szCs w:val="20"/>
              </w:rPr>
              <w:t>Minimal / No disruption to Learning Environment</w:t>
            </w:r>
          </w:p>
          <w:p w14:paraId="7283BE39" w14:textId="77777777" w:rsidR="00C1366E" w:rsidRPr="00513950" w:rsidRDefault="00C1366E" w:rsidP="00C1366E">
            <w:pPr>
              <w:numPr>
                <w:ilvl w:val="0"/>
                <w:numId w:val="4"/>
              </w:numPr>
              <w:spacing w:after="0" w:line="240" w:lineRule="auto"/>
              <w:contextualSpacing/>
              <w:textboxTightWrap w:val="none"/>
              <w:rPr>
                <w:rFonts w:eastAsia="MS Mincho" w:cs="Times New Roman"/>
                <w:sz w:val="20"/>
                <w:szCs w:val="20"/>
              </w:rPr>
            </w:pPr>
            <w:r w:rsidRPr="00513950">
              <w:rPr>
                <w:rFonts w:eastAsia="MS Mincho" w:cs="Times New Roman"/>
                <w:sz w:val="20"/>
                <w:szCs w:val="20"/>
              </w:rPr>
              <w:t>Minimal / No impact on learners, service users or staff</w:t>
            </w:r>
          </w:p>
        </w:tc>
      </w:tr>
      <w:tr w:rsidR="00C1366E" w:rsidRPr="00513950" w14:paraId="2B5A4383" w14:textId="77777777" w:rsidTr="00462772">
        <w:tc>
          <w:tcPr>
            <w:tcW w:w="988" w:type="dxa"/>
          </w:tcPr>
          <w:p w14:paraId="0FA8B543" w14:textId="77777777" w:rsidR="00C1366E" w:rsidRPr="00513950" w:rsidRDefault="00C1366E" w:rsidP="0046277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1395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14:paraId="563E833C" w14:textId="77777777" w:rsidR="00C1366E" w:rsidRPr="00513950" w:rsidRDefault="00C1366E" w:rsidP="0046277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13950">
              <w:rPr>
                <w:rFonts w:cs="Times New Roman"/>
                <w:sz w:val="20"/>
                <w:szCs w:val="20"/>
              </w:rPr>
              <w:t>Unlikely</w:t>
            </w:r>
          </w:p>
          <w:p w14:paraId="373D81F8" w14:textId="77777777" w:rsidR="00C1366E" w:rsidRPr="00513950" w:rsidRDefault="00C1366E" w:rsidP="00C1366E">
            <w:pPr>
              <w:numPr>
                <w:ilvl w:val="0"/>
                <w:numId w:val="4"/>
              </w:numPr>
              <w:spacing w:after="0" w:line="240" w:lineRule="auto"/>
              <w:contextualSpacing/>
              <w:textboxTightWrap w:val="none"/>
              <w:rPr>
                <w:rFonts w:eastAsia="MS Mincho" w:cs="Times New Roman"/>
                <w:sz w:val="20"/>
                <w:szCs w:val="20"/>
              </w:rPr>
            </w:pPr>
            <w:r w:rsidRPr="00513950">
              <w:rPr>
                <w:rFonts w:eastAsia="MS Mincho" w:cs="Times New Roman"/>
                <w:sz w:val="20"/>
                <w:szCs w:val="20"/>
              </w:rPr>
              <w:t>Not expected to happen</w:t>
            </w:r>
          </w:p>
          <w:p w14:paraId="4DAFD385" w14:textId="77777777" w:rsidR="00C1366E" w:rsidRPr="00513950" w:rsidRDefault="00C1366E" w:rsidP="00C1366E">
            <w:pPr>
              <w:numPr>
                <w:ilvl w:val="0"/>
                <w:numId w:val="4"/>
              </w:numPr>
              <w:spacing w:after="0" w:line="240" w:lineRule="auto"/>
              <w:contextualSpacing/>
              <w:textboxTightWrap w:val="none"/>
              <w:rPr>
                <w:rFonts w:eastAsia="MS Mincho" w:cs="Times New Roman"/>
                <w:sz w:val="20"/>
                <w:szCs w:val="20"/>
              </w:rPr>
            </w:pPr>
            <w:r w:rsidRPr="00513950">
              <w:rPr>
                <w:rFonts w:eastAsia="MS Mincho" w:cs="Times New Roman"/>
                <w:sz w:val="20"/>
                <w:szCs w:val="20"/>
              </w:rPr>
              <w:t>It is a possibility that it could occur</w:t>
            </w:r>
          </w:p>
        </w:tc>
        <w:tc>
          <w:tcPr>
            <w:tcW w:w="4806" w:type="dxa"/>
          </w:tcPr>
          <w:p w14:paraId="6D5279A5" w14:textId="77777777" w:rsidR="00C1366E" w:rsidRPr="00513950" w:rsidRDefault="00C1366E" w:rsidP="0046277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13950">
              <w:rPr>
                <w:rFonts w:cs="Times New Roman"/>
                <w:sz w:val="20"/>
                <w:szCs w:val="20"/>
              </w:rPr>
              <w:t>Low</w:t>
            </w:r>
          </w:p>
          <w:p w14:paraId="1011911A" w14:textId="77777777" w:rsidR="00C1366E" w:rsidRPr="00513950" w:rsidRDefault="00C1366E" w:rsidP="00C1366E">
            <w:pPr>
              <w:numPr>
                <w:ilvl w:val="0"/>
                <w:numId w:val="8"/>
              </w:numPr>
              <w:spacing w:after="0" w:line="240" w:lineRule="auto"/>
              <w:contextualSpacing/>
              <w:textboxTightWrap w:val="none"/>
              <w:rPr>
                <w:rFonts w:eastAsia="MS Mincho" w:cs="Times New Roman"/>
                <w:sz w:val="20"/>
                <w:szCs w:val="20"/>
              </w:rPr>
            </w:pPr>
            <w:r w:rsidRPr="00513950">
              <w:rPr>
                <w:rFonts w:eastAsia="MS Mincho" w:cs="Times New Roman"/>
                <w:sz w:val="20"/>
                <w:szCs w:val="20"/>
              </w:rPr>
              <w:t>Limited impact disruption to Learning Environment</w:t>
            </w:r>
          </w:p>
          <w:p w14:paraId="0CF84420" w14:textId="77777777" w:rsidR="00C1366E" w:rsidRPr="00513950" w:rsidRDefault="00C1366E" w:rsidP="00C1366E">
            <w:pPr>
              <w:numPr>
                <w:ilvl w:val="0"/>
                <w:numId w:val="8"/>
              </w:numPr>
              <w:spacing w:after="0" w:line="240" w:lineRule="auto"/>
              <w:contextualSpacing/>
              <w:textboxTightWrap w:val="none"/>
              <w:rPr>
                <w:rFonts w:eastAsia="MS Mincho" w:cs="Times New Roman"/>
                <w:sz w:val="20"/>
                <w:szCs w:val="20"/>
              </w:rPr>
            </w:pPr>
            <w:r w:rsidRPr="00513950">
              <w:rPr>
                <w:rFonts w:eastAsia="MS Mincho" w:cs="Times New Roman"/>
                <w:sz w:val="20"/>
                <w:szCs w:val="20"/>
              </w:rPr>
              <w:t>Limited impact on learners, service users or staff</w:t>
            </w:r>
          </w:p>
        </w:tc>
      </w:tr>
      <w:tr w:rsidR="00C1366E" w:rsidRPr="00513950" w14:paraId="15065BE0" w14:textId="77777777" w:rsidTr="00462772">
        <w:tc>
          <w:tcPr>
            <w:tcW w:w="988" w:type="dxa"/>
          </w:tcPr>
          <w:p w14:paraId="40DCC1CC" w14:textId="77777777" w:rsidR="00C1366E" w:rsidRPr="00513950" w:rsidRDefault="00C1366E" w:rsidP="0046277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1395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14:paraId="70037457" w14:textId="77777777" w:rsidR="00C1366E" w:rsidRPr="00513950" w:rsidRDefault="00C1366E" w:rsidP="0046277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13950">
              <w:rPr>
                <w:rFonts w:cs="Times New Roman"/>
                <w:sz w:val="20"/>
                <w:szCs w:val="20"/>
              </w:rPr>
              <w:t>Possible</w:t>
            </w:r>
          </w:p>
          <w:p w14:paraId="4F932783" w14:textId="77777777" w:rsidR="00C1366E" w:rsidRPr="00513950" w:rsidRDefault="00C1366E" w:rsidP="00C1366E">
            <w:pPr>
              <w:numPr>
                <w:ilvl w:val="0"/>
                <w:numId w:val="5"/>
              </w:numPr>
              <w:spacing w:after="0" w:line="240" w:lineRule="auto"/>
              <w:contextualSpacing/>
              <w:textboxTightWrap w:val="none"/>
              <w:rPr>
                <w:rFonts w:eastAsia="MS Mincho" w:cs="Times New Roman"/>
                <w:sz w:val="20"/>
                <w:szCs w:val="20"/>
              </w:rPr>
            </w:pPr>
            <w:r w:rsidRPr="00513950">
              <w:rPr>
                <w:rFonts w:eastAsia="MS Mincho" w:cs="Times New Roman"/>
                <w:sz w:val="20"/>
                <w:szCs w:val="20"/>
              </w:rPr>
              <w:t>Might occur.</w:t>
            </w:r>
          </w:p>
          <w:p w14:paraId="5B5FBACF" w14:textId="77777777" w:rsidR="00C1366E" w:rsidRPr="00513950" w:rsidRDefault="00C1366E" w:rsidP="00C1366E">
            <w:pPr>
              <w:numPr>
                <w:ilvl w:val="0"/>
                <w:numId w:val="5"/>
              </w:numPr>
              <w:spacing w:after="0" w:line="240" w:lineRule="auto"/>
              <w:contextualSpacing/>
              <w:textboxTightWrap w:val="none"/>
              <w:rPr>
                <w:rFonts w:eastAsia="MS Mincho" w:cs="Times New Roman"/>
                <w:sz w:val="20"/>
                <w:szCs w:val="20"/>
              </w:rPr>
            </w:pPr>
            <w:r w:rsidRPr="00513950">
              <w:rPr>
                <w:rFonts w:eastAsia="MS Mincho" w:cs="Times New Roman"/>
                <w:sz w:val="20"/>
                <w:szCs w:val="20"/>
              </w:rPr>
              <w:t>It is possible that it could happen occasionally / or as a flurry of activity</w:t>
            </w:r>
          </w:p>
        </w:tc>
        <w:tc>
          <w:tcPr>
            <w:tcW w:w="4806" w:type="dxa"/>
          </w:tcPr>
          <w:p w14:paraId="028E7876" w14:textId="77777777" w:rsidR="00C1366E" w:rsidRPr="00513950" w:rsidRDefault="00C1366E" w:rsidP="0046277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13950">
              <w:rPr>
                <w:rFonts w:cs="Times New Roman"/>
                <w:sz w:val="20"/>
                <w:szCs w:val="20"/>
              </w:rPr>
              <w:t>Moderate</w:t>
            </w:r>
          </w:p>
          <w:p w14:paraId="2EAFF181" w14:textId="77777777" w:rsidR="00C1366E" w:rsidRPr="00513950" w:rsidRDefault="00C1366E" w:rsidP="00C1366E">
            <w:pPr>
              <w:numPr>
                <w:ilvl w:val="0"/>
                <w:numId w:val="9"/>
              </w:numPr>
              <w:spacing w:after="0" w:line="240" w:lineRule="auto"/>
              <w:contextualSpacing/>
              <w:textboxTightWrap w:val="none"/>
              <w:rPr>
                <w:rFonts w:eastAsia="MS Mincho" w:cs="Times New Roman"/>
                <w:sz w:val="20"/>
                <w:szCs w:val="20"/>
              </w:rPr>
            </w:pPr>
            <w:r w:rsidRPr="00513950">
              <w:rPr>
                <w:rFonts w:eastAsia="MS Mincho" w:cs="Times New Roman"/>
                <w:sz w:val="20"/>
                <w:szCs w:val="20"/>
              </w:rPr>
              <w:t xml:space="preserve">Moderate impact disruption to Learning Environment </w:t>
            </w:r>
          </w:p>
          <w:p w14:paraId="2ED0A2E8" w14:textId="77777777" w:rsidR="00C1366E" w:rsidRPr="00513950" w:rsidRDefault="00C1366E" w:rsidP="00C1366E">
            <w:pPr>
              <w:numPr>
                <w:ilvl w:val="0"/>
                <w:numId w:val="9"/>
              </w:numPr>
              <w:spacing w:after="0" w:line="240" w:lineRule="auto"/>
              <w:contextualSpacing/>
              <w:textboxTightWrap w:val="none"/>
              <w:rPr>
                <w:rFonts w:eastAsia="MS Mincho" w:cs="Times New Roman"/>
                <w:sz w:val="20"/>
                <w:szCs w:val="20"/>
              </w:rPr>
            </w:pPr>
            <w:r w:rsidRPr="00513950">
              <w:rPr>
                <w:rFonts w:eastAsia="MS Mincho" w:cs="Times New Roman"/>
                <w:sz w:val="20"/>
                <w:szCs w:val="20"/>
              </w:rPr>
              <w:t>Moderate impact on learners, service users or staff</w:t>
            </w:r>
          </w:p>
        </w:tc>
      </w:tr>
      <w:tr w:rsidR="00C1366E" w:rsidRPr="00513950" w14:paraId="4612C561" w14:textId="77777777" w:rsidTr="00462772">
        <w:tc>
          <w:tcPr>
            <w:tcW w:w="988" w:type="dxa"/>
          </w:tcPr>
          <w:p w14:paraId="2FFF5FB1" w14:textId="77777777" w:rsidR="00C1366E" w:rsidRPr="00513950" w:rsidRDefault="00C1366E" w:rsidP="0046277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1395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14:paraId="7306CF6E" w14:textId="77777777" w:rsidR="00C1366E" w:rsidRPr="00513950" w:rsidRDefault="00C1366E" w:rsidP="0046277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13950">
              <w:rPr>
                <w:rFonts w:cs="Times New Roman"/>
                <w:sz w:val="20"/>
                <w:szCs w:val="20"/>
              </w:rPr>
              <w:t>Likely</w:t>
            </w:r>
          </w:p>
          <w:p w14:paraId="6750AFC3" w14:textId="77777777" w:rsidR="00C1366E" w:rsidRPr="00513950" w:rsidRDefault="00C1366E" w:rsidP="00C1366E">
            <w:pPr>
              <w:numPr>
                <w:ilvl w:val="0"/>
                <w:numId w:val="6"/>
              </w:numPr>
              <w:spacing w:after="0" w:line="240" w:lineRule="auto"/>
              <w:contextualSpacing/>
              <w:textboxTightWrap w:val="none"/>
              <w:rPr>
                <w:rFonts w:eastAsia="MS Mincho" w:cs="Times New Roman"/>
                <w:sz w:val="20"/>
                <w:szCs w:val="20"/>
              </w:rPr>
            </w:pPr>
            <w:r w:rsidRPr="00513950">
              <w:rPr>
                <w:rFonts w:eastAsia="MS Mincho" w:cs="Times New Roman"/>
                <w:sz w:val="20"/>
                <w:szCs w:val="20"/>
              </w:rPr>
              <w:t>Will probably happen in most circumstances.</w:t>
            </w:r>
          </w:p>
          <w:p w14:paraId="1D73AEF9" w14:textId="77777777" w:rsidR="00C1366E" w:rsidRPr="00513950" w:rsidRDefault="00C1366E" w:rsidP="00C1366E">
            <w:pPr>
              <w:numPr>
                <w:ilvl w:val="0"/>
                <w:numId w:val="6"/>
              </w:numPr>
              <w:spacing w:after="0" w:line="240" w:lineRule="auto"/>
              <w:contextualSpacing/>
              <w:textboxTightWrap w:val="none"/>
              <w:rPr>
                <w:rFonts w:eastAsia="MS Mincho" w:cs="Times New Roman"/>
                <w:sz w:val="20"/>
                <w:szCs w:val="20"/>
              </w:rPr>
            </w:pPr>
            <w:r w:rsidRPr="00513950">
              <w:rPr>
                <w:rFonts w:eastAsia="MS Mincho" w:cs="Times New Roman"/>
                <w:sz w:val="20"/>
                <w:szCs w:val="20"/>
              </w:rPr>
              <w:t>May be seasonal / not continual – i.e. winter pressures</w:t>
            </w:r>
          </w:p>
        </w:tc>
        <w:tc>
          <w:tcPr>
            <w:tcW w:w="4806" w:type="dxa"/>
          </w:tcPr>
          <w:p w14:paraId="7A0C45D8" w14:textId="77777777" w:rsidR="00C1366E" w:rsidRPr="00513950" w:rsidRDefault="00C1366E" w:rsidP="0046277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13950">
              <w:rPr>
                <w:rFonts w:cs="Times New Roman"/>
                <w:sz w:val="20"/>
                <w:szCs w:val="20"/>
              </w:rPr>
              <w:t>High</w:t>
            </w:r>
          </w:p>
          <w:p w14:paraId="43E062EF" w14:textId="77777777" w:rsidR="00C1366E" w:rsidRPr="00513950" w:rsidRDefault="00C1366E" w:rsidP="00C1366E">
            <w:pPr>
              <w:numPr>
                <w:ilvl w:val="0"/>
                <w:numId w:val="10"/>
              </w:numPr>
              <w:spacing w:after="0" w:line="240" w:lineRule="auto"/>
              <w:contextualSpacing/>
              <w:textboxTightWrap w:val="none"/>
              <w:rPr>
                <w:rFonts w:eastAsia="MS Mincho" w:cs="Times New Roman"/>
                <w:sz w:val="20"/>
                <w:szCs w:val="20"/>
              </w:rPr>
            </w:pPr>
            <w:r w:rsidRPr="00513950">
              <w:rPr>
                <w:rFonts w:eastAsia="MS Mincho" w:cs="Times New Roman"/>
                <w:sz w:val="20"/>
                <w:szCs w:val="20"/>
              </w:rPr>
              <w:t xml:space="preserve">Major impact disruption to Learning Environment </w:t>
            </w:r>
          </w:p>
          <w:p w14:paraId="12404138" w14:textId="77777777" w:rsidR="00C1366E" w:rsidRPr="00513950" w:rsidRDefault="00C1366E" w:rsidP="00C1366E">
            <w:pPr>
              <w:numPr>
                <w:ilvl w:val="0"/>
                <w:numId w:val="10"/>
              </w:numPr>
              <w:spacing w:after="0" w:line="240" w:lineRule="auto"/>
              <w:contextualSpacing/>
              <w:textboxTightWrap w:val="none"/>
              <w:rPr>
                <w:rFonts w:eastAsia="MS Mincho" w:cs="Times New Roman"/>
                <w:sz w:val="20"/>
                <w:szCs w:val="20"/>
              </w:rPr>
            </w:pPr>
            <w:r w:rsidRPr="00513950">
              <w:rPr>
                <w:rFonts w:eastAsia="MS Mincho" w:cs="Times New Roman"/>
                <w:sz w:val="20"/>
                <w:szCs w:val="20"/>
              </w:rPr>
              <w:t>Major impact on learners, services users or staff</w:t>
            </w:r>
          </w:p>
        </w:tc>
      </w:tr>
      <w:tr w:rsidR="00C1366E" w:rsidRPr="00513950" w14:paraId="1B940DD1" w14:textId="77777777" w:rsidTr="00462772">
        <w:tc>
          <w:tcPr>
            <w:tcW w:w="988" w:type="dxa"/>
          </w:tcPr>
          <w:p w14:paraId="592AF161" w14:textId="77777777" w:rsidR="00C1366E" w:rsidRPr="00513950" w:rsidRDefault="00C1366E" w:rsidP="0046277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1395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14:paraId="5F7AF997" w14:textId="77777777" w:rsidR="00C1366E" w:rsidRPr="00513950" w:rsidRDefault="00C1366E" w:rsidP="0046277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13950">
              <w:rPr>
                <w:rFonts w:cs="Times New Roman"/>
                <w:sz w:val="20"/>
                <w:szCs w:val="20"/>
              </w:rPr>
              <w:t>Almost certain</w:t>
            </w:r>
          </w:p>
          <w:p w14:paraId="0BC61084" w14:textId="77777777" w:rsidR="00C1366E" w:rsidRPr="00513950" w:rsidRDefault="00C1366E" w:rsidP="00C1366E">
            <w:pPr>
              <w:numPr>
                <w:ilvl w:val="0"/>
                <w:numId w:val="7"/>
              </w:numPr>
              <w:spacing w:after="0" w:line="240" w:lineRule="auto"/>
              <w:contextualSpacing/>
              <w:textboxTightWrap w:val="none"/>
              <w:rPr>
                <w:rFonts w:eastAsia="MS Mincho" w:cs="Times New Roman"/>
                <w:sz w:val="20"/>
                <w:szCs w:val="20"/>
              </w:rPr>
            </w:pPr>
            <w:r w:rsidRPr="00513950">
              <w:rPr>
                <w:rFonts w:eastAsia="MS Mincho" w:cs="Times New Roman"/>
                <w:sz w:val="20"/>
                <w:szCs w:val="20"/>
              </w:rPr>
              <w:t>Actually happened.</w:t>
            </w:r>
          </w:p>
          <w:p w14:paraId="487458B1" w14:textId="77777777" w:rsidR="00C1366E" w:rsidRPr="00513950" w:rsidRDefault="00C1366E" w:rsidP="00C1366E">
            <w:pPr>
              <w:numPr>
                <w:ilvl w:val="0"/>
                <w:numId w:val="7"/>
              </w:numPr>
              <w:spacing w:after="0" w:line="240" w:lineRule="auto"/>
              <w:contextualSpacing/>
              <w:textboxTightWrap w:val="none"/>
              <w:rPr>
                <w:rFonts w:eastAsia="MS Mincho" w:cs="Times New Roman"/>
                <w:sz w:val="20"/>
                <w:szCs w:val="20"/>
              </w:rPr>
            </w:pPr>
            <w:r w:rsidRPr="00513950">
              <w:rPr>
                <w:rFonts w:eastAsia="MS Mincho" w:cs="Times New Roman"/>
                <w:sz w:val="20"/>
                <w:szCs w:val="20"/>
              </w:rPr>
              <w:t>Likely to occur in most circumstances</w:t>
            </w:r>
          </w:p>
        </w:tc>
        <w:tc>
          <w:tcPr>
            <w:tcW w:w="4806" w:type="dxa"/>
          </w:tcPr>
          <w:p w14:paraId="327B55BE" w14:textId="77777777" w:rsidR="00C1366E" w:rsidRPr="00513950" w:rsidRDefault="00C1366E" w:rsidP="0046277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13950">
              <w:rPr>
                <w:rFonts w:cs="Times New Roman"/>
                <w:sz w:val="20"/>
                <w:szCs w:val="20"/>
              </w:rPr>
              <w:t>Severe / Critical</w:t>
            </w:r>
          </w:p>
          <w:p w14:paraId="409532E4" w14:textId="77777777" w:rsidR="00C1366E" w:rsidRPr="00513950" w:rsidRDefault="00C1366E" w:rsidP="00C1366E">
            <w:pPr>
              <w:numPr>
                <w:ilvl w:val="0"/>
                <w:numId w:val="11"/>
              </w:numPr>
              <w:spacing w:after="0" w:line="240" w:lineRule="auto"/>
              <w:contextualSpacing/>
              <w:textboxTightWrap w:val="none"/>
              <w:rPr>
                <w:rFonts w:eastAsia="MS Mincho" w:cs="Times New Roman"/>
                <w:sz w:val="20"/>
                <w:szCs w:val="20"/>
              </w:rPr>
            </w:pPr>
            <w:r w:rsidRPr="00513950">
              <w:rPr>
                <w:rFonts w:eastAsia="MS Mincho" w:cs="Times New Roman"/>
                <w:sz w:val="20"/>
                <w:szCs w:val="20"/>
              </w:rPr>
              <w:t>Critical / Severe impact disruption to Learning Environment</w:t>
            </w:r>
          </w:p>
          <w:p w14:paraId="36CE18A4" w14:textId="77777777" w:rsidR="00C1366E" w:rsidRPr="00513950" w:rsidRDefault="00C1366E" w:rsidP="00C1366E">
            <w:pPr>
              <w:numPr>
                <w:ilvl w:val="0"/>
                <w:numId w:val="11"/>
              </w:numPr>
              <w:spacing w:after="0" w:line="240" w:lineRule="auto"/>
              <w:contextualSpacing/>
              <w:textboxTightWrap w:val="none"/>
              <w:rPr>
                <w:rFonts w:eastAsia="MS Mincho" w:cs="Times New Roman"/>
                <w:sz w:val="20"/>
                <w:szCs w:val="20"/>
              </w:rPr>
            </w:pPr>
            <w:r w:rsidRPr="00513950">
              <w:rPr>
                <w:rFonts w:eastAsia="MS Mincho" w:cs="Times New Roman"/>
                <w:sz w:val="20"/>
                <w:szCs w:val="20"/>
              </w:rPr>
              <w:t>Critical / Severe impact on learners, service users, staff</w:t>
            </w:r>
          </w:p>
        </w:tc>
      </w:tr>
      <w:bookmarkEnd w:id="1"/>
    </w:tbl>
    <w:p w14:paraId="112156E1" w14:textId="195056B7" w:rsidR="00AB0AA7" w:rsidRPr="00AB0AA7" w:rsidRDefault="00AB0AA7" w:rsidP="00AB0AA7">
      <w:pPr>
        <w:tabs>
          <w:tab w:val="left" w:pos="4035"/>
        </w:tabs>
      </w:pPr>
    </w:p>
    <w:p w14:paraId="6B5E449E" w14:textId="310453CB" w:rsidR="3C146E8A" w:rsidRDefault="3C146E8A" w:rsidP="767B739E">
      <w:pPr>
        <w:jc w:val="both"/>
        <w:rPr>
          <w:rFonts w:eastAsia="Arial" w:cs="Arial"/>
        </w:rPr>
      </w:pPr>
      <w:r w:rsidRPr="767B739E">
        <w:rPr>
          <w:rFonts w:eastAsia="Arial" w:cs="Arial"/>
        </w:rPr>
        <w:lastRenderedPageBreak/>
        <w:t>If a risk has happened, consider as part of the risk assessment process whether this situation may happen again and the frequency of this. This will result in 2 risk assessment scores, one for the ‘actually happened’ and one for probable risk if happens again in the future. A professional judgement may be required regarding the escalation process for both identified risks. Ongoing risks will need to be managed and revised, with a risk being escalated/ de-escalated as appropriate.</w:t>
      </w:r>
      <w:r w:rsidR="007F63DE">
        <w:rPr>
          <w:rFonts w:eastAsia="Arial" w:cs="Arial"/>
        </w:rPr>
        <w:t xml:space="preserve"> Please refer to the action plan </w:t>
      </w:r>
      <w:r w:rsidR="00EF41E3">
        <w:rPr>
          <w:rFonts w:eastAsia="Arial" w:cs="Arial"/>
        </w:rPr>
        <w:t>template if required.</w:t>
      </w:r>
      <w:r w:rsidRPr="767B739E">
        <w:rPr>
          <w:rFonts w:eastAsia="Arial" w:cs="Arial"/>
        </w:rPr>
        <w:t xml:space="preserve"> </w:t>
      </w:r>
    </w:p>
    <w:p w14:paraId="3407BA07" w14:textId="12661F37" w:rsidR="001403ED" w:rsidRDefault="001403ED" w:rsidP="001403ED">
      <w:pPr>
        <w:pStyle w:val="Heading4"/>
        <w:rPr>
          <w:rFonts w:hint="eastAsia"/>
        </w:rPr>
      </w:pPr>
      <w:r>
        <w:t>Examples</w:t>
      </w: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844"/>
        <w:gridCol w:w="4365"/>
        <w:gridCol w:w="4645"/>
      </w:tblGrid>
      <w:tr w:rsidR="001403ED" w:rsidRPr="000E3052" w14:paraId="2BB3C184" w14:textId="77777777" w:rsidTr="004F4D6A">
        <w:trPr>
          <w:tblHeader/>
        </w:trPr>
        <w:tc>
          <w:tcPr>
            <w:tcW w:w="844" w:type="dxa"/>
            <w:shd w:val="clear" w:color="auto" w:fill="005EB8"/>
          </w:tcPr>
          <w:p w14:paraId="744FE377" w14:textId="35668B93" w:rsidR="001403ED" w:rsidRPr="000E3052" w:rsidRDefault="001403ED" w:rsidP="004F4D6A">
            <w:pPr>
              <w:spacing w:after="0" w:line="240" w:lineRule="auto"/>
              <w:textboxTightWrap w:val="none"/>
              <w:rPr>
                <w:color w:val="FFFFFF"/>
                <w:sz w:val="22"/>
                <w:szCs w:val="22"/>
              </w:rPr>
            </w:pPr>
            <w:r w:rsidRPr="000E3052">
              <w:rPr>
                <w:color w:val="FFFFFF"/>
                <w:sz w:val="22"/>
                <w:szCs w:val="22"/>
              </w:rPr>
              <w:t>Risk level</w:t>
            </w:r>
          </w:p>
        </w:tc>
        <w:tc>
          <w:tcPr>
            <w:tcW w:w="4365" w:type="dxa"/>
            <w:shd w:val="clear" w:color="auto" w:fill="005EB8"/>
          </w:tcPr>
          <w:p w14:paraId="37D650DB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color w:val="FFFFFF"/>
                <w:sz w:val="22"/>
                <w:szCs w:val="22"/>
              </w:rPr>
            </w:pPr>
            <w:r w:rsidRPr="000E3052">
              <w:rPr>
                <w:color w:val="FFFFFF"/>
                <w:sz w:val="22"/>
                <w:szCs w:val="22"/>
              </w:rPr>
              <w:t>Escalation routes +</w:t>
            </w:r>
          </w:p>
          <w:p w14:paraId="33E8A884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color w:val="FFFFFF"/>
                <w:sz w:val="22"/>
                <w:szCs w:val="22"/>
              </w:rPr>
            </w:pPr>
            <w:r w:rsidRPr="000E3052">
              <w:rPr>
                <w:color w:val="FFFFFF"/>
                <w:sz w:val="22"/>
                <w:szCs w:val="22"/>
              </w:rPr>
              <w:t>Recommended Practice</w:t>
            </w:r>
          </w:p>
        </w:tc>
        <w:tc>
          <w:tcPr>
            <w:tcW w:w="4645" w:type="dxa"/>
            <w:shd w:val="clear" w:color="auto" w:fill="005EB8"/>
          </w:tcPr>
          <w:p w14:paraId="7F95AA50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color w:val="FFFFFF"/>
                <w:sz w:val="22"/>
                <w:szCs w:val="22"/>
              </w:rPr>
            </w:pPr>
            <w:r w:rsidRPr="000E3052">
              <w:rPr>
                <w:color w:val="FFFFFF"/>
                <w:sz w:val="22"/>
                <w:szCs w:val="22"/>
              </w:rPr>
              <w:t>Examples</w:t>
            </w:r>
          </w:p>
        </w:tc>
      </w:tr>
      <w:tr w:rsidR="001403ED" w:rsidRPr="000E3052" w14:paraId="56A74737" w14:textId="77777777" w:rsidTr="004F4D6A">
        <w:tc>
          <w:tcPr>
            <w:tcW w:w="844" w:type="dxa"/>
          </w:tcPr>
          <w:p w14:paraId="2A13A192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color w:val="324043"/>
                <w:sz w:val="20"/>
                <w:szCs w:val="20"/>
              </w:rPr>
            </w:pPr>
            <w:r w:rsidRPr="000E3052">
              <w:rPr>
                <w:color w:val="324043"/>
                <w:sz w:val="20"/>
                <w:szCs w:val="20"/>
              </w:rPr>
              <w:t>Green</w:t>
            </w:r>
          </w:p>
        </w:tc>
        <w:tc>
          <w:tcPr>
            <w:tcW w:w="4365" w:type="dxa"/>
          </w:tcPr>
          <w:p w14:paraId="4E2A35DB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b/>
                <w:color w:val="324043"/>
                <w:sz w:val="22"/>
                <w:szCs w:val="22"/>
              </w:rPr>
            </w:pPr>
            <w:r w:rsidRPr="000E3052">
              <w:rPr>
                <w:b/>
                <w:color w:val="324043"/>
                <w:sz w:val="22"/>
                <w:szCs w:val="22"/>
              </w:rPr>
              <w:t xml:space="preserve">Educator or Assessor/ Learner Level </w:t>
            </w:r>
          </w:p>
          <w:p w14:paraId="4460E7E7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bCs/>
                <w:color w:val="324043"/>
                <w:sz w:val="20"/>
                <w:szCs w:val="20"/>
              </w:rPr>
            </w:pPr>
            <w:r w:rsidRPr="000E3052">
              <w:rPr>
                <w:bCs/>
                <w:color w:val="324043"/>
                <w:sz w:val="20"/>
                <w:szCs w:val="20"/>
              </w:rPr>
              <w:t>This level relates to concern of a learner or educator (not exhaustive)</w:t>
            </w:r>
          </w:p>
          <w:p w14:paraId="54AD5E7C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bCs/>
                <w:color w:val="324043"/>
                <w:sz w:val="20"/>
                <w:szCs w:val="20"/>
              </w:rPr>
            </w:pPr>
          </w:p>
          <w:p w14:paraId="1A0EA586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bCs/>
                <w:color w:val="324043"/>
                <w:sz w:val="20"/>
                <w:szCs w:val="20"/>
                <w:u w:val="single"/>
              </w:rPr>
            </w:pPr>
            <w:r w:rsidRPr="000E3052">
              <w:rPr>
                <w:bCs/>
                <w:color w:val="324043"/>
                <w:sz w:val="20"/>
                <w:szCs w:val="20"/>
                <w:u w:val="single"/>
              </w:rPr>
              <w:t xml:space="preserve">Recommend Practice: </w:t>
            </w:r>
          </w:p>
          <w:p w14:paraId="3EF0BD6D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bCs/>
                <w:color w:val="324043"/>
                <w:sz w:val="20"/>
                <w:szCs w:val="20"/>
              </w:rPr>
            </w:pPr>
            <w:r w:rsidRPr="000E3052">
              <w:rPr>
                <w:bCs/>
                <w:color w:val="324043"/>
                <w:sz w:val="20"/>
                <w:szCs w:val="20"/>
              </w:rPr>
              <w:t>Assessor/ educator / supervisor will document concern and address with learner i.e. in student assessment documentation.</w:t>
            </w:r>
          </w:p>
          <w:p w14:paraId="349FDDD5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bCs/>
                <w:color w:val="324043"/>
                <w:sz w:val="20"/>
                <w:szCs w:val="20"/>
              </w:rPr>
            </w:pPr>
            <w:r w:rsidRPr="000E3052">
              <w:rPr>
                <w:bCs/>
                <w:color w:val="324043"/>
                <w:sz w:val="20"/>
                <w:szCs w:val="20"/>
              </w:rPr>
              <w:t>Liaison with the local team i.e. Nurse in charge.</w:t>
            </w:r>
          </w:p>
          <w:p w14:paraId="740E090C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bCs/>
                <w:color w:val="324043"/>
                <w:sz w:val="20"/>
                <w:szCs w:val="20"/>
              </w:rPr>
            </w:pPr>
            <w:r w:rsidRPr="000E3052">
              <w:rPr>
                <w:bCs/>
                <w:color w:val="324043"/>
                <w:sz w:val="20"/>
                <w:szCs w:val="20"/>
              </w:rPr>
              <w:t xml:space="preserve">Consider liaison with placement support link from education provider. </w:t>
            </w:r>
          </w:p>
          <w:p w14:paraId="597DF4F0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bCs/>
                <w:color w:val="324043"/>
                <w:sz w:val="20"/>
                <w:szCs w:val="20"/>
              </w:rPr>
            </w:pPr>
          </w:p>
        </w:tc>
        <w:tc>
          <w:tcPr>
            <w:tcW w:w="4645" w:type="dxa"/>
          </w:tcPr>
          <w:p w14:paraId="502A8476" w14:textId="77777777" w:rsidR="001403ED" w:rsidRPr="000E3052" w:rsidRDefault="001403ED" w:rsidP="001403ED">
            <w:pPr>
              <w:numPr>
                <w:ilvl w:val="0"/>
                <w:numId w:val="15"/>
              </w:numPr>
              <w:spacing w:after="0" w:line="240" w:lineRule="auto"/>
              <w:contextualSpacing/>
              <w:textboxTightWrap w:val="none"/>
              <w:rPr>
                <w:color w:val="auto"/>
                <w:sz w:val="20"/>
                <w:szCs w:val="20"/>
              </w:rPr>
            </w:pPr>
            <w:r w:rsidRPr="000E3052">
              <w:rPr>
                <w:color w:val="auto"/>
                <w:sz w:val="20"/>
                <w:szCs w:val="20"/>
              </w:rPr>
              <w:t>Learner arriving late (Likelihood 2 Impact 1)</w:t>
            </w:r>
          </w:p>
          <w:p w14:paraId="0A288494" w14:textId="77777777" w:rsidR="001403ED" w:rsidRPr="000E3052" w:rsidRDefault="001403ED" w:rsidP="001403ED">
            <w:pPr>
              <w:numPr>
                <w:ilvl w:val="0"/>
                <w:numId w:val="15"/>
              </w:numPr>
              <w:spacing w:after="0" w:line="240" w:lineRule="auto"/>
              <w:contextualSpacing/>
              <w:textboxTightWrap w:val="none"/>
              <w:rPr>
                <w:color w:val="auto"/>
                <w:sz w:val="20"/>
                <w:szCs w:val="20"/>
              </w:rPr>
            </w:pPr>
            <w:r w:rsidRPr="000E3052">
              <w:rPr>
                <w:color w:val="auto"/>
                <w:sz w:val="20"/>
                <w:szCs w:val="20"/>
              </w:rPr>
              <w:t>Educator / supervisor off sick for short period (Likelihood 4 Impact 1)</w:t>
            </w:r>
          </w:p>
          <w:p w14:paraId="4F72CFD9" w14:textId="4FCCDECA" w:rsidR="001403ED" w:rsidRPr="000E3052" w:rsidRDefault="001403ED" w:rsidP="001403ED">
            <w:pPr>
              <w:numPr>
                <w:ilvl w:val="0"/>
                <w:numId w:val="15"/>
              </w:numPr>
              <w:spacing w:after="0" w:line="240" w:lineRule="auto"/>
              <w:contextualSpacing/>
              <w:textboxTightWrap w:val="none"/>
              <w:rPr>
                <w:bCs/>
                <w:color w:val="auto"/>
                <w:sz w:val="20"/>
                <w:szCs w:val="20"/>
              </w:rPr>
            </w:pPr>
            <w:r w:rsidRPr="000E3052">
              <w:rPr>
                <w:bCs/>
                <w:color w:val="auto"/>
                <w:sz w:val="20"/>
                <w:szCs w:val="20"/>
              </w:rPr>
              <w:t>Poor learner</w:t>
            </w:r>
            <w:r w:rsidR="0099796C">
              <w:rPr>
                <w:bCs/>
                <w:color w:val="auto"/>
                <w:sz w:val="20"/>
                <w:szCs w:val="20"/>
              </w:rPr>
              <w:t>/ educator</w:t>
            </w:r>
            <w:r w:rsidRPr="000E3052">
              <w:rPr>
                <w:bCs/>
                <w:color w:val="auto"/>
                <w:sz w:val="20"/>
                <w:szCs w:val="20"/>
              </w:rPr>
              <w:t xml:space="preserve"> feedback in isolated areas (Likelihood 1 Impact 2)</w:t>
            </w:r>
          </w:p>
          <w:p w14:paraId="029C8683" w14:textId="77777777" w:rsidR="001403ED" w:rsidRPr="000E3052" w:rsidRDefault="001403ED" w:rsidP="001403ED">
            <w:pPr>
              <w:numPr>
                <w:ilvl w:val="0"/>
                <w:numId w:val="15"/>
              </w:numPr>
              <w:spacing w:after="0" w:line="240" w:lineRule="auto"/>
              <w:contextualSpacing/>
              <w:textboxTightWrap w:val="none"/>
              <w:rPr>
                <w:color w:val="auto"/>
                <w:sz w:val="20"/>
                <w:szCs w:val="20"/>
              </w:rPr>
            </w:pPr>
            <w:r w:rsidRPr="000E3052">
              <w:rPr>
                <w:color w:val="auto"/>
                <w:sz w:val="20"/>
                <w:szCs w:val="20"/>
              </w:rPr>
              <w:t xml:space="preserve">Learner / educators accessing educational opportunity due to workload rarely (Likelihood 1, Impact 2) </w:t>
            </w:r>
          </w:p>
          <w:p w14:paraId="49E0F86D" w14:textId="77777777" w:rsidR="001403ED" w:rsidRPr="000E3052" w:rsidRDefault="001403ED" w:rsidP="001403ED">
            <w:pPr>
              <w:numPr>
                <w:ilvl w:val="0"/>
                <w:numId w:val="15"/>
              </w:numPr>
              <w:spacing w:after="0" w:line="240" w:lineRule="auto"/>
              <w:contextualSpacing/>
              <w:textboxTightWrap w:val="none"/>
              <w:rPr>
                <w:color w:val="auto"/>
                <w:sz w:val="20"/>
                <w:szCs w:val="20"/>
              </w:rPr>
            </w:pPr>
            <w:r w:rsidRPr="000E3052">
              <w:rPr>
                <w:color w:val="auto"/>
                <w:sz w:val="20"/>
                <w:szCs w:val="20"/>
              </w:rPr>
              <w:t xml:space="preserve">A learner working beyond scope of practice rarely and with supervision (Likelihood 1, Impact 2)  </w:t>
            </w:r>
          </w:p>
        </w:tc>
      </w:tr>
      <w:tr w:rsidR="001403ED" w:rsidRPr="000E3052" w14:paraId="1DE160A7" w14:textId="77777777" w:rsidTr="004F4D6A">
        <w:tc>
          <w:tcPr>
            <w:tcW w:w="844" w:type="dxa"/>
          </w:tcPr>
          <w:p w14:paraId="6A63DCBF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color w:val="324043"/>
                <w:sz w:val="20"/>
                <w:szCs w:val="20"/>
              </w:rPr>
            </w:pPr>
            <w:r w:rsidRPr="000E3052">
              <w:rPr>
                <w:color w:val="324043"/>
                <w:sz w:val="20"/>
                <w:szCs w:val="20"/>
              </w:rPr>
              <w:t>Light Green</w:t>
            </w:r>
          </w:p>
        </w:tc>
        <w:tc>
          <w:tcPr>
            <w:tcW w:w="4365" w:type="dxa"/>
          </w:tcPr>
          <w:p w14:paraId="14188E70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b/>
                <w:color w:val="324043"/>
                <w:sz w:val="22"/>
                <w:szCs w:val="22"/>
              </w:rPr>
            </w:pPr>
            <w:r w:rsidRPr="000E3052">
              <w:rPr>
                <w:b/>
                <w:color w:val="324043"/>
                <w:sz w:val="22"/>
                <w:szCs w:val="22"/>
              </w:rPr>
              <w:t xml:space="preserve">Departmental lead /Practice/Ward Level  </w:t>
            </w:r>
          </w:p>
          <w:p w14:paraId="0D1D2C9E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color w:val="324043"/>
                <w:sz w:val="20"/>
                <w:szCs w:val="20"/>
              </w:rPr>
            </w:pPr>
            <w:r w:rsidRPr="000E3052">
              <w:rPr>
                <w:color w:val="324043"/>
                <w:sz w:val="20"/>
                <w:szCs w:val="20"/>
              </w:rPr>
              <w:t>This level relates to concern of a learner or educator (not exhaustive)</w:t>
            </w:r>
          </w:p>
          <w:p w14:paraId="33455947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color w:val="324043"/>
                <w:sz w:val="20"/>
                <w:szCs w:val="20"/>
              </w:rPr>
            </w:pPr>
          </w:p>
          <w:p w14:paraId="067ED542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color w:val="324043"/>
                <w:sz w:val="20"/>
                <w:szCs w:val="20"/>
                <w:u w:val="single"/>
              </w:rPr>
            </w:pPr>
            <w:r w:rsidRPr="000E3052">
              <w:rPr>
                <w:color w:val="324043"/>
                <w:sz w:val="20"/>
                <w:szCs w:val="20"/>
                <w:u w:val="single"/>
              </w:rPr>
              <w:t xml:space="preserve">Recommended Practice: </w:t>
            </w:r>
          </w:p>
          <w:p w14:paraId="4AC7FDFF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color w:val="324043"/>
                <w:sz w:val="20"/>
                <w:szCs w:val="20"/>
              </w:rPr>
            </w:pPr>
            <w:r w:rsidRPr="000E3052">
              <w:rPr>
                <w:color w:val="324043"/>
                <w:sz w:val="20"/>
                <w:szCs w:val="20"/>
              </w:rPr>
              <w:t xml:space="preserve">Assessor / educator escalates to department / practice/ ward lead i.e.  Matron charge / practice manager / team lead. </w:t>
            </w:r>
          </w:p>
          <w:p w14:paraId="7568023D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color w:val="324043"/>
                <w:sz w:val="20"/>
                <w:szCs w:val="20"/>
              </w:rPr>
            </w:pPr>
            <w:r w:rsidRPr="000E3052">
              <w:rPr>
                <w:color w:val="324043"/>
                <w:sz w:val="20"/>
                <w:szCs w:val="20"/>
              </w:rPr>
              <w:t xml:space="preserve">Liaison with placement support link from education provider and consider informal discussions with internal educational team or equivalent. </w:t>
            </w:r>
          </w:p>
          <w:p w14:paraId="322ADFDD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color w:val="324043"/>
                <w:sz w:val="20"/>
                <w:szCs w:val="20"/>
              </w:rPr>
            </w:pPr>
          </w:p>
        </w:tc>
        <w:tc>
          <w:tcPr>
            <w:tcW w:w="4645" w:type="dxa"/>
          </w:tcPr>
          <w:p w14:paraId="31DAE4F2" w14:textId="77777777" w:rsidR="001403ED" w:rsidRPr="000E3052" w:rsidRDefault="001403ED" w:rsidP="001403ED">
            <w:pPr>
              <w:numPr>
                <w:ilvl w:val="0"/>
                <w:numId w:val="16"/>
              </w:numPr>
              <w:spacing w:after="0" w:line="240" w:lineRule="auto"/>
              <w:ind w:left="360"/>
              <w:contextualSpacing/>
              <w:textboxTightWrap w:val="none"/>
              <w:rPr>
                <w:bCs/>
                <w:color w:val="auto"/>
                <w:sz w:val="20"/>
                <w:szCs w:val="20"/>
              </w:rPr>
            </w:pPr>
            <w:r w:rsidRPr="000E3052">
              <w:rPr>
                <w:bCs/>
                <w:color w:val="auto"/>
                <w:sz w:val="20"/>
                <w:szCs w:val="20"/>
              </w:rPr>
              <w:t>Learner persistently arriving late with repeated warnings (Likelihood 3 Impact 1)</w:t>
            </w:r>
          </w:p>
          <w:p w14:paraId="358DF294" w14:textId="77777777" w:rsidR="001403ED" w:rsidRPr="000E3052" w:rsidRDefault="001403ED" w:rsidP="001403ED">
            <w:pPr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  <w:textboxTightWrap w:val="none"/>
              <w:rPr>
                <w:bCs/>
                <w:color w:val="auto"/>
                <w:sz w:val="20"/>
                <w:szCs w:val="20"/>
              </w:rPr>
            </w:pPr>
            <w:r w:rsidRPr="000E3052">
              <w:rPr>
                <w:bCs/>
                <w:color w:val="auto"/>
                <w:sz w:val="20"/>
                <w:szCs w:val="20"/>
              </w:rPr>
              <w:t>Repeated poor interaction between educator and learner (Likelihood 1 Impact 3)</w:t>
            </w:r>
          </w:p>
          <w:p w14:paraId="219FE95D" w14:textId="20EA1923" w:rsidR="001403ED" w:rsidRPr="000E3052" w:rsidRDefault="001403ED" w:rsidP="001403ED">
            <w:pPr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  <w:textboxTightWrap w:val="none"/>
              <w:rPr>
                <w:bCs/>
                <w:color w:val="auto"/>
                <w:sz w:val="20"/>
                <w:szCs w:val="20"/>
              </w:rPr>
            </w:pPr>
            <w:r w:rsidRPr="000E3052">
              <w:rPr>
                <w:bCs/>
                <w:color w:val="auto"/>
                <w:sz w:val="20"/>
                <w:szCs w:val="20"/>
              </w:rPr>
              <w:t>Infrequent poor feedback from learner</w:t>
            </w:r>
            <w:r w:rsidR="00315F11">
              <w:rPr>
                <w:bCs/>
                <w:color w:val="auto"/>
                <w:sz w:val="20"/>
                <w:szCs w:val="20"/>
              </w:rPr>
              <w:t>s</w:t>
            </w:r>
            <w:r w:rsidR="00BF19B7">
              <w:rPr>
                <w:bCs/>
                <w:color w:val="auto"/>
                <w:sz w:val="20"/>
                <w:szCs w:val="20"/>
              </w:rPr>
              <w:t xml:space="preserve"> / educator</w:t>
            </w:r>
            <w:r w:rsidR="00315F11">
              <w:rPr>
                <w:bCs/>
                <w:color w:val="auto"/>
                <w:sz w:val="20"/>
                <w:szCs w:val="20"/>
              </w:rPr>
              <w:t>s</w:t>
            </w:r>
            <w:r w:rsidR="00BF19B7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0E3052">
              <w:rPr>
                <w:bCs/>
                <w:color w:val="auto"/>
                <w:sz w:val="20"/>
                <w:szCs w:val="20"/>
              </w:rPr>
              <w:t>regarding specific area (Likelihood 2 Impact 2)</w:t>
            </w:r>
          </w:p>
          <w:p w14:paraId="0EC86736" w14:textId="77777777" w:rsidR="001403ED" w:rsidRPr="000E3052" w:rsidRDefault="001403ED" w:rsidP="001403ED">
            <w:pPr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textboxTightWrap w:val="none"/>
              <w:rPr>
                <w:bCs/>
                <w:color w:val="auto"/>
                <w:sz w:val="20"/>
                <w:szCs w:val="20"/>
              </w:rPr>
            </w:pPr>
            <w:r w:rsidRPr="000E3052">
              <w:rPr>
                <w:bCs/>
                <w:color w:val="auto"/>
                <w:sz w:val="20"/>
                <w:szCs w:val="20"/>
              </w:rPr>
              <w:t>A learner working beyond scope of practice with varying levels of supervision (Likelihood 2, Impact 2)</w:t>
            </w:r>
          </w:p>
          <w:p w14:paraId="392C2E9A" w14:textId="77777777" w:rsidR="001403ED" w:rsidRPr="000E3052" w:rsidRDefault="001403ED" w:rsidP="001403ED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textboxTightWrap w:val="none"/>
              <w:rPr>
                <w:bCs/>
                <w:color w:val="auto"/>
                <w:sz w:val="20"/>
                <w:szCs w:val="20"/>
              </w:rPr>
            </w:pPr>
            <w:r w:rsidRPr="000E3052">
              <w:rPr>
                <w:bCs/>
                <w:color w:val="auto"/>
                <w:sz w:val="20"/>
                <w:szCs w:val="20"/>
              </w:rPr>
              <w:t xml:space="preserve">Students or educators are not accessing educational opportunities due to workload i.e. attending 75% of educational opportunities (Likelihood 3, Impact 2) </w:t>
            </w:r>
          </w:p>
          <w:p w14:paraId="6F049552" w14:textId="77777777" w:rsidR="001403ED" w:rsidRPr="000E3052" w:rsidRDefault="001403ED" w:rsidP="001403ED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textboxTightWrap w:val="none"/>
              <w:rPr>
                <w:bCs/>
                <w:color w:val="auto"/>
                <w:sz w:val="20"/>
                <w:szCs w:val="20"/>
              </w:rPr>
            </w:pPr>
            <w:r w:rsidRPr="000E3052">
              <w:rPr>
                <w:bCs/>
                <w:color w:val="auto"/>
                <w:sz w:val="20"/>
                <w:szCs w:val="20"/>
              </w:rPr>
              <w:t>Potential re-design of service configuration / organisational change (Likelihood 1 Impact 4)</w:t>
            </w:r>
          </w:p>
        </w:tc>
      </w:tr>
      <w:tr w:rsidR="001403ED" w:rsidRPr="000E3052" w14:paraId="4E444EC6" w14:textId="77777777" w:rsidTr="004F4D6A">
        <w:tc>
          <w:tcPr>
            <w:tcW w:w="844" w:type="dxa"/>
          </w:tcPr>
          <w:p w14:paraId="6A45B5DD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color w:val="324043"/>
                <w:sz w:val="20"/>
                <w:szCs w:val="20"/>
              </w:rPr>
            </w:pPr>
            <w:r w:rsidRPr="000E3052">
              <w:rPr>
                <w:color w:val="324043"/>
                <w:sz w:val="20"/>
                <w:szCs w:val="20"/>
              </w:rPr>
              <w:t>Amber</w:t>
            </w:r>
          </w:p>
        </w:tc>
        <w:tc>
          <w:tcPr>
            <w:tcW w:w="4365" w:type="dxa"/>
          </w:tcPr>
          <w:p w14:paraId="0F5EDF44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color w:val="324043"/>
                <w:sz w:val="22"/>
                <w:szCs w:val="22"/>
              </w:rPr>
            </w:pPr>
            <w:r w:rsidRPr="000E3052">
              <w:rPr>
                <w:b/>
                <w:color w:val="324043"/>
                <w:sz w:val="22"/>
                <w:szCs w:val="22"/>
              </w:rPr>
              <w:t>Educational Team Level</w:t>
            </w:r>
          </w:p>
          <w:p w14:paraId="45A7F078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color w:val="324043"/>
                <w:sz w:val="20"/>
                <w:szCs w:val="20"/>
              </w:rPr>
            </w:pPr>
            <w:r w:rsidRPr="000E3052">
              <w:rPr>
                <w:color w:val="324043"/>
                <w:sz w:val="20"/>
                <w:szCs w:val="20"/>
              </w:rPr>
              <w:t>This level relates to the learning environment.</w:t>
            </w:r>
          </w:p>
          <w:p w14:paraId="56C11158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color w:val="324043"/>
                <w:sz w:val="20"/>
                <w:szCs w:val="20"/>
              </w:rPr>
            </w:pPr>
          </w:p>
          <w:p w14:paraId="47C3506F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color w:val="324043"/>
                <w:sz w:val="20"/>
                <w:szCs w:val="20"/>
                <w:u w:val="single"/>
              </w:rPr>
            </w:pPr>
            <w:r w:rsidRPr="000E3052">
              <w:rPr>
                <w:color w:val="324043"/>
                <w:sz w:val="20"/>
                <w:szCs w:val="20"/>
                <w:u w:val="single"/>
              </w:rPr>
              <w:t>Recommended Practice</w:t>
            </w:r>
            <w:r w:rsidRPr="000E3052">
              <w:rPr>
                <w:color w:val="324043"/>
                <w:sz w:val="20"/>
                <w:szCs w:val="20"/>
              </w:rPr>
              <w:t>*</w:t>
            </w:r>
            <w:r w:rsidRPr="000E3052">
              <w:rPr>
                <w:color w:val="324043"/>
                <w:sz w:val="20"/>
                <w:szCs w:val="20"/>
                <w:u w:val="single"/>
              </w:rPr>
              <w:t>:</w:t>
            </w:r>
          </w:p>
          <w:p w14:paraId="2AF188A5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color w:val="324043"/>
                <w:sz w:val="20"/>
                <w:szCs w:val="20"/>
              </w:rPr>
            </w:pPr>
            <w:r w:rsidRPr="000E3052">
              <w:rPr>
                <w:color w:val="324043"/>
                <w:sz w:val="20"/>
                <w:szCs w:val="20"/>
              </w:rPr>
              <w:t xml:space="preserve">Assessor / educator / team lead escalates to internal educational team to </w:t>
            </w:r>
            <w:r w:rsidRPr="000E3052">
              <w:rPr>
                <w:b/>
                <w:bCs/>
                <w:color w:val="324043"/>
                <w:sz w:val="20"/>
                <w:szCs w:val="20"/>
              </w:rPr>
              <w:t>discuss the learning environment and complete quality monitoring tool.</w:t>
            </w:r>
            <w:r w:rsidRPr="000E3052">
              <w:rPr>
                <w:color w:val="324043"/>
                <w:sz w:val="20"/>
                <w:szCs w:val="20"/>
              </w:rPr>
              <w:t xml:space="preserve">  </w:t>
            </w:r>
            <w:r w:rsidRPr="000E3052">
              <w:rPr>
                <w:b/>
                <w:bCs/>
                <w:color w:val="324043"/>
                <w:sz w:val="20"/>
                <w:szCs w:val="20"/>
              </w:rPr>
              <w:t>Reapproval process could be considered following outcome from monitoring tool if there is a concern to the learner environment.</w:t>
            </w:r>
            <w:r w:rsidRPr="000E3052">
              <w:rPr>
                <w:color w:val="324043"/>
                <w:sz w:val="20"/>
                <w:szCs w:val="20"/>
              </w:rPr>
              <w:t xml:space="preserve">  </w:t>
            </w:r>
          </w:p>
          <w:p w14:paraId="0F13DF03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color w:val="324043"/>
                <w:sz w:val="20"/>
                <w:szCs w:val="20"/>
              </w:rPr>
            </w:pPr>
            <w:r w:rsidRPr="000E3052">
              <w:rPr>
                <w:color w:val="324043"/>
                <w:sz w:val="20"/>
                <w:szCs w:val="20"/>
              </w:rPr>
              <w:t xml:space="preserve">Liaison with programme lead at education provider or equivalent (consider whether to notify other education providers using the same learning environment). </w:t>
            </w:r>
          </w:p>
          <w:p w14:paraId="085F2AFE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color w:val="324043"/>
                <w:sz w:val="20"/>
                <w:szCs w:val="20"/>
              </w:rPr>
            </w:pPr>
            <w:r w:rsidRPr="000E3052">
              <w:rPr>
                <w:color w:val="324043"/>
                <w:sz w:val="20"/>
                <w:szCs w:val="20"/>
              </w:rPr>
              <w:lastRenderedPageBreak/>
              <w:t xml:space="preserve">Liaison with clinical service lead.  </w:t>
            </w:r>
          </w:p>
        </w:tc>
        <w:tc>
          <w:tcPr>
            <w:tcW w:w="4645" w:type="dxa"/>
          </w:tcPr>
          <w:p w14:paraId="46010EE4" w14:textId="77777777" w:rsidR="001403ED" w:rsidRPr="000E3052" w:rsidRDefault="001403ED" w:rsidP="001403ED">
            <w:pPr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  <w:textboxTightWrap w:val="none"/>
              <w:rPr>
                <w:bCs/>
                <w:color w:val="auto"/>
                <w:sz w:val="20"/>
                <w:szCs w:val="20"/>
              </w:rPr>
            </w:pPr>
            <w:r w:rsidRPr="000E3052">
              <w:rPr>
                <w:bCs/>
                <w:color w:val="auto"/>
                <w:sz w:val="20"/>
                <w:szCs w:val="20"/>
              </w:rPr>
              <w:lastRenderedPageBreak/>
              <w:t>A group of learners persistently arriving late with repeated warnings plus additional professional conduct concerns (Likelihood 3 Impact 3)</w:t>
            </w:r>
          </w:p>
          <w:p w14:paraId="31A518A5" w14:textId="77777777" w:rsidR="001403ED" w:rsidRPr="000E3052" w:rsidRDefault="001403ED" w:rsidP="001403ED">
            <w:pPr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  <w:textboxTightWrap w:val="none"/>
              <w:rPr>
                <w:bCs/>
                <w:color w:val="auto"/>
                <w:sz w:val="20"/>
                <w:szCs w:val="20"/>
              </w:rPr>
            </w:pPr>
            <w:r w:rsidRPr="000E3052">
              <w:rPr>
                <w:bCs/>
                <w:color w:val="auto"/>
                <w:sz w:val="20"/>
                <w:szCs w:val="20"/>
              </w:rPr>
              <w:t>Repeated poor interaction between educator and a variety of students from educational provider (Likelihood 3 Impact 3)</w:t>
            </w:r>
          </w:p>
          <w:p w14:paraId="25AF4749" w14:textId="100B1652" w:rsidR="001403ED" w:rsidRPr="000E3052" w:rsidRDefault="001403ED" w:rsidP="001403ED">
            <w:pPr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  <w:textboxTightWrap w:val="none"/>
              <w:rPr>
                <w:bCs/>
                <w:color w:val="auto"/>
                <w:sz w:val="20"/>
                <w:szCs w:val="20"/>
              </w:rPr>
            </w:pPr>
            <w:r w:rsidRPr="000E3052">
              <w:rPr>
                <w:bCs/>
                <w:color w:val="auto"/>
                <w:sz w:val="20"/>
                <w:szCs w:val="20"/>
              </w:rPr>
              <w:t>Persistent poor feedback from learner</w:t>
            </w:r>
            <w:r w:rsidR="00BF19B7">
              <w:rPr>
                <w:bCs/>
                <w:color w:val="auto"/>
                <w:sz w:val="20"/>
                <w:szCs w:val="20"/>
              </w:rPr>
              <w:t xml:space="preserve">s / educators </w:t>
            </w:r>
            <w:r w:rsidRPr="000E3052">
              <w:rPr>
                <w:bCs/>
                <w:color w:val="auto"/>
                <w:sz w:val="20"/>
                <w:szCs w:val="20"/>
              </w:rPr>
              <w:t>regarding larger areas of clinical provision (Likelihood 2 Impact 4)</w:t>
            </w:r>
          </w:p>
          <w:p w14:paraId="504E9116" w14:textId="77777777" w:rsidR="001403ED" w:rsidRPr="000E3052" w:rsidRDefault="001403ED" w:rsidP="001403ED">
            <w:pPr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textboxTightWrap w:val="none"/>
              <w:rPr>
                <w:bCs/>
                <w:color w:val="auto"/>
                <w:sz w:val="20"/>
                <w:szCs w:val="20"/>
              </w:rPr>
            </w:pPr>
            <w:r w:rsidRPr="000E3052">
              <w:rPr>
                <w:bCs/>
                <w:color w:val="auto"/>
                <w:sz w:val="20"/>
                <w:szCs w:val="20"/>
              </w:rPr>
              <w:t>Group of learners working beyond scope of practice with varying levels of supervision (Likelihood 2, Impact 4)</w:t>
            </w:r>
          </w:p>
          <w:p w14:paraId="7120E376" w14:textId="77777777" w:rsidR="001403ED" w:rsidRPr="000E3052" w:rsidRDefault="001403ED" w:rsidP="001403ED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textboxTightWrap w:val="none"/>
              <w:rPr>
                <w:bCs/>
                <w:color w:val="auto"/>
                <w:sz w:val="20"/>
                <w:szCs w:val="20"/>
              </w:rPr>
            </w:pPr>
            <w:r w:rsidRPr="000E3052">
              <w:rPr>
                <w:bCs/>
                <w:color w:val="auto"/>
                <w:sz w:val="20"/>
                <w:szCs w:val="20"/>
              </w:rPr>
              <w:t xml:space="preserve">Learner or educator’s not accessing educational opportunities due to workload on </w:t>
            </w:r>
            <w:r w:rsidRPr="000E3052">
              <w:rPr>
                <w:bCs/>
                <w:color w:val="auto"/>
                <w:sz w:val="20"/>
                <w:szCs w:val="20"/>
              </w:rPr>
              <w:lastRenderedPageBreak/>
              <w:t xml:space="preserve">a repeated basis i.e. attending &lt;50% of educational opportunities (Likelihood 3, Impact 3) </w:t>
            </w:r>
          </w:p>
          <w:p w14:paraId="15C32A58" w14:textId="77777777" w:rsidR="001403ED" w:rsidRPr="000E3052" w:rsidRDefault="001403ED" w:rsidP="001403ED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textboxTightWrap w:val="none"/>
              <w:rPr>
                <w:bCs/>
                <w:color w:val="auto"/>
                <w:sz w:val="20"/>
                <w:szCs w:val="20"/>
              </w:rPr>
            </w:pPr>
            <w:r w:rsidRPr="000E3052">
              <w:rPr>
                <w:bCs/>
                <w:color w:val="auto"/>
                <w:sz w:val="20"/>
                <w:szCs w:val="20"/>
              </w:rPr>
              <w:t>Re-design of service configuration / organisational change (Likelihood 2 Impact 4)</w:t>
            </w:r>
          </w:p>
          <w:p w14:paraId="7B3C2AD6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color w:val="324043"/>
                <w:sz w:val="20"/>
                <w:szCs w:val="20"/>
              </w:rPr>
            </w:pPr>
          </w:p>
        </w:tc>
      </w:tr>
      <w:tr w:rsidR="001403ED" w:rsidRPr="000E3052" w14:paraId="2DC3EF2C" w14:textId="77777777" w:rsidTr="004F4D6A">
        <w:tc>
          <w:tcPr>
            <w:tcW w:w="844" w:type="dxa"/>
          </w:tcPr>
          <w:p w14:paraId="2D8EE5A9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color w:val="324043"/>
                <w:sz w:val="20"/>
                <w:szCs w:val="20"/>
              </w:rPr>
            </w:pPr>
            <w:r w:rsidRPr="000E3052">
              <w:rPr>
                <w:color w:val="324043"/>
                <w:sz w:val="20"/>
                <w:szCs w:val="20"/>
              </w:rPr>
              <w:lastRenderedPageBreak/>
              <w:t>Amber / Red</w:t>
            </w:r>
          </w:p>
        </w:tc>
        <w:tc>
          <w:tcPr>
            <w:tcW w:w="4365" w:type="dxa"/>
          </w:tcPr>
          <w:p w14:paraId="5E0D552A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b/>
                <w:color w:val="324043"/>
                <w:sz w:val="22"/>
                <w:szCs w:val="22"/>
              </w:rPr>
            </w:pPr>
            <w:r w:rsidRPr="000E3052">
              <w:rPr>
                <w:b/>
                <w:color w:val="324043"/>
                <w:sz w:val="22"/>
                <w:szCs w:val="22"/>
              </w:rPr>
              <w:t xml:space="preserve">Senior Leadership Team and NHS England Workforce, Training, and Education directorate (previously HEE) level  </w:t>
            </w:r>
          </w:p>
          <w:p w14:paraId="4089251E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bCs/>
                <w:color w:val="324043"/>
                <w:sz w:val="20"/>
                <w:szCs w:val="20"/>
              </w:rPr>
            </w:pPr>
            <w:r w:rsidRPr="000E3052">
              <w:rPr>
                <w:bCs/>
                <w:color w:val="324043"/>
                <w:sz w:val="20"/>
                <w:szCs w:val="20"/>
              </w:rPr>
              <w:t>This level relates to the learning environment.</w:t>
            </w:r>
          </w:p>
          <w:p w14:paraId="6861C936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bCs/>
                <w:color w:val="324043"/>
                <w:sz w:val="20"/>
                <w:szCs w:val="20"/>
              </w:rPr>
            </w:pPr>
          </w:p>
          <w:p w14:paraId="0A710A3E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bCs/>
                <w:color w:val="324043"/>
                <w:sz w:val="20"/>
                <w:szCs w:val="20"/>
                <w:u w:val="single"/>
              </w:rPr>
            </w:pPr>
            <w:r w:rsidRPr="000E3052">
              <w:rPr>
                <w:bCs/>
                <w:color w:val="324043"/>
                <w:sz w:val="20"/>
                <w:szCs w:val="20"/>
                <w:u w:val="single"/>
              </w:rPr>
              <w:t>Recommended Practice:</w:t>
            </w:r>
          </w:p>
          <w:p w14:paraId="2DA29609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b/>
                <w:color w:val="324043"/>
                <w:sz w:val="20"/>
                <w:szCs w:val="20"/>
              </w:rPr>
            </w:pPr>
            <w:r w:rsidRPr="000E3052">
              <w:rPr>
                <w:b/>
                <w:color w:val="324043"/>
                <w:sz w:val="20"/>
                <w:szCs w:val="20"/>
              </w:rPr>
              <w:t>Complete reapproval of the learning environment.</w:t>
            </w:r>
          </w:p>
          <w:p w14:paraId="5162A2DF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bCs/>
                <w:color w:val="324043"/>
                <w:sz w:val="20"/>
                <w:szCs w:val="20"/>
              </w:rPr>
            </w:pPr>
            <w:r w:rsidRPr="000E3052">
              <w:rPr>
                <w:bCs/>
                <w:color w:val="324043"/>
                <w:sz w:val="20"/>
                <w:szCs w:val="20"/>
              </w:rPr>
              <w:t>Ongoing liaison with internal educational team and senior engagement from education director, and involvement from senior leadership team.</w:t>
            </w:r>
          </w:p>
          <w:p w14:paraId="500F296A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bCs/>
                <w:color w:val="324043"/>
                <w:sz w:val="20"/>
                <w:szCs w:val="20"/>
              </w:rPr>
            </w:pPr>
            <w:r w:rsidRPr="000E3052">
              <w:rPr>
                <w:bCs/>
                <w:color w:val="324043"/>
                <w:sz w:val="20"/>
                <w:szCs w:val="20"/>
              </w:rPr>
              <w:t>Notification to NHS England Workforce, Training and Education directorate Quality team and Lead representative from the education provider.</w:t>
            </w:r>
          </w:p>
          <w:p w14:paraId="70B4B0A1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bCs/>
                <w:color w:val="324043"/>
                <w:sz w:val="20"/>
                <w:szCs w:val="20"/>
              </w:rPr>
            </w:pPr>
          </w:p>
          <w:p w14:paraId="5EE90A9F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color w:val="324043"/>
                <w:sz w:val="20"/>
                <w:szCs w:val="20"/>
              </w:rPr>
            </w:pPr>
          </w:p>
          <w:p w14:paraId="2D495299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color w:val="324043"/>
                <w:sz w:val="20"/>
                <w:szCs w:val="20"/>
              </w:rPr>
            </w:pPr>
          </w:p>
        </w:tc>
        <w:tc>
          <w:tcPr>
            <w:tcW w:w="4645" w:type="dxa"/>
          </w:tcPr>
          <w:p w14:paraId="70F29371" w14:textId="77777777" w:rsidR="001403ED" w:rsidRPr="000E3052" w:rsidRDefault="001403ED" w:rsidP="001403ED">
            <w:pPr>
              <w:numPr>
                <w:ilvl w:val="0"/>
                <w:numId w:val="17"/>
              </w:numPr>
              <w:spacing w:after="0" w:line="240" w:lineRule="auto"/>
              <w:contextualSpacing/>
              <w:textboxTightWrap w:val="none"/>
              <w:rPr>
                <w:bCs/>
                <w:color w:val="auto"/>
                <w:sz w:val="20"/>
                <w:szCs w:val="20"/>
              </w:rPr>
            </w:pPr>
            <w:r w:rsidRPr="000E3052">
              <w:rPr>
                <w:bCs/>
                <w:color w:val="auto"/>
                <w:sz w:val="20"/>
                <w:szCs w:val="20"/>
              </w:rPr>
              <w:t>A wide range of learner’s persistently presenting with poor professional conduct even after repeated warnings and pre-existing action plans (Likelihood 4 Impact 3)</w:t>
            </w:r>
          </w:p>
          <w:p w14:paraId="250F4A6B" w14:textId="77777777" w:rsidR="001403ED" w:rsidRPr="000E3052" w:rsidRDefault="001403ED" w:rsidP="001403ED">
            <w:pPr>
              <w:numPr>
                <w:ilvl w:val="0"/>
                <w:numId w:val="17"/>
              </w:numPr>
              <w:spacing w:after="0" w:line="240" w:lineRule="auto"/>
              <w:contextualSpacing/>
              <w:textboxTightWrap w:val="none"/>
              <w:rPr>
                <w:bCs/>
                <w:color w:val="auto"/>
                <w:sz w:val="20"/>
                <w:szCs w:val="20"/>
              </w:rPr>
            </w:pPr>
            <w:r w:rsidRPr="000E3052">
              <w:rPr>
                <w:bCs/>
                <w:color w:val="auto"/>
                <w:sz w:val="20"/>
                <w:szCs w:val="20"/>
              </w:rPr>
              <w:t>Repeated and deteriorating interactions between educators and across a variety of students from various educational providers (Likelihood 5 Impact 3)</w:t>
            </w:r>
          </w:p>
          <w:p w14:paraId="56A6A1CB" w14:textId="42D93955" w:rsidR="001403ED" w:rsidRPr="000E3052" w:rsidRDefault="001403ED" w:rsidP="001403ED">
            <w:pPr>
              <w:numPr>
                <w:ilvl w:val="0"/>
                <w:numId w:val="17"/>
              </w:numPr>
              <w:spacing w:after="0" w:line="240" w:lineRule="auto"/>
              <w:contextualSpacing/>
              <w:textboxTightWrap w:val="none"/>
              <w:rPr>
                <w:color w:val="auto"/>
                <w:sz w:val="20"/>
                <w:szCs w:val="20"/>
              </w:rPr>
            </w:pPr>
            <w:r w:rsidRPr="000E3052">
              <w:rPr>
                <w:color w:val="auto"/>
                <w:sz w:val="20"/>
                <w:szCs w:val="20"/>
              </w:rPr>
              <w:t xml:space="preserve">Persistent poor feedback from learners </w:t>
            </w:r>
            <w:r w:rsidR="00315F11">
              <w:rPr>
                <w:color w:val="auto"/>
                <w:sz w:val="20"/>
                <w:szCs w:val="20"/>
              </w:rPr>
              <w:t xml:space="preserve">/ educators </w:t>
            </w:r>
            <w:r w:rsidRPr="000E3052">
              <w:rPr>
                <w:color w:val="auto"/>
                <w:sz w:val="20"/>
                <w:szCs w:val="20"/>
              </w:rPr>
              <w:t>regarding larger areas of clinical provision even after implementing an action plan to help support (Likelihood 3 Impact 4)</w:t>
            </w:r>
          </w:p>
          <w:p w14:paraId="5199C80E" w14:textId="77777777" w:rsidR="001403ED" w:rsidRPr="000E3052" w:rsidRDefault="001403ED" w:rsidP="001403ED">
            <w:pPr>
              <w:numPr>
                <w:ilvl w:val="0"/>
                <w:numId w:val="17"/>
              </w:numPr>
              <w:spacing w:after="0" w:line="240" w:lineRule="auto"/>
              <w:contextualSpacing/>
              <w:textboxTightWrap w:val="none"/>
              <w:rPr>
                <w:bCs/>
                <w:color w:val="auto"/>
                <w:sz w:val="20"/>
                <w:szCs w:val="20"/>
              </w:rPr>
            </w:pPr>
            <w:r w:rsidRPr="000E3052">
              <w:rPr>
                <w:bCs/>
                <w:color w:val="auto"/>
                <w:sz w:val="20"/>
                <w:szCs w:val="20"/>
              </w:rPr>
              <w:t>Group of learners across multiple professions working beyond scope of practice with poor levels of supervision (Likelihood 4, Impact 3)</w:t>
            </w:r>
          </w:p>
          <w:p w14:paraId="139C9CBA" w14:textId="77777777" w:rsidR="001403ED" w:rsidRPr="000E3052" w:rsidRDefault="001403ED" w:rsidP="001403ED">
            <w:pPr>
              <w:numPr>
                <w:ilvl w:val="0"/>
                <w:numId w:val="17"/>
              </w:numPr>
              <w:spacing w:after="0" w:line="240" w:lineRule="auto"/>
              <w:contextualSpacing/>
              <w:textboxTightWrap w:val="none"/>
              <w:rPr>
                <w:bCs/>
                <w:color w:val="auto"/>
                <w:sz w:val="20"/>
                <w:szCs w:val="20"/>
              </w:rPr>
            </w:pPr>
            <w:r w:rsidRPr="000E3052">
              <w:rPr>
                <w:bCs/>
                <w:color w:val="auto"/>
                <w:sz w:val="20"/>
                <w:szCs w:val="20"/>
              </w:rPr>
              <w:t xml:space="preserve">Learners or educators continue to not access educational opportunities due to workload on a repeated basis i.e. attending &lt;25% of educational opportunities (Likelihood 4, Impact 3) </w:t>
            </w:r>
          </w:p>
          <w:p w14:paraId="7A3544AA" w14:textId="77777777" w:rsidR="001403ED" w:rsidRPr="000E3052" w:rsidRDefault="001403ED" w:rsidP="001403ED">
            <w:pPr>
              <w:numPr>
                <w:ilvl w:val="0"/>
                <w:numId w:val="17"/>
              </w:numPr>
              <w:spacing w:after="0" w:line="240" w:lineRule="auto"/>
              <w:contextualSpacing/>
              <w:textboxTightWrap w:val="none"/>
              <w:rPr>
                <w:bCs/>
                <w:color w:val="auto"/>
                <w:sz w:val="20"/>
                <w:szCs w:val="20"/>
              </w:rPr>
            </w:pPr>
            <w:r w:rsidRPr="000E3052">
              <w:rPr>
                <w:bCs/>
                <w:color w:val="auto"/>
                <w:sz w:val="20"/>
                <w:szCs w:val="20"/>
              </w:rPr>
              <w:t>Large re-design of service configuration / organisational change (Likelihood 2 Impact 5)</w:t>
            </w:r>
          </w:p>
          <w:p w14:paraId="68981754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color w:val="324043"/>
                <w:sz w:val="20"/>
                <w:szCs w:val="20"/>
              </w:rPr>
            </w:pPr>
          </w:p>
        </w:tc>
      </w:tr>
      <w:tr w:rsidR="001403ED" w:rsidRPr="000E3052" w14:paraId="12781079" w14:textId="77777777" w:rsidTr="004F4D6A">
        <w:tc>
          <w:tcPr>
            <w:tcW w:w="844" w:type="dxa"/>
          </w:tcPr>
          <w:p w14:paraId="50BB35E9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color w:val="324043"/>
                <w:sz w:val="20"/>
                <w:szCs w:val="20"/>
              </w:rPr>
            </w:pPr>
            <w:r w:rsidRPr="000E3052">
              <w:rPr>
                <w:color w:val="324043"/>
                <w:sz w:val="20"/>
                <w:szCs w:val="20"/>
              </w:rPr>
              <w:t>Red</w:t>
            </w:r>
          </w:p>
        </w:tc>
        <w:tc>
          <w:tcPr>
            <w:tcW w:w="4365" w:type="dxa"/>
          </w:tcPr>
          <w:p w14:paraId="39101E10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b/>
                <w:color w:val="324043"/>
                <w:sz w:val="22"/>
                <w:szCs w:val="22"/>
              </w:rPr>
            </w:pPr>
            <w:r w:rsidRPr="000E3052">
              <w:rPr>
                <w:b/>
                <w:color w:val="324043"/>
                <w:sz w:val="22"/>
                <w:szCs w:val="22"/>
              </w:rPr>
              <w:t xml:space="preserve">Executive board /Senior Leadership Team and NHS England Workforce, Training, and Education directorate (previously HEE) level  </w:t>
            </w:r>
          </w:p>
          <w:p w14:paraId="3A5E0D4D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bCs/>
                <w:color w:val="324043"/>
                <w:sz w:val="20"/>
                <w:szCs w:val="20"/>
              </w:rPr>
            </w:pPr>
            <w:r w:rsidRPr="000E3052">
              <w:rPr>
                <w:bCs/>
                <w:color w:val="324043"/>
                <w:sz w:val="20"/>
                <w:szCs w:val="20"/>
              </w:rPr>
              <w:t>This level relates to the learning environment.</w:t>
            </w:r>
          </w:p>
          <w:p w14:paraId="4531135F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bCs/>
                <w:color w:val="324043"/>
                <w:sz w:val="20"/>
                <w:szCs w:val="20"/>
              </w:rPr>
            </w:pPr>
          </w:p>
          <w:p w14:paraId="06C0F989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bCs/>
                <w:color w:val="324043"/>
                <w:sz w:val="20"/>
                <w:szCs w:val="20"/>
                <w:u w:val="single"/>
              </w:rPr>
            </w:pPr>
            <w:r w:rsidRPr="000E3052">
              <w:rPr>
                <w:bCs/>
                <w:color w:val="324043"/>
                <w:sz w:val="20"/>
                <w:szCs w:val="20"/>
                <w:u w:val="single"/>
              </w:rPr>
              <w:t>Recommended Practice:</w:t>
            </w:r>
          </w:p>
          <w:p w14:paraId="34319DF7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b/>
                <w:color w:val="324043"/>
                <w:sz w:val="20"/>
                <w:szCs w:val="20"/>
              </w:rPr>
            </w:pPr>
            <w:r w:rsidRPr="000E3052">
              <w:rPr>
                <w:b/>
                <w:color w:val="324043"/>
                <w:sz w:val="20"/>
                <w:szCs w:val="20"/>
              </w:rPr>
              <w:t xml:space="preserve">Complete reapproval of the learning environment </w:t>
            </w:r>
          </w:p>
          <w:p w14:paraId="6E85D21D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bCs/>
                <w:color w:val="324043"/>
                <w:sz w:val="20"/>
                <w:szCs w:val="20"/>
              </w:rPr>
            </w:pPr>
            <w:r w:rsidRPr="000E3052">
              <w:rPr>
                <w:bCs/>
                <w:color w:val="324043"/>
                <w:sz w:val="20"/>
                <w:szCs w:val="20"/>
              </w:rPr>
              <w:t xml:space="preserve">Ongoing liaison with internal educational director, and director / senior leadership team or equivalent, and Executive level leadership. Notification to NHS England Workforce, Training and Education directorate Quality team and lead representative from the education provider. </w:t>
            </w:r>
          </w:p>
          <w:p w14:paraId="1EDA8405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color w:val="324043"/>
                <w:sz w:val="20"/>
                <w:szCs w:val="20"/>
              </w:rPr>
            </w:pPr>
          </w:p>
        </w:tc>
        <w:tc>
          <w:tcPr>
            <w:tcW w:w="4645" w:type="dxa"/>
          </w:tcPr>
          <w:p w14:paraId="4007736E" w14:textId="77777777" w:rsidR="001403ED" w:rsidRPr="000E3052" w:rsidRDefault="001403ED" w:rsidP="001403ED">
            <w:pPr>
              <w:numPr>
                <w:ilvl w:val="0"/>
                <w:numId w:val="18"/>
              </w:numPr>
              <w:spacing w:after="0" w:line="240" w:lineRule="auto"/>
              <w:contextualSpacing/>
              <w:textboxTightWrap w:val="none"/>
              <w:rPr>
                <w:bCs/>
                <w:color w:val="auto"/>
                <w:sz w:val="20"/>
                <w:szCs w:val="20"/>
              </w:rPr>
            </w:pPr>
            <w:r w:rsidRPr="000E3052">
              <w:rPr>
                <w:bCs/>
                <w:color w:val="auto"/>
                <w:sz w:val="20"/>
                <w:szCs w:val="20"/>
              </w:rPr>
              <w:t>Repeated and deteriorating interactions between a wide variety of educators and learners from various educational provider/s (Likelihood 5 Impact 4)</w:t>
            </w:r>
          </w:p>
          <w:p w14:paraId="78E424F7" w14:textId="77777777" w:rsidR="001403ED" w:rsidRPr="000E3052" w:rsidRDefault="001403ED" w:rsidP="001403ED">
            <w:pPr>
              <w:numPr>
                <w:ilvl w:val="0"/>
                <w:numId w:val="18"/>
              </w:numPr>
              <w:spacing w:after="0" w:line="240" w:lineRule="auto"/>
              <w:contextualSpacing/>
              <w:textboxTightWrap w:val="none"/>
              <w:rPr>
                <w:bCs/>
                <w:color w:val="auto"/>
                <w:sz w:val="20"/>
                <w:szCs w:val="20"/>
              </w:rPr>
            </w:pPr>
            <w:r w:rsidRPr="000E3052">
              <w:rPr>
                <w:bCs/>
                <w:color w:val="auto"/>
                <w:sz w:val="20"/>
                <w:szCs w:val="20"/>
              </w:rPr>
              <w:t>Persistent poor feedback from student body from education provider/s regarding larger areas of clinical provision even after-action plan implemented to help support (Likelihood 4 Impact 4)</w:t>
            </w:r>
          </w:p>
          <w:p w14:paraId="636B080C" w14:textId="77777777" w:rsidR="001403ED" w:rsidRPr="000E3052" w:rsidRDefault="001403ED" w:rsidP="001403ED">
            <w:pPr>
              <w:numPr>
                <w:ilvl w:val="0"/>
                <w:numId w:val="18"/>
              </w:numPr>
              <w:spacing w:after="0" w:line="240" w:lineRule="auto"/>
              <w:contextualSpacing/>
              <w:textboxTightWrap w:val="none"/>
              <w:rPr>
                <w:color w:val="auto"/>
                <w:sz w:val="20"/>
                <w:szCs w:val="20"/>
              </w:rPr>
            </w:pPr>
            <w:r w:rsidRPr="000E3052">
              <w:rPr>
                <w:color w:val="auto"/>
                <w:sz w:val="20"/>
                <w:szCs w:val="20"/>
              </w:rPr>
              <w:t>Persistently poor and deteriorating feedback from learners regarding larger areas of clinical provision even after implementing an action plan to help support (Likelihood 3 Impact 4)</w:t>
            </w:r>
          </w:p>
          <w:p w14:paraId="1C2098FE" w14:textId="77777777" w:rsidR="001403ED" w:rsidRPr="000E3052" w:rsidRDefault="001403ED" w:rsidP="001403ED">
            <w:pPr>
              <w:numPr>
                <w:ilvl w:val="0"/>
                <w:numId w:val="18"/>
              </w:numPr>
              <w:spacing w:after="0" w:line="240" w:lineRule="auto"/>
              <w:contextualSpacing/>
              <w:textboxTightWrap w:val="none"/>
              <w:rPr>
                <w:bCs/>
                <w:color w:val="auto"/>
                <w:sz w:val="20"/>
                <w:szCs w:val="20"/>
              </w:rPr>
            </w:pPr>
            <w:r w:rsidRPr="000E3052">
              <w:rPr>
                <w:bCs/>
                <w:color w:val="auto"/>
                <w:sz w:val="20"/>
                <w:szCs w:val="20"/>
              </w:rPr>
              <w:t>Group of learners across multiple professions working beyond scope of practice with no supervision (Likelihood 4, Impact 5).</w:t>
            </w:r>
          </w:p>
          <w:p w14:paraId="2999F994" w14:textId="77777777" w:rsidR="001403ED" w:rsidRPr="000E3052" w:rsidRDefault="001403ED" w:rsidP="001403ED">
            <w:pPr>
              <w:numPr>
                <w:ilvl w:val="0"/>
                <w:numId w:val="18"/>
              </w:numPr>
              <w:spacing w:after="0" w:line="240" w:lineRule="auto"/>
              <w:contextualSpacing/>
              <w:textboxTightWrap w:val="none"/>
              <w:rPr>
                <w:bCs/>
                <w:color w:val="auto"/>
                <w:sz w:val="20"/>
                <w:szCs w:val="20"/>
              </w:rPr>
            </w:pPr>
            <w:r w:rsidRPr="000E3052">
              <w:rPr>
                <w:bCs/>
                <w:color w:val="auto"/>
                <w:sz w:val="20"/>
                <w:szCs w:val="20"/>
              </w:rPr>
              <w:t xml:space="preserve">Students or educators do not access educational opportunities due to workload (Likelihood 4, Impact 5) </w:t>
            </w:r>
          </w:p>
          <w:p w14:paraId="13086A2D" w14:textId="77777777" w:rsidR="001403ED" w:rsidRPr="000E3052" w:rsidRDefault="001403ED" w:rsidP="001403ED">
            <w:pPr>
              <w:numPr>
                <w:ilvl w:val="0"/>
                <w:numId w:val="18"/>
              </w:numPr>
              <w:spacing w:after="0" w:line="240" w:lineRule="auto"/>
              <w:contextualSpacing/>
              <w:textboxTightWrap w:val="none"/>
              <w:rPr>
                <w:bCs/>
                <w:color w:val="auto"/>
                <w:sz w:val="20"/>
                <w:szCs w:val="20"/>
              </w:rPr>
            </w:pPr>
            <w:r w:rsidRPr="000E3052">
              <w:rPr>
                <w:bCs/>
                <w:color w:val="auto"/>
                <w:sz w:val="20"/>
                <w:szCs w:val="20"/>
              </w:rPr>
              <w:t>Large re-design of service configuration / organisational change (Likelihood 3 Impact 5)</w:t>
            </w:r>
          </w:p>
          <w:p w14:paraId="44DDF7CB" w14:textId="77777777" w:rsidR="001403ED" w:rsidRPr="000E3052" w:rsidRDefault="001403ED" w:rsidP="004F4D6A">
            <w:pPr>
              <w:spacing w:after="0" w:line="240" w:lineRule="auto"/>
              <w:textboxTightWrap w:val="none"/>
              <w:rPr>
                <w:color w:val="324043"/>
                <w:sz w:val="20"/>
                <w:szCs w:val="20"/>
              </w:rPr>
            </w:pPr>
          </w:p>
        </w:tc>
      </w:tr>
    </w:tbl>
    <w:p w14:paraId="097F50EA" w14:textId="77777777" w:rsidR="00AB0AA7" w:rsidRDefault="00AB0AA7" w:rsidP="767B739E">
      <w:pPr>
        <w:jc w:val="both"/>
        <w:rPr>
          <w:rFonts w:eastAsia="Arial" w:cs="Arial"/>
        </w:rPr>
      </w:pPr>
    </w:p>
    <w:sectPr w:rsidR="00AB0AA7" w:rsidSect="00307980">
      <w:headerReference w:type="first" r:id="rId17"/>
      <w:footerReference w:type="first" r:id="rId18"/>
      <w:pgSz w:w="11906" w:h="16838"/>
      <w:pgMar w:top="1021" w:right="1021" w:bottom="1021" w:left="1021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65BDA" w14:textId="77777777" w:rsidR="00307980" w:rsidRDefault="00307980" w:rsidP="000C24AF">
      <w:pPr>
        <w:spacing w:after="0"/>
      </w:pPr>
      <w:r>
        <w:separator/>
      </w:r>
    </w:p>
  </w:endnote>
  <w:endnote w:type="continuationSeparator" w:id="0">
    <w:p w14:paraId="7CA8C88B" w14:textId="77777777" w:rsidR="00307980" w:rsidRDefault="00307980" w:rsidP="000C24AF">
      <w:pPr>
        <w:spacing w:after="0"/>
      </w:pPr>
      <w:r>
        <w:continuationSeparator/>
      </w:r>
    </w:p>
  </w:endnote>
  <w:endnote w:type="continuationNotice" w:id="1">
    <w:p w14:paraId="31921FB4" w14:textId="77777777" w:rsidR="00307980" w:rsidRDefault="003079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0A64B61C" w14:paraId="1618A71C" w14:textId="77777777" w:rsidTr="0A64B61C">
      <w:trPr>
        <w:trHeight w:val="300"/>
      </w:trPr>
      <w:tc>
        <w:tcPr>
          <w:tcW w:w="3285" w:type="dxa"/>
        </w:tcPr>
        <w:p w14:paraId="0666B48F" w14:textId="29C77574" w:rsidR="0A64B61C" w:rsidRDefault="0A64B61C" w:rsidP="0A64B61C">
          <w:pPr>
            <w:pStyle w:val="Header"/>
            <w:ind w:left="-115"/>
          </w:pPr>
        </w:p>
      </w:tc>
      <w:tc>
        <w:tcPr>
          <w:tcW w:w="3285" w:type="dxa"/>
        </w:tcPr>
        <w:p w14:paraId="19971EC2" w14:textId="59C8C721" w:rsidR="0A64B61C" w:rsidRDefault="0A64B61C" w:rsidP="0A64B61C">
          <w:pPr>
            <w:pStyle w:val="Header"/>
            <w:jc w:val="center"/>
          </w:pPr>
        </w:p>
      </w:tc>
      <w:tc>
        <w:tcPr>
          <w:tcW w:w="3285" w:type="dxa"/>
        </w:tcPr>
        <w:p w14:paraId="579E97AD" w14:textId="7343F5F8" w:rsidR="0A64B61C" w:rsidRDefault="0A64B61C" w:rsidP="0A64B61C">
          <w:pPr>
            <w:pStyle w:val="Header"/>
            <w:ind w:right="-115"/>
            <w:jc w:val="right"/>
          </w:pPr>
        </w:p>
      </w:tc>
    </w:tr>
  </w:tbl>
  <w:p w14:paraId="053DCC14" w14:textId="4EFB0E69" w:rsidR="00AA4ED5" w:rsidRDefault="00AA4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27F3A" w14:textId="77777777" w:rsidR="00603A2C" w:rsidRDefault="00603A2C" w:rsidP="00603A2C">
    <w:pPr>
      <w:pStyle w:val="Footer"/>
      <w:pBdr>
        <w:top w:val="single" w:sz="4" w:space="1" w:color="005EB8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D069E" w14:textId="7FD74906" w:rsidR="00092629" w:rsidRDefault="00FB79C3">
    <w:pPr>
      <w:pStyle w:val="Footer"/>
      <w:jc w:val="right"/>
      <w:rPr>
        <w:sz w:val="22"/>
        <w:szCs w:val="32"/>
      </w:rPr>
    </w:pPr>
    <w:r w:rsidRPr="00FB79C3">
      <w:rPr>
        <w:sz w:val="22"/>
        <w:szCs w:val="22"/>
      </w:rPr>
      <w:t xml:space="preserve">© NHS England 2024                                                                                                                      </w:t>
    </w:r>
    <w:sdt>
      <w:sdtPr>
        <w:id w:val="1295724765"/>
        <w:docPartObj>
          <w:docPartGallery w:val="Page Numbers (Bottom of Page)"/>
          <w:docPartUnique/>
        </w:docPartObj>
      </w:sdtPr>
      <w:sdtEndPr>
        <w:rPr>
          <w:sz w:val="22"/>
          <w:szCs w:val="32"/>
        </w:rPr>
      </w:sdtEndPr>
      <w:sdtContent>
        <w:sdt>
          <w:sdtPr>
            <w:rPr>
              <w:sz w:val="22"/>
              <w:szCs w:val="32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092629" w:rsidRPr="00FB79C3">
              <w:rPr>
                <w:sz w:val="22"/>
                <w:szCs w:val="32"/>
              </w:rPr>
              <w:t xml:space="preserve">Page </w:t>
            </w:r>
            <w:r w:rsidR="00092629" w:rsidRPr="00FB79C3">
              <w:rPr>
                <w:b/>
                <w:bCs/>
                <w:sz w:val="32"/>
                <w:szCs w:val="32"/>
              </w:rPr>
              <w:fldChar w:fldCharType="begin"/>
            </w:r>
            <w:r w:rsidR="00092629" w:rsidRPr="00FB79C3">
              <w:rPr>
                <w:b/>
                <w:bCs/>
                <w:sz w:val="22"/>
                <w:szCs w:val="32"/>
              </w:rPr>
              <w:instrText>PAGE</w:instrText>
            </w:r>
            <w:r w:rsidR="00092629" w:rsidRPr="00FB79C3">
              <w:rPr>
                <w:b/>
                <w:bCs/>
                <w:sz w:val="32"/>
                <w:szCs w:val="32"/>
              </w:rPr>
              <w:fldChar w:fldCharType="separate"/>
            </w:r>
            <w:r w:rsidR="00092629" w:rsidRPr="00FB79C3">
              <w:rPr>
                <w:b/>
                <w:bCs/>
                <w:sz w:val="22"/>
                <w:szCs w:val="32"/>
              </w:rPr>
              <w:t>2</w:t>
            </w:r>
            <w:r w:rsidR="00092629" w:rsidRPr="00FB79C3">
              <w:rPr>
                <w:b/>
                <w:bCs/>
                <w:sz w:val="32"/>
                <w:szCs w:val="32"/>
              </w:rPr>
              <w:fldChar w:fldCharType="end"/>
            </w:r>
            <w:r w:rsidR="00092629" w:rsidRPr="00FB79C3">
              <w:rPr>
                <w:sz w:val="22"/>
                <w:szCs w:val="32"/>
              </w:rPr>
              <w:t xml:space="preserve"> of </w:t>
            </w:r>
            <w:r w:rsidR="00092629" w:rsidRPr="00FB79C3">
              <w:rPr>
                <w:b/>
                <w:bCs/>
                <w:sz w:val="32"/>
                <w:szCs w:val="32"/>
              </w:rPr>
              <w:fldChar w:fldCharType="begin"/>
            </w:r>
            <w:r w:rsidR="00092629" w:rsidRPr="00FB79C3">
              <w:rPr>
                <w:b/>
                <w:bCs/>
                <w:sz w:val="22"/>
                <w:szCs w:val="32"/>
              </w:rPr>
              <w:instrText>NUMPAGES</w:instrText>
            </w:r>
            <w:r w:rsidR="00092629" w:rsidRPr="00FB79C3">
              <w:rPr>
                <w:b/>
                <w:bCs/>
                <w:sz w:val="32"/>
                <w:szCs w:val="32"/>
              </w:rPr>
              <w:fldChar w:fldCharType="separate"/>
            </w:r>
            <w:r w:rsidR="00092629" w:rsidRPr="00FB79C3">
              <w:rPr>
                <w:b/>
                <w:bCs/>
                <w:sz w:val="22"/>
                <w:szCs w:val="32"/>
              </w:rPr>
              <w:t>2</w:t>
            </w:r>
            <w:r w:rsidR="00092629" w:rsidRPr="00FB79C3">
              <w:rPr>
                <w:b/>
                <w:bCs/>
                <w:sz w:val="32"/>
                <w:szCs w:val="32"/>
              </w:rPr>
              <w:fldChar w:fldCharType="end"/>
            </w:r>
          </w:sdtContent>
        </w:sdt>
      </w:sdtContent>
    </w:sdt>
  </w:p>
  <w:p w14:paraId="40F2BE38" w14:textId="77777777" w:rsidR="005A36A5" w:rsidRDefault="005A36A5" w:rsidP="005A36A5">
    <w:pPr>
      <w:pStyle w:val="Footer"/>
      <w:spacing w:line="240" w:lineRule="auto"/>
      <w:rPr>
        <w:color w:val="auto"/>
        <w:sz w:val="16"/>
        <w:szCs w:val="16"/>
      </w:rPr>
    </w:pPr>
  </w:p>
  <w:p w14:paraId="312220BB" w14:textId="2DDB1694" w:rsidR="00B76AD2" w:rsidRDefault="00B76AD2" w:rsidP="00B76AD2">
    <w:pPr>
      <w:pStyle w:val="Footer"/>
      <w:spacing w:line="240" w:lineRule="auto"/>
    </w:pPr>
    <w:r w:rsidRPr="00F80FA5">
      <w:rPr>
        <w:color w:val="auto"/>
        <w:sz w:val="16"/>
        <w:szCs w:val="16"/>
      </w:rPr>
      <w:t xml:space="preserve">V5 April 2024 - This template is part of the multi-professional quality assurance toolkit for new and existing practice learning providers. Queries to the NHS England WT&amp;E education quality team at </w:t>
    </w:r>
    <w:hyperlink r:id="rId1">
      <w:r w:rsidR="001448B6" w:rsidRPr="69F8381D">
        <w:rPr>
          <w:rStyle w:val="Hyperlink"/>
          <w:sz w:val="16"/>
          <w:szCs w:val="16"/>
        </w:rPr>
        <w:t>england.quality.wx@nhs.net</w:t>
      </w:r>
    </w:hyperlink>
    <w:r w:rsidR="001448B6" w:rsidRPr="69F8381D">
      <w:rPr>
        <w:rStyle w:val="Hyperlink"/>
        <w:sz w:val="16"/>
        <w:szCs w:val="16"/>
      </w:rPr>
      <w:t>.</w:t>
    </w:r>
    <w:r w:rsidR="001448B6" w:rsidRPr="00563E31">
      <w:rPr>
        <w:rStyle w:val="Hyperlink"/>
        <w:sz w:val="16"/>
        <w:szCs w:val="16"/>
        <w:u w:val="none"/>
      </w:rPr>
      <w:t xml:space="preserve"> </w:t>
    </w:r>
    <w:r w:rsidR="0A64B61C" w:rsidRPr="0A64B61C">
      <w:rPr>
        <w:rStyle w:val="Hyperlink"/>
        <w:color w:val="auto"/>
        <w:sz w:val="16"/>
        <w:szCs w:val="16"/>
        <w:u w:val="none"/>
      </w:rPr>
      <w:t xml:space="preserve">The most recent documents can be found at this </w:t>
    </w:r>
    <w:hyperlink r:id="rId2">
      <w:r w:rsidR="0A64B61C" w:rsidRPr="0A64B61C">
        <w:rPr>
          <w:rStyle w:val="Hyperlink"/>
          <w:sz w:val="16"/>
          <w:szCs w:val="16"/>
        </w:rPr>
        <w:t>web link.</w:t>
      </w:r>
    </w:hyperlink>
    <w:r w:rsidR="0A64B61C" w:rsidRPr="0A64B61C">
      <w:rPr>
        <w:rStyle w:val="Hyperlink"/>
        <w:color w:val="auto"/>
        <w:sz w:val="16"/>
        <w:szCs w:val="16"/>
        <w:u w:val="none"/>
      </w:rPr>
      <w:t xml:space="preserve"> </w:t>
    </w:r>
  </w:p>
  <w:p w14:paraId="18BE3C83" w14:textId="0057F0C9" w:rsidR="00B72132" w:rsidRPr="008A3E2F" w:rsidRDefault="00B72132" w:rsidP="00A409A2">
    <w:pPr>
      <w:pStyle w:val="Footer"/>
      <w:spacing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6796495"/>
      <w:docPartObj>
        <w:docPartGallery w:val="Page Numbers (Bottom of Page)"/>
        <w:docPartUnique/>
      </w:docPartObj>
    </w:sdtPr>
    <w:sdtEndPr/>
    <w:sdtContent>
      <w:p w14:paraId="1CA9E805" w14:textId="77777777" w:rsidR="00603A2C" w:rsidRDefault="00603A2C" w:rsidP="00603A2C">
        <w:pPr>
          <w:pStyle w:val="Footer"/>
          <w:pBdr>
            <w:top w:val="single" w:sz="4" w:space="1" w:color="005EB8"/>
          </w:pBdr>
        </w:pPr>
      </w:p>
      <w:p w14:paraId="3D36CD80" w14:textId="77777777" w:rsidR="00F126B3" w:rsidRPr="00F126B3" w:rsidRDefault="008F6069" w:rsidP="00F126B3">
        <w:pPr>
          <w:pStyle w:val="Footer"/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2023</w:t>
        </w:r>
        <w:r>
          <w:rPr>
            <w:sz w:val="24"/>
            <w:szCs w:val="36"/>
          </w:rPr>
          <w:tab/>
        </w:r>
        <w:r w:rsidR="00F126B3" w:rsidRPr="008D50ED">
          <w:rPr>
            <w:sz w:val="24"/>
            <w:szCs w:val="36"/>
          </w:rPr>
          <w:fldChar w:fldCharType="begin"/>
        </w:r>
        <w:r w:rsidR="00F126B3" w:rsidRPr="008D50ED">
          <w:rPr>
            <w:sz w:val="24"/>
            <w:szCs w:val="36"/>
          </w:rPr>
          <w:instrText>PAGE   \* MERGEFORMAT</w:instrText>
        </w:r>
        <w:r w:rsidR="00F126B3" w:rsidRPr="008D50ED">
          <w:rPr>
            <w:sz w:val="24"/>
            <w:szCs w:val="36"/>
          </w:rPr>
          <w:fldChar w:fldCharType="separate"/>
        </w:r>
        <w:r w:rsidR="00F126B3">
          <w:rPr>
            <w:sz w:val="24"/>
            <w:szCs w:val="36"/>
          </w:rPr>
          <w:t>3</w:t>
        </w:r>
        <w:r w:rsidR="00F126B3"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2B3BE" w14:textId="77777777" w:rsidR="00307980" w:rsidRDefault="00307980" w:rsidP="000C24AF">
      <w:pPr>
        <w:spacing w:after="0"/>
      </w:pPr>
      <w:r>
        <w:separator/>
      </w:r>
    </w:p>
  </w:footnote>
  <w:footnote w:type="continuationSeparator" w:id="0">
    <w:p w14:paraId="10C52AFB" w14:textId="77777777" w:rsidR="00307980" w:rsidRDefault="00307980" w:rsidP="000C24AF">
      <w:pPr>
        <w:spacing w:after="0"/>
      </w:pPr>
      <w:r>
        <w:continuationSeparator/>
      </w:r>
    </w:p>
  </w:footnote>
  <w:footnote w:type="continuationNotice" w:id="1">
    <w:p w14:paraId="0864894F" w14:textId="77777777" w:rsidR="00307980" w:rsidRDefault="003079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AA87F" w14:textId="77777777" w:rsidR="00F126B3" w:rsidRDefault="00F126B3" w:rsidP="00F126B3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8242" behindDoc="1" locked="1" layoutInCell="1" allowOverlap="0" wp14:anchorId="4ED29D56" wp14:editId="00EAD299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AEE316" w14:textId="06E89ADE" w:rsidR="00F126B3" w:rsidRPr="00AC35F8" w:rsidRDefault="00955303" w:rsidP="00F126B3">
    <w:pPr>
      <w:pStyle w:val="Header"/>
      <w:pBdr>
        <w:bottom w:val="single" w:sz="4" w:space="4" w:color="auto"/>
      </w:pBdr>
      <w:rPr>
        <w:sz w:val="24"/>
      </w:rPr>
    </w:pPr>
    <w:sdt>
      <w:sdtPr>
        <w:rPr>
          <w:sz w:val="24"/>
        </w:rPr>
        <w:alias w:val="Title"/>
        <w:tag w:val="title"/>
        <w:id w:val="-157912299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23533">
          <w:rPr>
            <w:sz w:val="24"/>
          </w:rPr>
          <w:t>Escalation and triangulation guidance of education quality concerns</w:t>
        </w:r>
      </w:sdtContent>
    </w:sdt>
  </w:p>
  <w:p w14:paraId="724A7963" w14:textId="77777777" w:rsidR="00F25CC7" w:rsidRPr="00F126B3" w:rsidRDefault="00F25CC7" w:rsidP="008A3E2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482B" w14:textId="77777777" w:rsid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58240" behindDoc="1" locked="0" layoutInCell="1" allowOverlap="1" wp14:anchorId="4B9DEFB4" wp14:editId="0501A81C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8540BC" w14:textId="77777777" w:rsidR="00B72132" w:rsidRDefault="00B72132" w:rsidP="00B72132">
    <w:pPr>
      <w:pStyle w:val="Header"/>
      <w:pBdr>
        <w:bottom w:val="none" w:sz="0" w:space="0" w:color="auto"/>
      </w:pBdr>
    </w:pPr>
  </w:p>
  <w:p w14:paraId="1C113F18" w14:textId="0B9A9309" w:rsidR="00B72132" w:rsidRPr="001D243C" w:rsidRDefault="00B72132" w:rsidP="00B72132">
    <w:pPr>
      <w:pStyle w:val="Header"/>
      <w:pBdr>
        <w:bottom w:val="none" w:sz="0" w:space="0" w:color="auto"/>
      </w:pBdr>
    </w:pPr>
  </w:p>
  <w:p w14:paraId="5CAE4A8B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0BF5F" w14:textId="77777777" w:rsidR="00F126B3" w:rsidRDefault="00F126B3" w:rsidP="00F126B3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8241" behindDoc="1" locked="1" layoutInCell="1" allowOverlap="0" wp14:anchorId="3A3DB118" wp14:editId="6BBFB943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124603262" name="Picture 112460326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AA960C" w14:textId="3173242A" w:rsidR="00F126B3" w:rsidRPr="009F3A1D" w:rsidRDefault="00955303" w:rsidP="00F126B3">
    <w:pPr>
      <w:pStyle w:val="Header"/>
      <w:pBdr>
        <w:bottom w:val="single" w:sz="4" w:space="4" w:color="auto"/>
      </w:pBdr>
      <w:rPr>
        <w:sz w:val="24"/>
      </w:rPr>
    </w:pPr>
    <w:sdt>
      <w:sdtPr>
        <w:alias w:val="Title"/>
        <w:tag w:val="title"/>
        <w:id w:val="-644359137"/>
        <w:placeholder>
          <w:docPart w:val="C24EBE00981B8F4AB7E7825B7A7B479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23533">
          <w:t>Escalation and triangulation guidance of education quality concerns</w:t>
        </w:r>
      </w:sdtContent>
    </w:sdt>
  </w:p>
  <w:p w14:paraId="534B31D6" w14:textId="77777777" w:rsidR="00F126B3" w:rsidRPr="00F126B3" w:rsidRDefault="00F126B3" w:rsidP="00603A2C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234"/>
    <w:multiLevelType w:val="hybridMultilevel"/>
    <w:tmpl w:val="14705B72"/>
    <w:lvl w:ilvl="0" w:tplc="6248F43C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465BF"/>
    <w:multiLevelType w:val="hybridMultilevel"/>
    <w:tmpl w:val="37763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1A89"/>
    <w:multiLevelType w:val="hybridMultilevel"/>
    <w:tmpl w:val="76949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B3DCA"/>
    <w:multiLevelType w:val="hybridMultilevel"/>
    <w:tmpl w:val="8A1A86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0C0F3B"/>
    <w:multiLevelType w:val="hybridMultilevel"/>
    <w:tmpl w:val="B88EA0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682FCA"/>
    <w:multiLevelType w:val="hybridMultilevel"/>
    <w:tmpl w:val="36164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D0E62"/>
    <w:multiLevelType w:val="hybridMultilevel"/>
    <w:tmpl w:val="07DCF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E003604"/>
    <w:multiLevelType w:val="hybridMultilevel"/>
    <w:tmpl w:val="D2102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97A0D"/>
    <w:multiLevelType w:val="hybridMultilevel"/>
    <w:tmpl w:val="1D42C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D5A9C"/>
    <w:multiLevelType w:val="hybridMultilevel"/>
    <w:tmpl w:val="AB149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D7919"/>
    <w:multiLevelType w:val="hybridMultilevel"/>
    <w:tmpl w:val="8AE61DB2"/>
    <w:lvl w:ilvl="0" w:tplc="B63EF2A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8464C"/>
    <w:multiLevelType w:val="hybridMultilevel"/>
    <w:tmpl w:val="2B9EA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01D0D"/>
    <w:multiLevelType w:val="hybridMultilevel"/>
    <w:tmpl w:val="7FE27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23609"/>
    <w:multiLevelType w:val="hybridMultilevel"/>
    <w:tmpl w:val="48BA6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AC6A39"/>
    <w:multiLevelType w:val="hybridMultilevel"/>
    <w:tmpl w:val="BCE4F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94862"/>
    <w:multiLevelType w:val="hybridMultilevel"/>
    <w:tmpl w:val="3F5A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B6FE0"/>
    <w:multiLevelType w:val="hybridMultilevel"/>
    <w:tmpl w:val="407C5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795252">
    <w:abstractNumId w:val="0"/>
  </w:num>
  <w:num w:numId="2" w16cid:durableId="1394693074">
    <w:abstractNumId w:val="11"/>
  </w:num>
  <w:num w:numId="3" w16cid:durableId="570964709">
    <w:abstractNumId w:val="7"/>
  </w:num>
  <w:num w:numId="4" w16cid:durableId="1505632297">
    <w:abstractNumId w:val="17"/>
  </w:num>
  <w:num w:numId="5" w16cid:durableId="1844660571">
    <w:abstractNumId w:val="2"/>
  </w:num>
  <w:num w:numId="6" w16cid:durableId="1919826772">
    <w:abstractNumId w:val="15"/>
  </w:num>
  <w:num w:numId="7" w16cid:durableId="1371294971">
    <w:abstractNumId w:val="8"/>
  </w:num>
  <w:num w:numId="8" w16cid:durableId="1993362714">
    <w:abstractNumId w:val="5"/>
  </w:num>
  <w:num w:numId="9" w16cid:durableId="875893508">
    <w:abstractNumId w:val="12"/>
  </w:num>
  <w:num w:numId="10" w16cid:durableId="681275077">
    <w:abstractNumId w:val="6"/>
  </w:num>
  <w:num w:numId="11" w16cid:durableId="1403411239">
    <w:abstractNumId w:val="1"/>
  </w:num>
  <w:num w:numId="12" w16cid:durableId="14382133">
    <w:abstractNumId w:val="16"/>
  </w:num>
  <w:num w:numId="13" w16cid:durableId="1452744324">
    <w:abstractNumId w:val="10"/>
  </w:num>
  <w:num w:numId="14" w16cid:durableId="1727341231">
    <w:abstractNumId w:val="13"/>
  </w:num>
  <w:num w:numId="15" w16cid:durableId="1302228527">
    <w:abstractNumId w:val="3"/>
  </w:num>
  <w:num w:numId="16" w16cid:durableId="1391032308">
    <w:abstractNumId w:val="9"/>
  </w:num>
  <w:num w:numId="17" w16cid:durableId="191771297">
    <w:abstractNumId w:val="4"/>
  </w:num>
  <w:num w:numId="18" w16cid:durableId="39913765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12"/>
    <w:rsid w:val="00000197"/>
    <w:rsid w:val="000005C7"/>
    <w:rsid w:val="00003EE8"/>
    <w:rsid w:val="0000416F"/>
    <w:rsid w:val="00006985"/>
    <w:rsid w:val="000108B8"/>
    <w:rsid w:val="0001164C"/>
    <w:rsid w:val="000271F6"/>
    <w:rsid w:val="0003185C"/>
    <w:rsid w:val="00031FD0"/>
    <w:rsid w:val="00040B23"/>
    <w:rsid w:val="00043B3C"/>
    <w:rsid w:val="00055630"/>
    <w:rsid w:val="00061452"/>
    <w:rsid w:val="000733A2"/>
    <w:rsid w:val="0008313C"/>
    <w:rsid w:val="000863E2"/>
    <w:rsid w:val="00092629"/>
    <w:rsid w:val="000935A1"/>
    <w:rsid w:val="00095621"/>
    <w:rsid w:val="000A266D"/>
    <w:rsid w:val="000A64E4"/>
    <w:rsid w:val="000C2447"/>
    <w:rsid w:val="000C24AF"/>
    <w:rsid w:val="000D39C3"/>
    <w:rsid w:val="000E2BB0"/>
    <w:rsid w:val="000E2EBE"/>
    <w:rsid w:val="00101883"/>
    <w:rsid w:val="0010192E"/>
    <w:rsid w:val="00103F4D"/>
    <w:rsid w:val="0010592F"/>
    <w:rsid w:val="00113EEC"/>
    <w:rsid w:val="00121A3A"/>
    <w:rsid w:val="00125307"/>
    <w:rsid w:val="00127C11"/>
    <w:rsid w:val="001403ED"/>
    <w:rsid w:val="001448B6"/>
    <w:rsid w:val="00156203"/>
    <w:rsid w:val="001716E5"/>
    <w:rsid w:val="00174E90"/>
    <w:rsid w:val="0019592C"/>
    <w:rsid w:val="001C3565"/>
    <w:rsid w:val="001C6937"/>
    <w:rsid w:val="001D243C"/>
    <w:rsid w:val="001E004E"/>
    <w:rsid w:val="001E27F8"/>
    <w:rsid w:val="001F3126"/>
    <w:rsid w:val="0022134A"/>
    <w:rsid w:val="0022596F"/>
    <w:rsid w:val="002365A0"/>
    <w:rsid w:val="00240B6E"/>
    <w:rsid w:val="00245FE3"/>
    <w:rsid w:val="00246075"/>
    <w:rsid w:val="00251B94"/>
    <w:rsid w:val="00270DAD"/>
    <w:rsid w:val="002748E2"/>
    <w:rsid w:val="002855F7"/>
    <w:rsid w:val="00294488"/>
    <w:rsid w:val="002A3F48"/>
    <w:rsid w:val="002A45CD"/>
    <w:rsid w:val="002B24BD"/>
    <w:rsid w:val="002B3BFD"/>
    <w:rsid w:val="002C0816"/>
    <w:rsid w:val="002F45CE"/>
    <w:rsid w:val="002F7B8F"/>
    <w:rsid w:val="00307980"/>
    <w:rsid w:val="00315F11"/>
    <w:rsid w:val="00316B85"/>
    <w:rsid w:val="0033715E"/>
    <w:rsid w:val="0034439B"/>
    <w:rsid w:val="003444C7"/>
    <w:rsid w:val="0034560E"/>
    <w:rsid w:val="0035386A"/>
    <w:rsid w:val="0035464A"/>
    <w:rsid w:val="00355C51"/>
    <w:rsid w:val="003A4B22"/>
    <w:rsid w:val="003B2686"/>
    <w:rsid w:val="003B6BB4"/>
    <w:rsid w:val="003D3A42"/>
    <w:rsid w:val="003E57B6"/>
    <w:rsid w:val="003F7B0C"/>
    <w:rsid w:val="00411D1D"/>
    <w:rsid w:val="00420E7F"/>
    <w:rsid w:val="00423FAF"/>
    <w:rsid w:val="00425AED"/>
    <w:rsid w:val="00427636"/>
    <w:rsid w:val="00430131"/>
    <w:rsid w:val="00443088"/>
    <w:rsid w:val="00447E51"/>
    <w:rsid w:val="00455A3F"/>
    <w:rsid w:val="00472D33"/>
    <w:rsid w:val="00491977"/>
    <w:rsid w:val="00496D93"/>
    <w:rsid w:val="00497DE0"/>
    <w:rsid w:val="004A5273"/>
    <w:rsid w:val="004B2640"/>
    <w:rsid w:val="004B626E"/>
    <w:rsid w:val="004B787D"/>
    <w:rsid w:val="004C75CC"/>
    <w:rsid w:val="004D763F"/>
    <w:rsid w:val="004F0800"/>
    <w:rsid w:val="004F0A67"/>
    <w:rsid w:val="004F1337"/>
    <w:rsid w:val="004F28CE"/>
    <w:rsid w:val="004F4D6A"/>
    <w:rsid w:val="004F6303"/>
    <w:rsid w:val="005014AF"/>
    <w:rsid w:val="0052302B"/>
    <w:rsid w:val="0052756A"/>
    <w:rsid w:val="00534180"/>
    <w:rsid w:val="0053499D"/>
    <w:rsid w:val="00543973"/>
    <w:rsid w:val="00544C0C"/>
    <w:rsid w:val="005634F0"/>
    <w:rsid w:val="00577A42"/>
    <w:rsid w:val="0058121B"/>
    <w:rsid w:val="00584D6A"/>
    <w:rsid w:val="00590D21"/>
    <w:rsid w:val="005A36A5"/>
    <w:rsid w:val="005A3B89"/>
    <w:rsid w:val="005C068C"/>
    <w:rsid w:val="005C2644"/>
    <w:rsid w:val="005C3745"/>
    <w:rsid w:val="005D4E5A"/>
    <w:rsid w:val="005D61B4"/>
    <w:rsid w:val="005E044E"/>
    <w:rsid w:val="005F0359"/>
    <w:rsid w:val="00601DBA"/>
    <w:rsid w:val="00603A2C"/>
    <w:rsid w:val="00613251"/>
    <w:rsid w:val="00614F79"/>
    <w:rsid w:val="00616632"/>
    <w:rsid w:val="00625E38"/>
    <w:rsid w:val="0063502E"/>
    <w:rsid w:val="00651042"/>
    <w:rsid w:val="00654EE0"/>
    <w:rsid w:val="006679DE"/>
    <w:rsid w:val="00671B7A"/>
    <w:rsid w:val="00672717"/>
    <w:rsid w:val="00675E35"/>
    <w:rsid w:val="00684633"/>
    <w:rsid w:val="00692041"/>
    <w:rsid w:val="00694FC4"/>
    <w:rsid w:val="006C7386"/>
    <w:rsid w:val="006D02E8"/>
    <w:rsid w:val="006E2FE7"/>
    <w:rsid w:val="006F37F0"/>
    <w:rsid w:val="00702B4D"/>
    <w:rsid w:val="00710E40"/>
    <w:rsid w:val="0071497F"/>
    <w:rsid w:val="00723A85"/>
    <w:rsid w:val="0073429A"/>
    <w:rsid w:val="007375BC"/>
    <w:rsid w:val="00740573"/>
    <w:rsid w:val="00753236"/>
    <w:rsid w:val="00753953"/>
    <w:rsid w:val="00761E45"/>
    <w:rsid w:val="00763FA3"/>
    <w:rsid w:val="007663CB"/>
    <w:rsid w:val="00796E96"/>
    <w:rsid w:val="007A1D0E"/>
    <w:rsid w:val="007B62EE"/>
    <w:rsid w:val="007D1E52"/>
    <w:rsid w:val="007E4138"/>
    <w:rsid w:val="007F5954"/>
    <w:rsid w:val="007F63DE"/>
    <w:rsid w:val="00801629"/>
    <w:rsid w:val="00811505"/>
    <w:rsid w:val="00811876"/>
    <w:rsid w:val="0081544B"/>
    <w:rsid w:val="00834139"/>
    <w:rsid w:val="00842D21"/>
    <w:rsid w:val="00853A57"/>
    <w:rsid w:val="00854B34"/>
    <w:rsid w:val="00855D19"/>
    <w:rsid w:val="00856061"/>
    <w:rsid w:val="008625E8"/>
    <w:rsid w:val="00864885"/>
    <w:rsid w:val="008744B1"/>
    <w:rsid w:val="00880D4A"/>
    <w:rsid w:val="00897829"/>
    <w:rsid w:val="008A3E2F"/>
    <w:rsid w:val="008C7569"/>
    <w:rsid w:val="008D2816"/>
    <w:rsid w:val="008D50ED"/>
    <w:rsid w:val="008D5572"/>
    <w:rsid w:val="008D5953"/>
    <w:rsid w:val="008E2296"/>
    <w:rsid w:val="008E2E75"/>
    <w:rsid w:val="008F6069"/>
    <w:rsid w:val="00905552"/>
    <w:rsid w:val="00917854"/>
    <w:rsid w:val="00922AD1"/>
    <w:rsid w:val="0094128E"/>
    <w:rsid w:val="00943EC5"/>
    <w:rsid w:val="00955303"/>
    <w:rsid w:val="00970C89"/>
    <w:rsid w:val="009807D1"/>
    <w:rsid w:val="00980AEF"/>
    <w:rsid w:val="00987163"/>
    <w:rsid w:val="00990E1C"/>
    <w:rsid w:val="0099796C"/>
    <w:rsid w:val="009A0001"/>
    <w:rsid w:val="009B0321"/>
    <w:rsid w:val="009B47EA"/>
    <w:rsid w:val="009B6565"/>
    <w:rsid w:val="009C27F0"/>
    <w:rsid w:val="009D24D4"/>
    <w:rsid w:val="009F09FD"/>
    <w:rsid w:val="009F1650"/>
    <w:rsid w:val="009F4912"/>
    <w:rsid w:val="009F5450"/>
    <w:rsid w:val="009F7412"/>
    <w:rsid w:val="00A02EEF"/>
    <w:rsid w:val="00A03469"/>
    <w:rsid w:val="00A124B9"/>
    <w:rsid w:val="00A24407"/>
    <w:rsid w:val="00A268E2"/>
    <w:rsid w:val="00A26A3B"/>
    <w:rsid w:val="00A409A2"/>
    <w:rsid w:val="00A646D7"/>
    <w:rsid w:val="00A66950"/>
    <w:rsid w:val="00A75B7E"/>
    <w:rsid w:val="00A811F7"/>
    <w:rsid w:val="00A812B3"/>
    <w:rsid w:val="00AA4ED5"/>
    <w:rsid w:val="00AB0AA7"/>
    <w:rsid w:val="00AB3248"/>
    <w:rsid w:val="00AB731C"/>
    <w:rsid w:val="00AC103C"/>
    <w:rsid w:val="00AC35F8"/>
    <w:rsid w:val="00AC7958"/>
    <w:rsid w:val="00AD13C4"/>
    <w:rsid w:val="00AE45DB"/>
    <w:rsid w:val="00AE554A"/>
    <w:rsid w:val="00AE6B55"/>
    <w:rsid w:val="00AF7217"/>
    <w:rsid w:val="00B0246A"/>
    <w:rsid w:val="00B051B5"/>
    <w:rsid w:val="00B177AF"/>
    <w:rsid w:val="00B37E7C"/>
    <w:rsid w:val="00B44DD5"/>
    <w:rsid w:val="00B57496"/>
    <w:rsid w:val="00B72132"/>
    <w:rsid w:val="00B738AB"/>
    <w:rsid w:val="00B76AD2"/>
    <w:rsid w:val="00B7725C"/>
    <w:rsid w:val="00B77C41"/>
    <w:rsid w:val="00B81669"/>
    <w:rsid w:val="00B907B5"/>
    <w:rsid w:val="00B928E4"/>
    <w:rsid w:val="00B96328"/>
    <w:rsid w:val="00BA6DA0"/>
    <w:rsid w:val="00BC294E"/>
    <w:rsid w:val="00BC5961"/>
    <w:rsid w:val="00BC5F53"/>
    <w:rsid w:val="00BC78C6"/>
    <w:rsid w:val="00BE0046"/>
    <w:rsid w:val="00BE6447"/>
    <w:rsid w:val="00BF19B7"/>
    <w:rsid w:val="00C01D97"/>
    <w:rsid w:val="00C021AB"/>
    <w:rsid w:val="00C07F6B"/>
    <w:rsid w:val="00C11D28"/>
    <w:rsid w:val="00C1366E"/>
    <w:rsid w:val="00C15176"/>
    <w:rsid w:val="00C23533"/>
    <w:rsid w:val="00C2506B"/>
    <w:rsid w:val="00C37063"/>
    <w:rsid w:val="00C40A71"/>
    <w:rsid w:val="00C40AAB"/>
    <w:rsid w:val="00C52947"/>
    <w:rsid w:val="00C61952"/>
    <w:rsid w:val="00C669E0"/>
    <w:rsid w:val="00C67367"/>
    <w:rsid w:val="00C846FE"/>
    <w:rsid w:val="00C84733"/>
    <w:rsid w:val="00C85F4A"/>
    <w:rsid w:val="00C92413"/>
    <w:rsid w:val="00CA0FAC"/>
    <w:rsid w:val="00CA667A"/>
    <w:rsid w:val="00CC114F"/>
    <w:rsid w:val="00CC7B1C"/>
    <w:rsid w:val="00CE086C"/>
    <w:rsid w:val="00CF1A05"/>
    <w:rsid w:val="00CF4C68"/>
    <w:rsid w:val="00CF7DA5"/>
    <w:rsid w:val="00D2315A"/>
    <w:rsid w:val="00D356F8"/>
    <w:rsid w:val="00D425F2"/>
    <w:rsid w:val="00D50FF0"/>
    <w:rsid w:val="00D66537"/>
    <w:rsid w:val="00D77934"/>
    <w:rsid w:val="00D92BBC"/>
    <w:rsid w:val="00D93D0D"/>
    <w:rsid w:val="00DA5512"/>
    <w:rsid w:val="00DA589B"/>
    <w:rsid w:val="00DC7A9D"/>
    <w:rsid w:val="00DD1729"/>
    <w:rsid w:val="00DD3B24"/>
    <w:rsid w:val="00DD77F0"/>
    <w:rsid w:val="00DD7C30"/>
    <w:rsid w:val="00DE3AB8"/>
    <w:rsid w:val="00DF4DBC"/>
    <w:rsid w:val="00E0531C"/>
    <w:rsid w:val="00E07DBB"/>
    <w:rsid w:val="00E45C31"/>
    <w:rsid w:val="00E5122E"/>
    <w:rsid w:val="00E5704B"/>
    <w:rsid w:val="00E85295"/>
    <w:rsid w:val="00EB1195"/>
    <w:rsid w:val="00EB4C88"/>
    <w:rsid w:val="00EB6372"/>
    <w:rsid w:val="00EC37E3"/>
    <w:rsid w:val="00EC5299"/>
    <w:rsid w:val="00ED3649"/>
    <w:rsid w:val="00EE0481"/>
    <w:rsid w:val="00EF41E3"/>
    <w:rsid w:val="00F06F3B"/>
    <w:rsid w:val="00F126B3"/>
    <w:rsid w:val="00F13D85"/>
    <w:rsid w:val="00F25CC7"/>
    <w:rsid w:val="00F42EB9"/>
    <w:rsid w:val="00F454BD"/>
    <w:rsid w:val="00F523E6"/>
    <w:rsid w:val="00F5321B"/>
    <w:rsid w:val="00F5718C"/>
    <w:rsid w:val="00F609E1"/>
    <w:rsid w:val="00F61204"/>
    <w:rsid w:val="00F64933"/>
    <w:rsid w:val="00F8486E"/>
    <w:rsid w:val="00F8709D"/>
    <w:rsid w:val="00F94E17"/>
    <w:rsid w:val="00FA30C8"/>
    <w:rsid w:val="00FA4212"/>
    <w:rsid w:val="00FB4899"/>
    <w:rsid w:val="00FB4EB0"/>
    <w:rsid w:val="00FB79C3"/>
    <w:rsid w:val="00FE211E"/>
    <w:rsid w:val="00FE59C4"/>
    <w:rsid w:val="00FF5782"/>
    <w:rsid w:val="0A64B61C"/>
    <w:rsid w:val="0A7B2915"/>
    <w:rsid w:val="149741AC"/>
    <w:rsid w:val="152B967F"/>
    <w:rsid w:val="2359AFFF"/>
    <w:rsid w:val="238AAD4F"/>
    <w:rsid w:val="257E5F0B"/>
    <w:rsid w:val="39C9878B"/>
    <w:rsid w:val="3C146E8A"/>
    <w:rsid w:val="3CA437F1"/>
    <w:rsid w:val="3DE70DCA"/>
    <w:rsid w:val="767B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4C87D"/>
  <w15:docId w15:val="{0C6DEED8-C15F-4D53-94F8-D15EDF79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F64933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CF1A05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B7725C"/>
    <w:pPr>
      <w:keepNext/>
      <w:tabs>
        <w:tab w:val="left" w:pos="5963"/>
      </w:tabs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B7725C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B7725C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F64933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B7725C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CF1A05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B7725C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0"/>
    <w:qFormat/>
    <w:rsid w:val="00355C51"/>
    <w:pPr>
      <w:numPr>
        <w:numId w:val="1"/>
      </w:numPr>
      <w:autoSpaceDE w:val="0"/>
      <w:autoSpaceDN w:val="0"/>
      <w:adjustRightInd w:val="0"/>
      <w:spacing w:after="240"/>
      <w:ind w:left="924" w:hanging="357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0"/>
    <w:rsid w:val="00355C51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F64933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B7725C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39"/>
    <w:rsid w:val="00355C51"/>
    <w:pPr>
      <w:pBdr>
        <w:bottom w:val="single" w:sz="4" w:space="4" w:color="D5DDE3" w:themeColor="accent6" w:themeTint="33"/>
      </w:pBdr>
      <w:tabs>
        <w:tab w:val="right" w:pos="9854"/>
      </w:tabs>
      <w:spacing w:before="200" w:after="80"/>
    </w:pPr>
    <w:rPr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rsid w:val="00603A2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36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F64933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9"/>
    <w:qFormat/>
    <w:rsid w:val="00355C51"/>
    <w:pPr>
      <w:numPr>
        <w:numId w:val="2"/>
      </w:numPr>
      <w:spacing w:after="50"/>
      <w:ind w:left="992" w:hanging="425"/>
    </w:pPr>
  </w:style>
  <w:style w:type="character" w:customStyle="1" w:styleId="NumberedlistChar">
    <w:name w:val="Numbered list Char"/>
    <w:basedOn w:val="DefaultParagraphFont"/>
    <w:link w:val="Numberedlist"/>
    <w:uiPriority w:val="9"/>
    <w:rsid w:val="00355C51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39"/>
    <w:rsid w:val="00603A2C"/>
    <w:pPr>
      <w:tabs>
        <w:tab w:val="right" w:pos="9854"/>
      </w:tabs>
      <w:spacing w:after="100"/>
      <w:ind w:left="220"/>
    </w:pPr>
    <w:rPr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4933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64933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933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F64933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F64933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F64933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F6493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F64933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355C51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rsid w:val="002F45CE"/>
    <w:pPr>
      <w:spacing w:after="10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95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95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933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92C"/>
    <w:rPr>
      <w:rFonts w:ascii="Arial" w:hAnsi="Arial"/>
      <w:b/>
      <w:bCs/>
      <w:color w:val="000000"/>
    </w:rPr>
  </w:style>
  <w:style w:type="character" w:customStyle="1" w:styleId="ui-provider">
    <w:name w:val="ui-provider"/>
    <w:basedOn w:val="DefaultParagraphFont"/>
    <w:rsid w:val="00CF1A05"/>
  </w:style>
  <w:style w:type="table" w:customStyle="1" w:styleId="TableGrid8">
    <w:name w:val="Table Grid8"/>
    <w:basedOn w:val="TableNormal"/>
    <w:next w:val="TableGrid"/>
    <w:uiPriority w:val="39"/>
    <w:rsid w:val="00C1366E"/>
    <w:rPr>
      <w:rFonts w:ascii="Arial" w:eastAsia="MS PGothic" w:hAnsi="Arial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80AEF"/>
    <w:rPr>
      <w:rFonts w:ascii="Arial" w:eastAsia="MS PGothic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748E2"/>
    <w:rPr>
      <w:color w:val="00308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essex.hee.nhs.uk/quality-learning-workplace/multi-professional-quality-assurance-toolkit/" TargetMode="External"/><Relationship Id="rId1" Type="http://schemas.openxmlformats.org/officeDocument/2006/relationships/hyperlink" Target="mailto:england.quality.wx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2FB09A5FFB4BB47954469CFBB465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D59FD-BE1C-E94E-BC40-A7C1954A9E75}"/>
      </w:docPartPr>
      <w:docPartBody>
        <w:p w:rsidR="00854B34" w:rsidRDefault="00854B34">
          <w:pPr>
            <w:pStyle w:val="F2FB09A5FFB4BB47954469CFBB4655C6"/>
          </w:pPr>
          <w:r w:rsidRPr="00DD77F0">
            <w:t>Title of document</w:t>
          </w:r>
        </w:p>
      </w:docPartBody>
    </w:docPart>
    <w:docPart>
      <w:docPartPr>
        <w:name w:val="C24EBE00981B8F4AB7E7825B7A7B4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3A4DA-FA4D-1B41-A31E-CCE1022CE17B}"/>
      </w:docPartPr>
      <w:docPartBody>
        <w:p w:rsidR="00854B34" w:rsidRDefault="00854B34">
          <w:pPr>
            <w:pStyle w:val="C24EBE00981B8F4AB7E7825B7A7B4792"/>
          </w:pPr>
          <w:r w:rsidRPr="006E2FE7">
            <w:rPr>
              <w:color w:val="FFFFFF" w:themeColor="background1"/>
              <w:highlight w:val="yellow"/>
            </w:rPr>
            <w:t>Select protective marking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F2"/>
    <w:rsid w:val="000F7AF2"/>
    <w:rsid w:val="006021EC"/>
    <w:rsid w:val="00704309"/>
    <w:rsid w:val="00854B34"/>
    <w:rsid w:val="00CC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FB09A5FFB4BB47954469CFBB4655C6">
    <w:name w:val="F2FB09A5FFB4BB47954469CFBB4655C6"/>
  </w:style>
  <w:style w:type="paragraph" w:customStyle="1" w:styleId="C24EBE00981B8F4AB7E7825B7A7B4792">
    <w:name w:val="C24EBE00981B8F4AB7E7825B7A7B47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33B0BAC0BF04CADE27EBEF489279B" ma:contentTypeVersion="22" ma:contentTypeDescription="Create a new document." ma:contentTypeScope="" ma:versionID="c3b89c59311258e7349cef05ce3c30b3">
  <xsd:schema xmlns:xsd="http://www.w3.org/2001/XMLSchema" xmlns:xs="http://www.w3.org/2001/XMLSchema" xmlns:p="http://schemas.microsoft.com/office/2006/metadata/properties" xmlns:ns2="a68bcc50-7345-4d88-b9e4-0a16fc8d09b9" xmlns:ns3="6099b812-4d9c-462e-9969-88c2db093ff4" targetNamespace="http://schemas.microsoft.com/office/2006/metadata/properties" ma:root="true" ma:fieldsID="a123907b000b7eaa1143976347882eda" ns2:_="" ns3:_="">
    <xsd:import namespace="a68bcc50-7345-4d88-b9e4-0a16fc8d09b9"/>
    <xsd:import namespace="6099b812-4d9c-462e-9969-88c2db093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bcc50-7345-4d88-b9e4-0a16fc8d0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b812-4d9c-462e-9969-88c2db093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3c40e1-de3e-423f-a7d3-de60c7361d2e}" ma:internalName="TaxCatchAll" ma:showField="CatchAllData" ma:web="6099b812-4d9c-462e-9969-88c2db093f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8bcc50-7345-4d88-b9e4-0a16fc8d09b9">
      <Terms xmlns="http://schemas.microsoft.com/office/infopath/2007/PartnerControls"/>
    </lcf76f155ced4ddcb4097134ff3c332f>
    <TaxCatchAll xmlns="6099b812-4d9c-462e-9969-88c2db093ff4" xsi:nil="true"/>
  </documentManagement>
</p:properties>
</file>

<file path=customXml/itemProps1.xml><?xml version="1.0" encoding="utf-8"?>
<ds:datastoreItem xmlns:ds="http://schemas.openxmlformats.org/officeDocument/2006/customXml" ds:itemID="{6107E9B9-140D-433E-9347-901982B5776C}"/>
</file>

<file path=customXml/itemProps2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a68bcc50-7345-4d88-b9e4-0a16fc8d09b9"/>
    <ds:schemaRef ds:uri="http://schemas.openxmlformats.org/package/2006/metadata/core-properties"/>
    <ds:schemaRef ds:uri="6099b812-4d9c-462e-9969-88c2db093ff4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(heading 1)</vt:lpstr>
    </vt:vector>
  </TitlesOfParts>
  <Company>Health &amp; Social Care Information Centre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Escalation and triangulation guidance of education quality concerns</dc:title>
  <dc:subject/>
  <dc:creator>Bobby Wilcox</dc:creator>
  <cp:keywords/>
  <cp:lastModifiedBy>MARKS, Nikkie (NHS ENGLAND - T1510)</cp:lastModifiedBy>
  <cp:revision>2</cp:revision>
  <cp:lastPrinted>2016-07-14T17:27:00Z</cp:lastPrinted>
  <dcterms:created xsi:type="dcterms:W3CDTF">2025-01-20T15:31:00Z</dcterms:created>
  <dcterms:modified xsi:type="dcterms:W3CDTF">2025-01-20T15:31:00Z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0x0101007D333B0BAC0BF04CADE27EBEF489279B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</Properties>
</file>