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62ED" w14:textId="5CBC27BC" w:rsidR="0008487A" w:rsidRDefault="00272A49">
      <w:pPr>
        <w:rPr>
          <w:b/>
          <w:bCs/>
        </w:rPr>
      </w:pPr>
      <w:r w:rsidRPr="00B138CA">
        <w:rPr>
          <w:b/>
          <w:bCs/>
        </w:rPr>
        <w:t>Primary FRCA exam revision courses</w:t>
      </w:r>
    </w:p>
    <w:p w14:paraId="43F99B43" w14:textId="77777777" w:rsidR="005519C7" w:rsidRPr="00B138CA" w:rsidRDefault="005519C7">
      <w:pPr>
        <w:rPr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2977"/>
        <w:gridCol w:w="3747"/>
        <w:gridCol w:w="1984"/>
      </w:tblGrid>
      <w:tr w:rsidR="001A752C" w:rsidRPr="00B138CA" w14:paraId="4EE77E0D" w14:textId="77777777" w:rsidTr="00406213">
        <w:tc>
          <w:tcPr>
            <w:tcW w:w="1696" w:type="dxa"/>
          </w:tcPr>
          <w:p w14:paraId="4B41D5A7" w14:textId="699931CD" w:rsidR="001A752C" w:rsidRPr="00B138CA" w:rsidRDefault="001A752C" w:rsidP="001A752C">
            <w:pPr>
              <w:rPr>
                <w:b/>
                <w:bCs/>
              </w:rPr>
            </w:pPr>
            <w:r w:rsidRPr="00B138CA">
              <w:rPr>
                <w:b/>
                <w:bCs/>
              </w:rPr>
              <w:t>Course name</w:t>
            </w:r>
          </w:p>
        </w:tc>
        <w:tc>
          <w:tcPr>
            <w:tcW w:w="1843" w:type="dxa"/>
          </w:tcPr>
          <w:p w14:paraId="37AE39B7" w14:textId="0CB2AA72" w:rsidR="001A752C" w:rsidRPr="00B138CA" w:rsidRDefault="001A752C" w:rsidP="001A752C">
            <w:pPr>
              <w:rPr>
                <w:b/>
                <w:bCs/>
              </w:rPr>
            </w:pPr>
            <w:r w:rsidRPr="00B138CA">
              <w:rPr>
                <w:b/>
                <w:bCs/>
              </w:rPr>
              <w:t>Next course date</w:t>
            </w:r>
            <w:r w:rsidR="00406213">
              <w:rPr>
                <w:b/>
                <w:bCs/>
              </w:rPr>
              <w:t>s</w:t>
            </w:r>
          </w:p>
        </w:tc>
        <w:tc>
          <w:tcPr>
            <w:tcW w:w="1701" w:type="dxa"/>
          </w:tcPr>
          <w:p w14:paraId="68CE0721" w14:textId="6A9C8CF5" w:rsidR="001A752C" w:rsidRPr="00B138CA" w:rsidRDefault="001A752C" w:rsidP="001A752C">
            <w:pPr>
              <w:rPr>
                <w:b/>
                <w:bCs/>
              </w:rPr>
            </w:pPr>
            <w:r>
              <w:rPr>
                <w:b/>
                <w:bCs/>
              </w:rPr>
              <w:t>Course frequency</w:t>
            </w:r>
          </w:p>
        </w:tc>
        <w:tc>
          <w:tcPr>
            <w:tcW w:w="2977" w:type="dxa"/>
          </w:tcPr>
          <w:p w14:paraId="706B76E9" w14:textId="07EEA21E" w:rsidR="001A752C" w:rsidRPr="00B138CA" w:rsidRDefault="001A752C" w:rsidP="001A752C">
            <w:pPr>
              <w:rPr>
                <w:b/>
                <w:bCs/>
              </w:rPr>
            </w:pPr>
            <w:r w:rsidRPr="00B138CA">
              <w:rPr>
                <w:b/>
                <w:bCs/>
              </w:rPr>
              <w:t>Venue</w:t>
            </w:r>
          </w:p>
        </w:tc>
        <w:tc>
          <w:tcPr>
            <w:tcW w:w="3747" w:type="dxa"/>
          </w:tcPr>
          <w:p w14:paraId="6E3ED029" w14:textId="2A26D2E9" w:rsidR="001A752C" w:rsidRPr="00B138CA" w:rsidRDefault="001A752C" w:rsidP="001A752C">
            <w:pPr>
              <w:rPr>
                <w:b/>
                <w:bCs/>
              </w:rPr>
            </w:pPr>
            <w:r w:rsidRPr="00B138CA">
              <w:rPr>
                <w:b/>
                <w:bCs/>
              </w:rPr>
              <w:t>Registration link</w:t>
            </w:r>
            <w:r w:rsidR="00406213">
              <w:rPr>
                <w:b/>
                <w:bCs/>
              </w:rPr>
              <w:t>/instructions</w:t>
            </w:r>
          </w:p>
        </w:tc>
        <w:tc>
          <w:tcPr>
            <w:tcW w:w="1984" w:type="dxa"/>
          </w:tcPr>
          <w:p w14:paraId="31E8F759" w14:textId="39519236" w:rsidR="001A752C" w:rsidRPr="00B138CA" w:rsidRDefault="001A752C" w:rsidP="001A752C">
            <w:pPr>
              <w:rPr>
                <w:b/>
                <w:bCs/>
              </w:rPr>
            </w:pPr>
            <w:r w:rsidRPr="00B138CA">
              <w:rPr>
                <w:b/>
                <w:bCs/>
              </w:rPr>
              <w:t>Further info</w:t>
            </w:r>
          </w:p>
        </w:tc>
      </w:tr>
      <w:tr w:rsidR="001A752C" w14:paraId="185C57AD" w14:textId="77777777" w:rsidTr="00406213">
        <w:tc>
          <w:tcPr>
            <w:tcW w:w="1696" w:type="dxa"/>
          </w:tcPr>
          <w:p w14:paraId="21DB9975" w14:textId="1423B931" w:rsidR="001A752C" w:rsidRDefault="001A752C" w:rsidP="001A752C">
            <w:r>
              <w:t>SCIP</w:t>
            </w:r>
          </w:p>
        </w:tc>
        <w:tc>
          <w:tcPr>
            <w:tcW w:w="1843" w:type="dxa"/>
          </w:tcPr>
          <w:p w14:paraId="274B9EDF" w14:textId="77777777" w:rsidR="001A752C" w:rsidRDefault="001A752C" w:rsidP="001A752C">
            <w:r>
              <w:t>11 and 12 Jan</w:t>
            </w:r>
            <w:r w:rsidR="00406213">
              <w:t>uary</w:t>
            </w:r>
            <w:r>
              <w:t xml:space="preserve"> 2024</w:t>
            </w:r>
          </w:p>
          <w:p w14:paraId="74FCD367" w14:textId="77777777" w:rsidR="00D810D2" w:rsidRDefault="00D810D2" w:rsidP="001A752C">
            <w:r>
              <w:t>May 2024</w:t>
            </w:r>
          </w:p>
          <w:p w14:paraId="009AE417" w14:textId="7E0D4076" w:rsidR="00D810D2" w:rsidRDefault="00D810D2" w:rsidP="001A752C">
            <w:r>
              <w:t>October 2024</w:t>
            </w:r>
          </w:p>
        </w:tc>
        <w:tc>
          <w:tcPr>
            <w:tcW w:w="1701" w:type="dxa"/>
          </w:tcPr>
          <w:p w14:paraId="331E2FE7" w14:textId="7AF7BBC0" w:rsidR="001A752C" w:rsidRDefault="001A752C" w:rsidP="001A752C">
            <w:r>
              <w:t>3 times a year</w:t>
            </w:r>
            <w:r w:rsidR="00D810D2">
              <w:t xml:space="preserve"> prior to each exam sitting</w:t>
            </w:r>
          </w:p>
        </w:tc>
        <w:tc>
          <w:tcPr>
            <w:tcW w:w="2977" w:type="dxa"/>
          </w:tcPr>
          <w:p w14:paraId="3B2591B8" w14:textId="4DA1D9B5" w:rsidR="001A752C" w:rsidRPr="00272A49" w:rsidRDefault="001A752C" w:rsidP="001A752C">
            <w:r>
              <w:t>New Place Hotel</w:t>
            </w:r>
            <w:r w:rsidR="00F3220A">
              <w:t>, Shirrell Heath, Southampton</w:t>
            </w:r>
          </w:p>
        </w:tc>
        <w:tc>
          <w:tcPr>
            <w:tcW w:w="3747" w:type="dxa"/>
          </w:tcPr>
          <w:p w14:paraId="673933B1" w14:textId="21A2820C" w:rsidR="001A752C" w:rsidRPr="00272A49" w:rsidRDefault="001A752C" w:rsidP="001A752C">
            <w:r w:rsidRPr="00272A49">
              <w:t>https://exams.scipcourse.co.uk/register.php</w:t>
            </w:r>
          </w:p>
        </w:tc>
        <w:tc>
          <w:tcPr>
            <w:tcW w:w="1984" w:type="dxa"/>
          </w:tcPr>
          <w:p w14:paraId="512CFDE0" w14:textId="7AC4B3F8" w:rsidR="001A752C" w:rsidRDefault="001A752C" w:rsidP="001A752C">
            <w:r w:rsidRPr="00272A49">
              <w:t>https://scipcourse.co.uk/</w:t>
            </w:r>
          </w:p>
        </w:tc>
      </w:tr>
      <w:tr w:rsidR="001A752C" w14:paraId="05A5DD6A" w14:textId="77777777" w:rsidTr="00406213">
        <w:tc>
          <w:tcPr>
            <w:tcW w:w="1696" w:type="dxa"/>
          </w:tcPr>
          <w:p w14:paraId="299C3BED" w14:textId="3B98675E" w:rsidR="001A752C" w:rsidRDefault="001A752C" w:rsidP="001A752C">
            <w:r>
              <w:t>WOSOC (Cowbell courses)</w:t>
            </w:r>
          </w:p>
        </w:tc>
        <w:tc>
          <w:tcPr>
            <w:tcW w:w="1843" w:type="dxa"/>
          </w:tcPr>
          <w:p w14:paraId="69B3AFCA" w14:textId="08964681" w:rsidR="001A752C" w:rsidRDefault="001A752C" w:rsidP="001A752C">
            <w:r>
              <w:t>18 Jan</w:t>
            </w:r>
            <w:r w:rsidR="00406213">
              <w:t>uary</w:t>
            </w:r>
            <w:r>
              <w:t xml:space="preserve"> 2024</w:t>
            </w:r>
          </w:p>
        </w:tc>
        <w:tc>
          <w:tcPr>
            <w:tcW w:w="1701" w:type="dxa"/>
          </w:tcPr>
          <w:p w14:paraId="038C253F" w14:textId="7C089583" w:rsidR="001A752C" w:rsidRDefault="001A752C" w:rsidP="001A752C">
            <w:r>
              <w:t>3 times a year</w:t>
            </w:r>
            <w:r w:rsidR="00D810D2">
              <w:t xml:space="preserve"> prior to each exam sitting</w:t>
            </w:r>
          </w:p>
        </w:tc>
        <w:tc>
          <w:tcPr>
            <w:tcW w:w="2977" w:type="dxa"/>
          </w:tcPr>
          <w:p w14:paraId="54CEBBB8" w14:textId="28208B49" w:rsidR="001A752C" w:rsidRDefault="001A752C" w:rsidP="001A752C">
            <w:r>
              <w:t>Royal Bournemouth Hospital</w:t>
            </w:r>
          </w:p>
        </w:tc>
        <w:tc>
          <w:tcPr>
            <w:tcW w:w="3747" w:type="dxa"/>
          </w:tcPr>
          <w:p w14:paraId="27A579EB" w14:textId="77777777" w:rsidR="001A752C" w:rsidRDefault="001A752C" w:rsidP="001A752C"/>
        </w:tc>
        <w:tc>
          <w:tcPr>
            <w:tcW w:w="1984" w:type="dxa"/>
          </w:tcPr>
          <w:p w14:paraId="2D6BB72B" w14:textId="459FAF63" w:rsidR="001A752C" w:rsidRDefault="001A752C" w:rsidP="001A752C">
            <w:r w:rsidRPr="00272A49">
              <w:t>https://wosoc.wordpress.com/</w:t>
            </w:r>
          </w:p>
        </w:tc>
      </w:tr>
      <w:tr w:rsidR="001A752C" w14:paraId="674FF801" w14:textId="77777777" w:rsidTr="00406213">
        <w:tc>
          <w:tcPr>
            <w:tcW w:w="1696" w:type="dxa"/>
          </w:tcPr>
          <w:p w14:paraId="472BEC19" w14:textId="559E6BCF" w:rsidR="001A752C" w:rsidRDefault="001A752C" w:rsidP="001A752C">
            <w:r>
              <w:t>HHFT Primary FRCA OSCE/SOE practice day</w:t>
            </w:r>
          </w:p>
        </w:tc>
        <w:tc>
          <w:tcPr>
            <w:tcW w:w="1843" w:type="dxa"/>
          </w:tcPr>
          <w:p w14:paraId="7B0D4495" w14:textId="3E407400" w:rsidR="00406213" w:rsidRDefault="001A752C" w:rsidP="001A752C">
            <w:r>
              <w:t>17 April 2024</w:t>
            </w:r>
          </w:p>
        </w:tc>
        <w:tc>
          <w:tcPr>
            <w:tcW w:w="1701" w:type="dxa"/>
          </w:tcPr>
          <w:p w14:paraId="1833B2D0" w14:textId="49117B4C" w:rsidR="001A752C" w:rsidRDefault="001A752C" w:rsidP="001A752C">
            <w:r>
              <w:t>6 monthly</w:t>
            </w:r>
          </w:p>
        </w:tc>
        <w:tc>
          <w:tcPr>
            <w:tcW w:w="2977" w:type="dxa"/>
          </w:tcPr>
          <w:p w14:paraId="358E6B1E" w14:textId="22ECD007" w:rsidR="001A752C" w:rsidRDefault="00F3220A" w:rsidP="001A752C">
            <w:r>
              <w:t>The Ark Centre</w:t>
            </w:r>
            <w:r w:rsidR="001A752C">
              <w:t xml:space="preserve">, </w:t>
            </w:r>
            <w:proofErr w:type="gramStart"/>
            <w:r w:rsidR="001A752C">
              <w:t>Basingstoke</w:t>
            </w:r>
            <w:proofErr w:type="gramEnd"/>
            <w:r>
              <w:t xml:space="preserve"> and North Hampshire Hospital</w:t>
            </w:r>
          </w:p>
        </w:tc>
        <w:tc>
          <w:tcPr>
            <w:tcW w:w="3747" w:type="dxa"/>
          </w:tcPr>
          <w:p w14:paraId="2FC25DC2" w14:textId="34C0C159" w:rsidR="001A752C" w:rsidRDefault="001A752C" w:rsidP="001A752C">
            <w:r>
              <w:t xml:space="preserve">Email </w:t>
            </w:r>
            <w:r w:rsidRPr="00913EC5">
              <w:t>Dale.Duncombe@hhft.nhs.uk</w:t>
            </w:r>
          </w:p>
        </w:tc>
        <w:tc>
          <w:tcPr>
            <w:tcW w:w="1984" w:type="dxa"/>
          </w:tcPr>
          <w:p w14:paraId="470D0F99" w14:textId="12430278" w:rsidR="001A752C" w:rsidRDefault="001A752C" w:rsidP="001A752C"/>
        </w:tc>
      </w:tr>
      <w:tr w:rsidR="001A752C" w14:paraId="6F771537" w14:textId="77777777" w:rsidTr="00406213">
        <w:tc>
          <w:tcPr>
            <w:tcW w:w="1696" w:type="dxa"/>
          </w:tcPr>
          <w:p w14:paraId="01EA30EF" w14:textId="65BD739B" w:rsidR="001A752C" w:rsidRDefault="001A752C" w:rsidP="001A752C">
            <w:r>
              <w:t>Wessex FRCA Primary – Scientific Principles of Clinical Anaesthesia</w:t>
            </w:r>
          </w:p>
        </w:tc>
        <w:tc>
          <w:tcPr>
            <w:tcW w:w="1843" w:type="dxa"/>
          </w:tcPr>
          <w:p w14:paraId="19207FFB" w14:textId="211DE381" w:rsidR="001A752C" w:rsidRDefault="001A752C" w:rsidP="001A752C">
            <w:r>
              <w:t>18-23 Jan</w:t>
            </w:r>
            <w:r w:rsidR="00406213">
              <w:t>uary</w:t>
            </w:r>
            <w:r>
              <w:t xml:space="preserve"> 2024</w:t>
            </w:r>
          </w:p>
          <w:p w14:paraId="1063E9E3" w14:textId="630E3069" w:rsidR="00406213" w:rsidRDefault="00406213" w:rsidP="001A752C">
            <w:r>
              <w:t>17-22 October 2024</w:t>
            </w:r>
          </w:p>
        </w:tc>
        <w:tc>
          <w:tcPr>
            <w:tcW w:w="1701" w:type="dxa"/>
          </w:tcPr>
          <w:p w14:paraId="760AB6F3" w14:textId="08D137C4" w:rsidR="001A752C" w:rsidRDefault="00406213" w:rsidP="001A752C">
            <w:r>
              <w:t>Twice a year</w:t>
            </w:r>
          </w:p>
        </w:tc>
        <w:tc>
          <w:tcPr>
            <w:tcW w:w="2977" w:type="dxa"/>
          </w:tcPr>
          <w:p w14:paraId="070165BF" w14:textId="125F88AB" w:rsidR="001A752C" w:rsidRDefault="001A752C" w:rsidP="001A752C">
            <w:r>
              <w:t>Southampton General Hospital</w:t>
            </w:r>
          </w:p>
        </w:tc>
        <w:tc>
          <w:tcPr>
            <w:tcW w:w="3747" w:type="dxa"/>
          </w:tcPr>
          <w:p w14:paraId="0FF0E085" w14:textId="27A11B95" w:rsidR="001A752C" w:rsidRDefault="001A752C" w:rsidP="001A752C">
            <w:r w:rsidRPr="00B138CA">
              <w:t>https://accent.hicom.co.uk/CourseManager/Live/HEE/Web/sys_pages/Delegate/DelegateCourseEventDetail.aspx?filterCourseEventID=ae1a1180-de06-4e83-871b-8f709d95bce8&amp;MenuIndex=0</w:t>
            </w:r>
          </w:p>
        </w:tc>
        <w:tc>
          <w:tcPr>
            <w:tcW w:w="1984" w:type="dxa"/>
          </w:tcPr>
          <w:p w14:paraId="6410719F" w14:textId="4E939CBD" w:rsidR="001A752C" w:rsidRDefault="001A752C" w:rsidP="001A752C"/>
        </w:tc>
      </w:tr>
    </w:tbl>
    <w:p w14:paraId="64F4F442" w14:textId="77777777" w:rsidR="00272A49" w:rsidRDefault="00272A49"/>
    <w:sectPr w:rsidR="00272A49" w:rsidSect="00272A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49"/>
    <w:rsid w:val="0008487A"/>
    <w:rsid w:val="001A752C"/>
    <w:rsid w:val="00272A49"/>
    <w:rsid w:val="003639D9"/>
    <w:rsid w:val="003C7A7B"/>
    <w:rsid w:val="00406213"/>
    <w:rsid w:val="0046367B"/>
    <w:rsid w:val="005519C7"/>
    <w:rsid w:val="00913EC5"/>
    <w:rsid w:val="00B138CA"/>
    <w:rsid w:val="00D810D2"/>
    <w:rsid w:val="00F3220A"/>
    <w:rsid w:val="00F55F4B"/>
    <w:rsid w:val="00F6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F5B7E"/>
  <w15:chartTrackingRefBased/>
  <w15:docId w15:val="{9187D6B1-A859-4F4C-AD20-BA79B561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 Vohra</dc:creator>
  <cp:keywords/>
  <dc:description/>
  <cp:lastModifiedBy>Jemma Martell</cp:lastModifiedBy>
  <cp:revision>2</cp:revision>
  <dcterms:created xsi:type="dcterms:W3CDTF">2023-12-27T14:28:00Z</dcterms:created>
  <dcterms:modified xsi:type="dcterms:W3CDTF">2023-12-27T14:28:00Z</dcterms:modified>
</cp:coreProperties>
</file>