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9768" w14:textId="378D2C1C" w:rsidR="00E50367" w:rsidRPr="009B7257" w:rsidRDefault="004601FF" w:rsidP="009B7257">
      <w:pPr>
        <w:pStyle w:val="Heading1"/>
        <w:spacing w:line="276" w:lineRule="auto"/>
        <w:rPr>
          <w:sz w:val="32"/>
          <w:szCs w:val="12"/>
        </w:rPr>
      </w:pPr>
      <w:sdt>
        <w:sdtPr>
          <w:rPr>
            <w:sz w:val="64"/>
            <w:szCs w:val="64"/>
          </w:rPr>
          <w:alias w:val="Title"/>
          <w:tag w:val="title"/>
          <w:id w:val="1036308880"/>
          <w:placeholder>
            <w:docPart w:val="C6C5EC23F4D84C3F96285C5E74ACE4E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B079E" w:rsidRPr="009B7257">
            <w:rPr>
              <w:sz w:val="64"/>
              <w:szCs w:val="64"/>
            </w:rPr>
            <w:t xml:space="preserve">Student </w:t>
          </w:r>
          <w:r w:rsidR="009B7257" w:rsidRPr="009B7257">
            <w:rPr>
              <w:sz w:val="64"/>
              <w:szCs w:val="64"/>
            </w:rPr>
            <w:t>i</w:t>
          </w:r>
          <w:r w:rsidR="000B079E" w:rsidRPr="009B7257">
            <w:rPr>
              <w:sz w:val="64"/>
              <w:szCs w:val="64"/>
            </w:rPr>
            <w:t xml:space="preserve">nduction </w:t>
          </w:r>
          <w:r w:rsidR="009B7257" w:rsidRPr="009B7257">
            <w:rPr>
              <w:sz w:val="64"/>
              <w:szCs w:val="64"/>
            </w:rPr>
            <w:t>c</w:t>
          </w:r>
          <w:r w:rsidR="000B079E" w:rsidRPr="009B7257">
            <w:rPr>
              <w:sz w:val="64"/>
              <w:szCs w:val="64"/>
            </w:rPr>
            <w:t>hecklist</w:t>
          </w:r>
        </w:sdtContent>
      </w:sdt>
      <w:r w:rsidR="00246075">
        <w:t xml:space="preserve"> </w:t>
      </w:r>
      <w:bookmarkStart w:id="0" w:name="_Toc350174611"/>
      <w:r w:rsidR="009B7257">
        <w:br/>
      </w:r>
    </w:p>
    <w:p w14:paraId="0608B55F" w14:textId="337AD154" w:rsidR="00E50367" w:rsidRPr="00E50367" w:rsidRDefault="009B7257" w:rsidP="009B7257">
      <w:pPr>
        <w:spacing w:after="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Student n</w:t>
      </w:r>
      <w:r w:rsidR="00E50367" w:rsidRPr="00E50367">
        <w:rPr>
          <w:rFonts w:cs="Arial"/>
          <w:b/>
          <w:bCs/>
          <w:sz w:val="28"/>
          <w:szCs w:val="28"/>
        </w:rPr>
        <w:t>ame:</w:t>
      </w:r>
      <w:r>
        <w:rPr>
          <w:rFonts w:cs="Arial"/>
          <w:b/>
          <w:bCs/>
          <w:sz w:val="28"/>
          <w:szCs w:val="28"/>
        </w:rPr>
        <w:br/>
      </w:r>
    </w:p>
    <w:p w14:paraId="0ABA5DD8" w14:textId="36F9D82D" w:rsidR="00E50367" w:rsidRPr="00E50367" w:rsidRDefault="00E50367" w:rsidP="009B7257">
      <w:pPr>
        <w:spacing w:after="0" w:line="276" w:lineRule="auto"/>
        <w:rPr>
          <w:rFonts w:cs="Arial"/>
          <w:b/>
          <w:bCs/>
          <w:sz w:val="28"/>
          <w:szCs w:val="28"/>
        </w:rPr>
      </w:pPr>
      <w:r w:rsidRPr="00E50367">
        <w:rPr>
          <w:rFonts w:cs="Arial"/>
          <w:b/>
          <w:bCs/>
          <w:sz w:val="28"/>
          <w:szCs w:val="28"/>
        </w:rPr>
        <w:t xml:space="preserve">Start </w:t>
      </w:r>
      <w:r w:rsidR="009B7257">
        <w:rPr>
          <w:rFonts w:cs="Arial"/>
          <w:b/>
          <w:bCs/>
          <w:sz w:val="28"/>
          <w:szCs w:val="28"/>
        </w:rPr>
        <w:t>d</w:t>
      </w:r>
      <w:r w:rsidRPr="00E50367">
        <w:rPr>
          <w:rFonts w:cs="Arial"/>
          <w:b/>
          <w:bCs/>
          <w:sz w:val="28"/>
          <w:szCs w:val="28"/>
        </w:rPr>
        <w:t>ate:</w:t>
      </w:r>
      <w:r w:rsidR="009B7257">
        <w:rPr>
          <w:rFonts w:cs="Arial"/>
          <w:b/>
          <w:bCs/>
          <w:sz w:val="28"/>
          <w:szCs w:val="28"/>
        </w:rPr>
        <w:br/>
      </w:r>
    </w:p>
    <w:p w14:paraId="29540870" w14:textId="398D7FA1" w:rsidR="009B7257" w:rsidRPr="009B7257" w:rsidRDefault="000B079E" w:rsidP="009B7257">
      <w:pPr>
        <w:pStyle w:val="Heading3"/>
        <w:spacing w:before="0" w:after="0" w:line="276" w:lineRule="auto"/>
        <w:rPr>
          <w:sz w:val="24"/>
          <w:szCs w:val="20"/>
        </w:rPr>
      </w:pPr>
      <w:r>
        <w:t>General</w:t>
      </w:r>
      <w:r w:rsidR="009B7257">
        <w:br/>
      </w:r>
    </w:p>
    <w:p w14:paraId="63D740C4" w14:textId="01D6FEDD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Explanation of induction programme</w:t>
      </w:r>
      <w:r w:rsidRPr="009B7257">
        <w:rPr>
          <w:rFonts w:cs="Arial"/>
          <w:color w:val="auto"/>
        </w:rPr>
        <w:tab/>
        <w:t>Y / N</w:t>
      </w:r>
    </w:p>
    <w:p w14:paraId="5143D14E" w14:textId="4E60195D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Introduction to the team</w:t>
      </w:r>
      <w:r w:rsidRPr="009B7257">
        <w:rPr>
          <w:rFonts w:cs="Arial"/>
          <w:color w:val="auto"/>
        </w:rPr>
        <w:tab/>
        <w:t>Y / N</w:t>
      </w:r>
    </w:p>
    <w:p w14:paraId="69F0FDE2" w14:textId="0529C551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Practice structure</w:t>
      </w:r>
      <w:r w:rsidRPr="009B7257">
        <w:rPr>
          <w:rFonts w:cs="Arial"/>
          <w:color w:val="auto"/>
        </w:rPr>
        <w:tab/>
        <w:t>Y / N</w:t>
      </w:r>
    </w:p>
    <w:p w14:paraId="49300E3F" w14:textId="25C156C0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Tour of the surgery</w:t>
      </w:r>
      <w:r w:rsidRPr="009B7257">
        <w:rPr>
          <w:rFonts w:cs="Arial"/>
          <w:color w:val="auto"/>
        </w:rPr>
        <w:tab/>
        <w:t>Y / N</w:t>
      </w:r>
    </w:p>
    <w:p w14:paraId="539F5137" w14:textId="1EA8D516" w:rsidR="000B079E" w:rsidRPr="00BC7221" w:rsidRDefault="000B079E" w:rsidP="009B7257">
      <w:pPr>
        <w:tabs>
          <w:tab w:val="left" w:pos="7938"/>
        </w:tabs>
        <w:spacing w:after="0" w:line="276" w:lineRule="auto"/>
        <w:rPr>
          <w:rFonts w:cs="Arial"/>
        </w:rPr>
      </w:pPr>
      <w:r w:rsidRPr="009B7257">
        <w:rPr>
          <w:rFonts w:cs="Arial"/>
          <w:color w:val="auto"/>
        </w:rPr>
        <w:t xml:space="preserve">Employee Handbook and Health </w:t>
      </w:r>
      <w:r w:rsidR="009B7257">
        <w:rPr>
          <w:rFonts w:cs="Arial"/>
          <w:color w:val="auto"/>
        </w:rPr>
        <w:t>and</w:t>
      </w:r>
      <w:r w:rsidRPr="009B7257">
        <w:rPr>
          <w:rFonts w:cs="Arial"/>
          <w:color w:val="auto"/>
        </w:rPr>
        <w:t xml:space="preserve"> Safety Handbook</w:t>
      </w:r>
      <w:r w:rsidRPr="009B7257">
        <w:rPr>
          <w:rFonts w:cs="Arial"/>
          <w:color w:val="auto"/>
        </w:rPr>
        <w:tab/>
        <w:t>Y / N</w:t>
      </w:r>
      <w:r w:rsidR="009B7257">
        <w:rPr>
          <w:rFonts w:cs="Arial"/>
        </w:rPr>
        <w:br/>
      </w:r>
    </w:p>
    <w:p w14:paraId="74702173" w14:textId="785121FD" w:rsidR="000B079E" w:rsidRPr="009B7257" w:rsidRDefault="000B079E" w:rsidP="009B7257">
      <w:pPr>
        <w:pStyle w:val="Heading3"/>
        <w:spacing w:before="0" w:after="0" w:line="276" w:lineRule="auto"/>
        <w:rPr>
          <w:sz w:val="24"/>
          <w:szCs w:val="20"/>
        </w:rPr>
      </w:pPr>
      <w:r>
        <w:t>Practice rules and policies</w:t>
      </w:r>
      <w:r w:rsidR="009B7257">
        <w:br/>
      </w:r>
    </w:p>
    <w:p w14:paraId="595FCC25" w14:textId="41E1CA24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 xml:space="preserve">Professional conduct, </w:t>
      </w:r>
      <w:proofErr w:type="gramStart"/>
      <w:r w:rsidRPr="009B7257">
        <w:rPr>
          <w:rFonts w:cs="Arial"/>
          <w:color w:val="auto"/>
        </w:rPr>
        <w:t>presentation</w:t>
      </w:r>
      <w:proofErr w:type="gramEnd"/>
      <w:r w:rsidRPr="009B7257">
        <w:rPr>
          <w:rFonts w:cs="Arial"/>
          <w:color w:val="auto"/>
        </w:rPr>
        <w:t xml:space="preserve"> and expectations</w:t>
      </w:r>
      <w:r w:rsidRPr="009B7257">
        <w:rPr>
          <w:rFonts w:cs="Arial"/>
          <w:color w:val="auto"/>
        </w:rPr>
        <w:tab/>
        <w:t>Y / N</w:t>
      </w:r>
      <w:r w:rsidRPr="009B7257">
        <w:rPr>
          <w:rFonts w:cs="Arial"/>
          <w:color w:val="auto"/>
        </w:rPr>
        <w:tab/>
      </w:r>
    </w:p>
    <w:p w14:paraId="49E7472B" w14:textId="0E1493F5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Confidentiality and data protection</w:t>
      </w:r>
      <w:r w:rsidRPr="009B7257">
        <w:rPr>
          <w:rFonts w:cs="Arial"/>
          <w:color w:val="auto"/>
        </w:rPr>
        <w:tab/>
        <w:t>Y / N</w:t>
      </w:r>
    </w:p>
    <w:p w14:paraId="0BC34FDF" w14:textId="467CDF6B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Rules regarding no smoking on the premises</w:t>
      </w:r>
      <w:r w:rsidRPr="009B7257">
        <w:rPr>
          <w:rFonts w:cs="Arial"/>
          <w:color w:val="auto"/>
        </w:rPr>
        <w:tab/>
        <w:t>Y / N</w:t>
      </w:r>
      <w:r w:rsidRPr="009B7257">
        <w:rPr>
          <w:rFonts w:cs="Arial"/>
          <w:color w:val="auto"/>
        </w:rPr>
        <w:tab/>
      </w:r>
    </w:p>
    <w:p w14:paraId="3433E0BC" w14:textId="3F93D54D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Private use of telephones and mobiles</w:t>
      </w:r>
      <w:r w:rsidRPr="009B7257">
        <w:rPr>
          <w:rFonts w:cs="Arial"/>
          <w:color w:val="auto"/>
        </w:rPr>
        <w:tab/>
        <w:t>Y / N</w:t>
      </w:r>
    </w:p>
    <w:p w14:paraId="789662C8" w14:textId="256AC51D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Complaints policy</w:t>
      </w:r>
      <w:r w:rsidRPr="009B7257">
        <w:rPr>
          <w:rFonts w:cs="Arial"/>
          <w:color w:val="auto"/>
        </w:rPr>
        <w:tab/>
        <w:t>Y / N</w:t>
      </w:r>
    </w:p>
    <w:p w14:paraId="2AF5EB77" w14:textId="0C18B0B8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Chaperoning policy</w:t>
      </w:r>
      <w:r w:rsidRPr="009B7257">
        <w:rPr>
          <w:rFonts w:cs="Arial"/>
          <w:color w:val="auto"/>
        </w:rPr>
        <w:tab/>
        <w:t>Y / N</w:t>
      </w:r>
    </w:p>
    <w:p w14:paraId="2164BE7B" w14:textId="2A404BC0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Infection control policy</w:t>
      </w:r>
      <w:r w:rsidRPr="009B7257">
        <w:rPr>
          <w:rFonts w:cs="Arial"/>
          <w:color w:val="auto"/>
        </w:rPr>
        <w:tab/>
        <w:t>Y / N</w:t>
      </w:r>
    </w:p>
    <w:p w14:paraId="30EC3C9E" w14:textId="7A00973A" w:rsidR="000B079E" w:rsidRPr="00BC7221" w:rsidRDefault="000B079E" w:rsidP="009B7257">
      <w:pPr>
        <w:tabs>
          <w:tab w:val="left" w:pos="7938"/>
        </w:tabs>
        <w:spacing w:after="0" w:line="276" w:lineRule="auto"/>
        <w:rPr>
          <w:rFonts w:cs="Arial"/>
        </w:rPr>
      </w:pPr>
      <w:r w:rsidRPr="009B7257">
        <w:rPr>
          <w:rFonts w:cs="Arial"/>
          <w:color w:val="auto"/>
        </w:rPr>
        <w:t>Communications systems – intranet, team meetings etc.</w:t>
      </w:r>
      <w:r w:rsidRPr="009B7257">
        <w:rPr>
          <w:rFonts w:cs="Arial"/>
          <w:color w:val="auto"/>
        </w:rPr>
        <w:tab/>
        <w:t>Y / N</w:t>
      </w:r>
      <w:r w:rsidR="009B7257">
        <w:rPr>
          <w:rFonts w:cs="Arial"/>
        </w:rPr>
        <w:br/>
      </w:r>
    </w:p>
    <w:p w14:paraId="0CC03948" w14:textId="396ED6DA" w:rsidR="000B079E" w:rsidRPr="009B7257" w:rsidRDefault="000B079E" w:rsidP="009B7257">
      <w:pPr>
        <w:pStyle w:val="Heading3"/>
        <w:spacing w:before="0" w:after="0" w:line="276" w:lineRule="auto"/>
        <w:rPr>
          <w:sz w:val="24"/>
          <w:szCs w:val="20"/>
        </w:rPr>
      </w:pPr>
      <w:r>
        <w:t xml:space="preserve">Health </w:t>
      </w:r>
      <w:r w:rsidR="009B7257">
        <w:t>and</w:t>
      </w:r>
      <w:r>
        <w:t xml:space="preserve"> Safety, </w:t>
      </w:r>
      <w:proofErr w:type="gramStart"/>
      <w:r>
        <w:t>security</w:t>
      </w:r>
      <w:proofErr w:type="gramEnd"/>
      <w:r>
        <w:t xml:space="preserve"> and fire safety</w:t>
      </w:r>
      <w:r w:rsidR="009B7257">
        <w:br/>
      </w:r>
    </w:p>
    <w:p w14:paraId="1D6054EB" w14:textId="046A9105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Health &amp; Safety information relevant to the department</w:t>
      </w:r>
      <w:r w:rsidRPr="009B7257">
        <w:rPr>
          <w:rFonts w:cs="Arial"/>
          <w:color w:val="auto"/>
        </w:rPr>
        <w:tab/>
        <w:t>Y / N</w:t>
      </w:r>
    </w:p>
    <w:p w14:paraId="7359081B" w14:textId="3F7B9E09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Security measures, personal safety</w:t>
      </w:r>
      <w:r w:rsidRPr="009B7257">
        <w:rPr>
          <w:rFonts w:cs="Arial"/>
          <w:color w:val="auto"/>
        </w:rPr>
        <w:tab/>
        <w:t>Y / N</w:t>
      </w:r>
    </w:p>
    <w:p w14:paraId="341AEAD9" w14:textId="56C34F51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Fire Drill and procedure including fire exits</w:t>
      </w:r>
      <w:r w:rsidRPr="009B7257">
        <w:rPr>
          <w:rFonts w:cs="Arial"/>
          <w:color w:val="auto"/>
        </w:rPr>
        <w:tab/>
        <w:t>Y / N</w:t>
      </w:r>
    </w:p>
    <w:p w14:paraId="07B060C0" w14:textId="77777777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lastRenderedPageBreak/>
        <w:t>Moving and handling</w:t>
      </w:r>
      <w:r w:rsidRPr="009B7257">
        <w:rPr>
          <w:rFonts w:cs="Arial"/>
          <w:color w:val="auto"/>
        </w:rPr>
        <w:tab/>
        <w:t>Y / N</w:t>
      </w:r>
    </w:p>
    <w:p w14:paraId="0B901F96" w14:textId="3DCF0DD4" w:rsidR="000B079E" w:rsidRPr="009B7257" w:rsidRDefault="00886BE1" w:rsidP="009B7257">
      <w:pPr>
        <w:pStyle w:val="Heading3"/>
        <w:spacing w:before="0" w:after="0" w:line="276" w:lineRule="auto"/>
        <w:rPr>
          <w:sz w:val="24"/>
          <w:szCs w:val="20"/>
        </w:rPr>
      </w:pPr>
      <w:r>
        <w:t xml:space="preserve">The </w:t>
      </w:r>
      <w:r w:rsidR="009B7257">
        <w:t>p</w:t>
      </w:r>
      <w:r>
        <w:t xml:space="preserve">rimary </w:t>
      </w:r>
      <w:r w:rsidR="009B7257">
        <w:t>h</w:t>
      </w:r>
      <w:r>
        <w:t xml:space="preserve">ealthcare </w:t>
      </w:r>
      <w:r w:rsidR="009B7257">
        <w:t>t</w:t>
      </w:r>
      <w:r>
        <w:t>eam</w:t>
      </w:r>
      <w:r w:rsidR="009B7257">
        <w:br/>
      </w:r>
    </w:p>
    <w:p w14:paraId="6ABE965F" w14:textId="6B7C8399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Introduction to the reception team and role</w:t>
      </w:r>
      <w:r w:rsidRPr="009B7257">
        <w:rPr>
          <w:rFonts w:cs="Arial"/>
          <w:color w:val="auto"/>
        </w:rPr>
        <w:tab/>
        <w:t>Y / N</w:t>
      </w:r>
    </w:p>
    <w:p w14:paraId="6B51676E" w14:textId="22D1817D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Introduction to the GPs and role</w:t>
      </w:r>
      <w:r w:rsidRPr="009B7257">
        <w:rPr>
          <w:rFonts w:cs="Arial"/>
          <w:color w:val="auto"/>
        </w:rPr>
        <w:tab/>
        <w:t>Y / N</w:t>
      </w:r>
    </w:p>
    <w:p w14:paraId="064374C1" w14:textId="5A616A75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Introduction to Quality Outcomes Framework team and role</w:t>
      </w:r>
      <w:r w:rsidRPr="009B7257">
        <w:rPr>
          <w:rFonts w:cs="Arial"/>
          <w:color w:val="auto"/>
        </w:rPr>
        <w:tab/>
        <w:t>Y / N</w:t>
      </w:r>
    </w:p>
    <w:p w14:paraId="6C679327" w14:textId="17FD1067" w:rsidR="000B079E" w:rsidRPr="009B7257" w:rsidRDefault="000B079E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Introduction to the Practice Manager and role</w:t>
      </w:r>
      <w:r w:rsidRPr="009B7257">
        <w:rPr>
          <w:rFonts w:cs="Arial"/>
          <w:color w:val="auto"/>
        </w:rPr>
        <w:tab/>
        <w:t>Y</w:t>
      </w:r>
      <w:r w:rsidR="00886BE1" w:rsidRPr="009B7257">
        <w:rPr>
          <w:rFonts w:cs="Arial"/>
          <w:color w:val="auto"/>
        </w:rPr>
        <w:t xml:space="preserve"> </w:t>
      </w:r>
      <w:r w:rsidRPr="009B7257">
        <w:rPr>
          <w:rFonts w:cs="Arial"/>
          <w:color w:val="auto"/>
        </w:rPr>
        <w:t>/ N</w:t>
      </w:r>
    </w:p>
    <w:p w14:paraId="5C852884" w14:textId="6DEA370F" w:rsidR="000B079E" w:rsidRPr="00BC7221" w:rsidRDefault="000B079E" w:rsidP="009B7257">
      <w:pPr>
        <w:tabs>
          <w:tab w:val="left" w:pos="7938"/>
        </w:tabs>
        <w:spacing w:after="0" w:line="276" w:lineRule="auto"/>
        <w:rPr>
          <w:rFonts w:cs="Arial"/>
        </w:rPr>
      </w:pPr>
      <w:r w:rsidRPr="009B7257">
        <w:rPr>
          <w:rFonts w:cs="Arial"/>
          <w:color w:val="auto"/>
        </w:rPr>
        <w:t xml:space="preserve">Introduction to </w:t>
      </w:r>
      <w:r w:rsidR="004601FF">
        <w:rPr>
          <w:rFonts w:cs="Arial"/>
          <w:color w:val="auto"/>
        </w:rPr>
        <w:t>other relevant teams</w:t>
      </w:r>
      <w:r w:rsidRPr="009B7257">
        <w:rPr>
          <w:rFonts w:cs="Arial"/>
          <w:color w:val="auto"/>
        </w:rPr>
        <w:t xml:space="preserve"> and role</w:t>
      </w:r>
      <w:r w:rsidRPr="009B7257">
        <w:rPr>
          <w:rFonts w:cs="Arial"/>
          <w:color w:val="auto"/>
        </w:rPr>
        <w:tab/>
        <w:t>Y / N</w:t>
      </w:r>
      <w:r w:rsidR="009B7257">
        <w:rPr>
          <w:rFonts w:cs="Arial"/>
        </w:rPr>
        <w:br/>
      </w:r>
    </w:p>
    <w:p w14:paraId="3CC1C5A3" w14:textId="5114736C" w:rsidR="00886BE1" w:rsidRPr="009B7257" w:rsidRDefault="00886BE1" w:rsidP="009B7257">
      <w:pPr>
        <w:pStyle w:val="Heading3"/>
        <w:spacing w:before="0" w:after="0" w:line="276" w:lineRule="auto"/>
        <w:rPr>
          <w:sz w:val="24"/>
          <w:szCs w:val="20"/>
        </w:rPr>
      </w:pPr>
      <w:r>
        <w:t xml:space="preserve">EMIS </w:t>
      </w:r>
      <w:r w:rsidR="009B7257">
        <w:t>w</w:t>
      </w:r>
      <w:r>
        <w:t xml:space="preserve">eb and IT </w:t>
      </w:r>
      <w:r w:rsidR="009B7257">
        <w:t>s</w:t>
      </w:r>
      <w:r>
        <w:t>ystems</w:t>
      </w:r>
      <w:r w:rsidR="009B7257">
        <w:br/>
      </w:r>
    </w:p>
    <w:p w14:paraId="30280E12" w14:textId="7C820A5E" w:rsidR="00886BE1" w:rsidRPr="009B7257" w:rsidRDefault="00886BE1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Provision of personal log in details</w:t>
      </w:r>
      <w:r w:rsidRPr="009B7257">
        <w:rPr>
          <w:rFonts w:cs="Arial"/>
          <w:color w:val="auto"/>
        </w:rPr>
        <w:tab/>
        <w:t>Y / N</w:t>
      </w:r>
    </w:p>
    <w:p w14:paraId="1274B35C" w14:textId="23D4C265" w:rsidR="00886BE1" w:rsidRPr="009B7257" w:rsidRDefault="00886BE1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Templates and entering data</w:t>
      </w:r>
      <w:r w:rsidRPr="009B7257">
        <w:rPr>
          <w:rFonts w:cs="Arial"/>
          <w:color w:val="auto"/>
        </w:rPr>
        <w:tab/>
        <w:t>Y / N</w:t>
      </w:r>
    </w:p>
    <w:p w14:paraId="1902F1EE" w14:textId="3432551D" w:rsidR="00886BE1" w:rsidRPr="009B7257" w:rsidRDefault="00886BE1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Booking appointments</w:t>
      </w:r>
      <w:r w:rsidRPr="009B7257">
        <w:rPr>
          <w:rFonts w:cs="Arial"/>
          <w:color w:val="auto"/>
        </w:rPr>
        <w:tab/>
        <w:t>Y / N</w:t>
      </w:r>
    </w:p>
    <w:p w14:paraId="49B17EFB" w14:textId="1569E38F" w:rsidR="00886BE1" w:rsidRPr="009B7257" w:rsidRDefault="00886BE1" w:rsidP="009B7257">
      <w:pPr>
        <w:tabs>
          <w:tab w:val="left" w:pos="7938"/>
        </w:tabs>
        <w:spacing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Locating information</w:t>
      </w:r>
      <w:r w:rsidRPr="009B7257">
        <w:rPr>
          <w:rFonts w:cs="Arial"/>
          <w:color w:val="auto"/>
        </w:rPr>
        <w:tab/>
        <w:t>Y / N</w:t>
      </w:r>
    </w:p>
    <w:p w14:paraId="58049FBA" w14:textId="77777777" w:rsidR="00A1117D" w:rsidRDefault="00A1117D" w:rsidP="009B7257">
      <w:pPr>
        <w:tabs>
          <w:tab w:val="left" w:pos="7938"/>
        </w:tabs>
        <w:spacing w:after="0" w:line="276" w:lineRule="auto"/>
        <w:rPr>
          <w:rFonts w:cs="Arial"/>
        </w:rPr>
      </w:pPr>
    </w:p>
    <w:p w14:paraId="032F56C5" w14:textId="565D6550" w:rsidR="00886BE1" w:rsidRPr="009B7257" w:rsidRDefault="00886BE1" w:rsidP="009B7257">
      <w:pPr>
        <w:tabs>
          <w:tab w:val="left" w:pos="7938"/>
        </w:tabs>
        <w:spacing w:after="0" w:line="276" w:lineRule="auto"/>
        <w:rPr>
          <w:rFonts w:cs="Arial"/>
          <w:color w:val="auto"/>
        </w:rPr>
      </w:pPr>
      <w:r w:rsidRPr="009B7257">
        <w:rPr>
          <w:rFonts w:cs="Arial"/>
          <w:color w:val="auto"/>
        </w:rPr>
        <w:t>I confirm that the topics above have been covered during the induction period.</w:t>
      </w:r>
    </w:p>
    <w:p w14:paraId="2AF4E516" w14:textId="77777777" w:rsidR="009B7257" w:rsidRPr="009B7257" w:rsidRDefault="009B7257" w:rsidP="009B7257">
      <w:pPr>
        <w:tabs>
          <w:tab w:val="left" w:pos="7938"/>
        </w:tabs>
        <w:spacing w:after="0" w:line="276" w:lineRule="auto"/>
        <w:rPr>
          <w:rFonts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694"/>
      </w:tblGrid>
      <w:tr w:rsidR="009B7257" w:rsidRPr="009B7257" w14:paraId="532EE996" w14:textId="77777777" w:rsidTr="004601FF">
        <w:trPr>
          <w:trHeight w:val="229"/>
        </w:trPr>
        <w:tc>
          <w:tcPr>
            <w:tcW w:w="2689" w:type="dxa"/>
          </w:tcPr>
          <w:p w14:paraId="13095541" w14:textId="39E05B40" w:rsidR="00A1117D" w:rsidRPr="009B7257" w:rsidRDefault="00A1117D" w:rsidP="009B7257">
            <w:pPr>
              <w:tabs>
                <w:tab w:val="left" w:pos="7938"/>
              </w:tabs>
              <w:spacing w:after="0" w:line="276" w:lineRule="auto"/>
              <w:rPr>
                <w:rFonts w:cs="Arial"/>
                <w:color w:val="auto"/>
              </w:rPr>
            </w:pPr>
            <w:r w:rsidRPr="009B7257">
              <w:rPr>
                <w:rFonts w:cs="Arial"/>
                <w:color w:val="auto"/>
              </w:rPr>
              <w:t xml:space="preserve">Name of </w:t>
            </w:r>
            <w:r w:rsidR="004601FF">
              <w:rPr>
                <w:rFonts w:cs="Arial"/>
                <w:color w:val="auto"/>
              </w:rPr>
              <w:t>supervisor</w:t>
            </w:r>
          </w:p>
        </w:tc>
        <w:tc>
          <w:tcPr>
            <w:tcW w:w="3543" w:type="dxa"/>
          </w:tcPr>
          <w:p w14:paraId="68185070" w14:textId="77777777" w:rsidR="00A1117D" w:rsidRPr="009B7257" w:rsidRDefault="00A1117D" w:rsidP="009B7257">
            <w:pPr>
              <w:tabs>
                <w:tab w:val="left" w:pos="7938"/>
              </w:tabs>
              <w:spacing w:after="0" w:line="276" w:lineRule="auto"/>
              <w:rPr>
                <w:rFonts w:cs="Arial"/>
                <w:color w:val="auto"/>
              </w:rPr>
            </w:pPr>
          </w:p>
        </w:tc>
        <w:tc>
          <w:tcPr>
            <w:tcW w:w="2694" w:type="dxa"/>
            <w:vMerge w:val="restart"/>
          </w:tcPr>
          <w:p w14:paraId="07D2D0E0" w14:textId="5EEFBFB5" w:rsidR="00A1117D" w:rsidRPr="009B7257" w:rsidRDefault="00A1117D" w:rsidP="009B7257">
            <w:pPr>
              <w:tabs>
                <w:tab w:val="left" w:pos="7938"/>
              </w:tabs>
              <w:spacing w:after="0" w:line="276" w:lineRule="auto"/>
              <w:rPr>
                <w:rFonts w:cs="Arial"/>
                <w:color w:val="auto"/>
              </w:rPr>
            </w:pPr>
            <w:r w:rsidRPr="009B7257">
              <w:rPr>
                <w:rFonts w:cs="Arial"/>
                <w:color w:val="auto"/>
              </w:rPr>
              <w:t xml:space="preserve">Date: </w:t>
            </w:r>
            <w:sdt>
              <w:sdtPr>
                <w:rPr>
                  <w:rFonts w:cs="Arial"/>
                  <w:color w:val="auto"/>
                </w:rPr>
                <w:id w:val="1349529223"/>
                <w:placeholder>
                  <w:docPart w:val="EDD33AC962EC4EAD9A09603C56314E2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B7257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  <w:tr w:rsidR="009B7257" w:rsidRPr="009B7257" w14:paraId="259D246B" w14:textId="77777777" w:rsidTr="004601FF">
        <w:tc>
          <w:tcPr>
            <w:tcW w:w="2689" w:type="dxa"/>
          </w:tcPr>
          <w:p w14:paraId="49C4125B" w14:textId="2203C380" w:rsidR="00A1117D" w:rsidRPr="009B7257" w:rsidRDefault="00A1117D" w:rsidP="009B7257">
            <w:pPr>
              <w:tabs>
                <w:tab w:val="left" w:pos="7938"/>
              </w:tabs>
              <w:spacing w:after="0" w:line="276" w:lineRule="auto"/>
              <w:rPr>
                <w:rFonts w:cs="Arial"/>
                <w:color w:val="auto"/>
              </w:rPr>
            </w:pPr>
            <w:r w:rsidRPr="009B7257">
              <w:rPr>
                <w:rFonts w:cs="Arial"/>
                <w:color w:val="auto"/>
              </w:rPr>
              <w:t xml:space="preserve">Signature of </w:t>
            </w:r>
            <w:r w:rsidR="004601FF">
              <w:rPr>
                <w:rFonts w:cs="Arial"/>
                <w:color w:val="auto"/>
              </w:rPr>
              <w:t>supervisor</w:t>
            </w:r>
          </w:p>
        </w:tc>
        <w:tc>
          <w:tcPr>
            <w:tcW w:w="3543" w:type="dxa"/>
          </w:tcPr>
          <w:p w14:paraId="0201185C" w14:textId="77777777" w:rsidR="00A1117D" w:rsidRPr="009B7257" w:rsidRDefault="00A1117D" w:rsidP="009B7257">
            <w:pPr>
              <w:tabs>
                <w:tab w:val="left" w:pos="7938"/>
              </w:tabs>
              <w:spacing w:after="0" w:line="276" w:lineRule="auto"/>
              <w:rPr>
                <w:rFonts w:cs="Arial"/>
                <w:color w:val="auto"/>
              </w:rPr>
            </w:pPr>
          </w:p>
        </w:tc>
        <w:tc>
          <w:tcPr>
            <w:tcW w:w="2694" w:type="dxa"/>
            <w:vMerge/>
          </w:tcPr>
          <w:p w14:paraId="7F103917" w14:textId="77777777" w:rsidR="00A1117D" w:rsidRPr="009B7257" w:rsidRDefault="00A1117D" w:rsidP="009B7257">
            <w:pPr>
              <w:tabs>
                <w:tab w:val="left" w:pos="7938"/>
              </w:tabs>
              <w:spacing w:after="0" w:line="276" w:lineRule="auto"/>
              <w:rPr>
                <w:rFonts w:cs="Arial"/>
                <w:color w:val="auto"/>
              </w:rPr>
            </w:pPr>
          </w:p>
        </w:tc>
      </w:tr>
      <w:tr w:rsidR="009B7257" w:rsidRPr="009B7257" w14:paraId="160DD127" w14:textId="77777777" w:rsidTr="004601FF">
        <w:tc>
          <w:tcPr>
            <w:tcW w:w="2689" w:type="dxa"/>
          </w:tcPr>
          <w:p w14:paraId="188AD79E" w14:textId="4F17B5DC" w:rsidR="00A1117D" w:rsidRPr="009B7257" w:rsidRDefault="00A1117D" w:rsidP="009B7257">
            <w:pPr>
              <w:tabs>
                <w:tab w:val="left" w:pos="7938"/>
              </w:tabs>
              <w:spacing w:after="0" w:line="276" w:lineRule="auto"/>
              <w:rPr>
                <w:rFonts w:cs="Arial"/>
                <w:color w:val="auto"/>
              </w:rPr>
            </w:pPr>
            <w:r w:rsidRPr="009B7257">
              <w:rPr>
                <w:rFonts w:cs="Arial"/>
                <w:color w:val="auto"/>
              </w:rPr>
              <w:t>Name of student</w:t>
            </w:r>
          </w:p>
        </w:tc>
        <w:tc>
          <w:tcPr>
            <w:tcW w:w="3543" w:type="dxa"/>
          </w:tcPr>
          <w:p w14:paraId="217E8B76" w14:textId="77777777" w:rsidR="00A1117D" w:rsidRPr="009B7257" w:rsidRDefault="00A1117D" w:rsidP="009B7257">
            <w:pPr>
              <w:tabs>
                <w:tab w:val="left" w:pos="7938"/>
              </w:tabs>
              <w:spacing w:after="0" w:line="276" w:lineRule="auto"/>
              <w:rPr>
                <w:rFonts w:cs="Arial"/>
                <w:color w:val="auto"/>
              </w:rPr>
            </w:pPr>
          </w:p>
        </w:tc>
        <w:tc>
          <w:tcPr>
            <w:tcW w:w="2694" w:type="dxa"/>
            <w:vMerge w:val="restart"/>
          </w:tcPr>
          <w:p w14:paraId="0EB8F727" w14:textId="0B2A38B9" w:rsidR="00A1117D" w:rsidRPr="009B7257" w:rsidRDefault="00A1117D" w:rsidP="009B7257">
            <w:pPr>
              <w:tabs>
                <w:tab w:val="left" w:pos="7938"/>
              </w:tabs>
              <w:spacing w:after="0" w:line="276" w:lineRule="auto"/>
              <w:rPr>
                <w:rFonts w:cs="Arial"/>
                <w:color w:val="auto"/>
              </w:rPr>
            </w:pPr>
            <w:r w:rsidRPr="009B7257">
              <w:rPr>
                <w:rFonts w:cs="Arial"/>
                <w:color w:val="auto"/>
              </w:rPr>
              <w:t xml:space="preserve">Date: </w:t>
            </w:r>
            <w:sdt>
              <w:sdtPr>
                <w:rPr>
                  <w:rFonts w:cs="Arial"/>
                  <w:color w:val="auto"/>
                </w:rPr>
                <w:id w:val="-1831978658"/>
                <w:placeholder>
                  <w:docPart w:val="DF1727757C7A475AB201F7A3240B3D8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B7257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  <w:tr w:rsidR="00A1117D" w14:paraId="33766240" w14:textId="77777777" w:rsidTr="004601FF">
        <w:tc>
          <w:tcPr>
            <w:tcW w:w="2689" w:type="dxa"/>
          </w:tcPr>
          <w:p w14:paraId="2B1D8D53" w14:textId="55E5337B" w:rsidR="00A1117D" w:rsidRDefault="00A1117D" w:rsidP="009B7257">
            <w:pPr>
              <w:tabs>
                <w:tab w:val="left" w:pos="7938"/>
              </w:tabs>
              <w:spacing w:after="0" w:line="276" w:lineRule="auto"/>
              <w:rPr>
                <w:rFonts w:cs="Arial"/>
              </w:rPr>
            </w:pPr>
            <w:r w:rsidRPr="009B7257">
              <w:rPr>
                <w:rFonts w:cs="Arial"/>
                <w:color w:val="auto"/>
              </w:rPr>
              <w:t>Signature of student</w:t>
            </w:r>
          </w:p>
        </w:tc>
        <w:tc>
          <w:tcPr>
            <w:tcW w:w="3543" w:type="dxa"/>
          </w:tcPr>
          <w:p w14:paraId="27C37FEC" w14:textId="77777777" w:rsidR="00A1117D" w:rsidRDefault="00A1117D" w:rsidP="009B7257">
            <w:pPr>
              <w:tabs>
                <w:tab w:val="left" w:pos="7938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694" w:type="dxa"/>
            <w:vMerge/>
          </w:tcPr>
          <w:p w14:paraId="120F4140" w14:textId="77777777" w:rsidR="00A1117D" w:rsidRDefault="00A1117D" w:rsidP="009B7257">
            <w:pPr>
              <w:tabs>
                <w:tab w:val="left" w:pos="7938"/>
              </w:tabs>
              <w:spacing w:after="0" w:line="276" w:lineRule="auto"/>
              <w:rPr>
                <w:rFonts w:cs="Arial"/>
              </w:rPr>
            </w:pPr>
          </w:p>
        </w:tc>
      </w:tr>
    </w:tbl>
    <w:p w14:paraId="6C9E1824" w14:textId="77777777" w:rsidR="00A1117D" w:rsidRPr="00BC7221" w:rsidRDefault="00A1117D" w:rsidP="009B7257">
      <w:pPr>
        <w:tabs>
          <w:tab w:val="left" w:pos="7938"/>
        </w:tabs>
        <w:spacing w:after="0" w:line="276" w:lineRule="auto"/>
        <w:rPr>
          <w:rFonts w:cs="Arial"/>
        </w:rPr>
      </w:pPr>
    </w:p>
    <w:bookmarkEnd w:id="0"/>
    <w:p w14:paraId="6CADA5AD" w14:textId="77777777" w:rsidR="004F0A67" w:rsidRPr="004F0A67" w:rsidRDefault="004F0A67" w:rsidP="009B7257">
      <w:pPr>
        <w:spacing w:after="0"/>
      </w:pPr>
    </w:p>
    <w:sectPr w:rsidR="004F0A67" w:rsidRPr="004F0A67" w:rsidSect="009B725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560" w:right="1021" w:bottom="1134" w:left="1021" w:header="45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42D3" w14:textId="77777777" w:rsidR="00261777" w:rsidRDefault="00261777" w:rsidP="000C24AF">
      <w:pPr>
        <w:spacing w:after="0"/>
      </w:pPr>
      <w:r>
        <w:separator/>
      </w:r>
    </w:p>
  </w:endnote>
  <w:endnote w:type="continuationSeparator" w:id="0">
    <w:p w14:paraId="1C3AB1CB" w14:textId="77777777" w:rsidR="00261777" w:rsidRDefault="00261777" w:rsidP="000C24AF">
      <w:pPr>
        <w:spacing w:after="0"/>
      </w:pPr>
      <w:r>
        <w:continuationSeparator/>
      </w:r>
    </w:p>
  </w:endnote>
  <w:endnote w:type="continuationNotice" w:id="1">
    <w:p w14:paraId="6EF32EAD" w14:textId="77777777" w:rsidR="00261777" w:rsidRDefault="00261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85372"/>
      <w:docPartObj>
        <w:docPartGallery w:val="Page Numbers (Bottom of Page)"/>
        <w:docPartUnique/>
      </w:docPartObj>
    </w:sdtPr>
    <w:sdtEndPr>
      <w:rPr>
        <w:sz w:val="24"/>
        <w:szCs w:val="36"/>
      </w:rPr>
    </w:sdtEndPr>
    <w:sdtContent>
      <w:p w14:paraId="33E9E905" w14:textId="1681AAC4" w:rsidR="009B7257" w:rsidRPr="009B7257" w:rsidRDefault="009B7257">
        <w:pPr>
          <w:pStyle w:val="Footer"/>
          <w:jc w:val="center"/>
          <w:rPr>
            <w:sz w:val="24"/>
            <w:szCs w:val="36"/>
          </w:rPr>
        </w:pPr>
        <w:r w:rsidRPr="009B7257">
          <w:rPr>
            <w:sz w:val="24"/>
            <w:szCs w:val="36"/>
          </w:rPr>
          <w:fldChar w:fldCharType="begin"/>
        </w:r>
        <w:r w:rsidRPr="009B7257">
          <w:rPr>
            <w:sz w:val="24"/>
            <w:szCs w:val="36"/>
          </w:rPr>
          <w:instrText>PAGE   \* MERGEFORMAT</w:instrText>
        </w:r>
        <w:r w:rsidRPr="009B7257">
          <w:rPr>
            <w:sz w:val="24"/>
            <w:szCs w:val="36"/>
          </w:rPr>
          <w:fldChar w:fldCharType="separate"/>
        </w:r>
        <w:r w:rsidRPr="009B7257">
          <w:rPr>
            <w:sz w:val="24"/>
            <w:szCs w:val="36"/>
          </w:rPr>
          <w:t>2</w:t>
        </w:r>
        <w:r w:rsidRPr="009B7257">
          <w:rPr>
            <w:sz w:val="24"/>
            <w:szCs w:val="36"/>
          </w:rPr>
          <w:fldChar w:fldCharType="end"/>
        </w:r>
      </w:p>
    </w:sdtContent>
  </w:sdt>
  <w:p w14:paraId="160D6880" w14:textId="248F69EC" w:rsidR="000733A2" w:rsidRDefault="00073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F294" w14:textId="77777777" w:rsidR="00261777" w:rsidRDefault="00261777" w:rsidP="000C24AF">
      <w:pPr>
        <w:spacing w:after="0"/>
      </w:pPr>
      <w:r>
        <w:separator/>
      </w:r>
    </w:p>
  </w:footnote>
  <w:footnote w:type="continuationSeparator" w:id="0">
    <w:p w14:paraId="74FDF55C" w14:textId="77777777" w:rsidR="00261777" w:rsidRDefault="00261777" w:rsidP="000C24AF">
      <w:pPr>
        <w:spacing w:after="0"/>
      </w:pPr>
      <w:r>
        <w:continuationSeparator/>
      </w:r>
    </w:p>
  </w:footnote>
  <w:footnote w:type="continuationNotice" w:id="1">
    <w:p w14:paraId="0F3BEDA3" w14:textId="77777777" w:rsidR="00261777" w:rsidRDefault="00261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F56B" w14:textId="0BED8719" w:rsidR="00782FC5" w:rsidRDefault="004601FF">
    <w:pPr>
      <w:pStyle w:val="Header"/>
    </w:pPr>
    <w:r>
      <w:rPr>
        <w:noProof/>
      </w:rPr>
      <w:pict w14:anchorId="162B0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0532" o:spid="_x0000_s1026" type="#_x0000_t136" style="position:absolute;margin-left:0;margin-top:0;width:540.85pt;height:154.5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779B" w14:textId="3C18C54C" w:rsidR="002855F7" w:rsidRDefault="004601FF" w:rsidP="00101883">
    <w:pPr>
      <w:pStyle w:val="Header"/>
      <w:pBdr>
        <w:bottom w:val="none" w:sz="0" w:space="0" w:color="auto"/>
      </w:pBdr>
    </w:pPr>
    <w:r>
      <w:rPr>
        <w:noProof/>
      </w:rPr>
      <w:pict w14:anchorId="289E9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0533" o:spid="_x0000_s1027" type="#_x0000_t136" style="position:absolute;margin-left:0;margin-top:0;width:540.85pt;height:154.5pt;rotation:315;z-index:-25165209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  <w:p w14:paraId="4D6D3CCA" w14:textId="0F149B1D" w:rsidR="00F25CC7" w:rsidRPr="009B7257" w:rsidRDefault="00782FC5" w:rsidP="009B7257">
    <w:pPr>
      <w:pStyle w:val="Header"/>
      <w:pBdr>
        <w:bottom w:val="none" w:sz="0" w:space="0" w:color="auto"/>
      </w:pBdr>
      <w:jc w:val="right"/>
      <w:rPr>
        <w:i/>
        <w:iCs/>
        <w:sz w:val="24"/>
        <w:szCs w:val="32"/>
      </w:rPr>
    </w:pPr>
    <w:r w:rsidRPr="009B7257">
      <w:rPr>
        <w:i/>
        <w:iCs/>
        <w:sz w:val="24"/>
        <w:szCs w:val="32"/>
      </w:rPr>
      <w:t xml:space="preserve">Insert PCN logo and </w:t>
    </w:r>
    <w:r w:rsidR="009B7257" w:rsidRPr="009B7257">
      <w:rPr>
        <w:i/>
        <w:iCs/>
        <w:sz w:val="24"/>
        <w:szCs w:val="32"/>
      </w:rPr>
      <w:t>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CEF5" w14:textId="0B484F0F" w:rsidR="00782FC5" w:rsidRDefault="004601FF">
    <w:pPr>
      <w:pStyle w:val="Header"/>
    </w:pPr>
    <w:r>
      <w:rPr>
        <w:noProof/>
      </w:rPr>
      <w:pict w14:anchorId="690F4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0531" o:spid="_x0000_s1025" type="#_x0000_t136" style="position:absolute;margin-left:0;margin-top:0;width:540.85pt;height:154.5pt;rotation:315;z-index:-25165619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9E"/>
    <w:rsid w:val="00000197"/>
    <w:rsid w:val="000005C7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63E2"/>
    <w:rsid w:val="00095621"/>
    <w:rsid w:val="000A266D"/>
    <w:rsid w:val="000A64E4"/>
    <w:rsid w:val="000B079E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C3565"/>
    <w:rsid w:val="001C6937"/>
    <w:rsid w:val="001D243C"/>
    <w:rsid w:val="001E004E"/>
    <w:rsid w:val="001E27F8"/>
    <w:rsid w:val="001F3126"/>
    <w:rsid w:val="0022134A"/>
    <w:rsid w:val="0022596F"/>
    <w:rsid w:val="00240B6E"/>
    <w:rsid w:val="00246075"/>
    <w:rsid w:val="00251B94"/>
    <w:rsid w:val="00261777"/>
    <w:rsid w:val="00270DAD"/>
    <w:rsid w:val="002855F7"/>
    <w:rsid w:val="00294488"/>
    <w:rsid w:val="002A3F48"/>
    <w:rsid w:val="002A45CD"/>
    <w:rsid w:val="002B3BFD"/>
    <w:rsid w:val="002C0816"/>
    <w:rsid w:val="002F7B8F"/>
    <w:rsid w:val="0033715E"/>
    <w:rsid w:val="0034439B"/>
    <w:rsid w:val="0034560E"/>
    <w:rsid w:val="0035386A"/>
    <w:rsid w:val="0035464A"/>
    <w:rsid w:val="003A4B22"/>
    <w:rsid w:val="003B2686"/>
    <w:rsid w:val="003B6BB4"/>
    <w:rsid w:val="003D3A42"/>
    <w:rsid w:val="003F7B0C"/>
    <w:rsid w:val="00411D1D"/>
    <w:rsid w:val="00420E7F"/>
    <w:rsid w:val="00423FAF"/>
    <w:rsid w:val="00427636"/>
    <w:rsid w:val="00430131"/>
    <w:rsid w:val="004360D1"/>
    <w:rsid w:val="00443088"/>
    <w:rsid w:val="00455A3F"/>
    <w:rsid w:val="004601FF"/>
    <w:rsid w:val="00472D33"/>
    <w:rsid w:val="00491977"/>
    <w:rsid w:val="00497DE0"/>
    <w:rsid w:val="004D763F"/>
    <w:rsid w:val="004F0A67"/>
    <w:rsid w:val="004F1337"/>
    <w:rsid w:val="004F28CE"/>
    <w:rsid w:val="004F6303"/>
    <w:rsid w:val="005014AF"/>
    <w:rsid w:val="0052756A"/>
    <w:rsid w:val="00534180"/>
    <w:rsid w:val="00544C0C"/>
    <w:rsid w:val="005634F0"/>
    <w:rsid w:val="00577A42"/>
    <w:rsid w:val="0058121B"/>
    <w:rsid w:val="00584D6A"/>
    <w:rsid w:val="00590D21"/>
    <w:rsid w:val="005A3B89"/>
    <w:rsid w:val="005C068C"/>
    <w:rsid w:val="005C1474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71B7A"/>
    <w:rsid w:val="00675E35"/>
    <w:rsid w:val="00684633"/>
    <w:rsid w:val="00692041"/>
    <w:rsid w:val="00694FC4"/>
    <w:rsid w:val="006D02E8"/>
    <w:rsid w:val="006F37F0"/>
    <w:rsid w:val="00702B4D"/>
    <w:rsid w:val="00710E40"/>
    <w:rsid w:val="0071497F"/>
    <w:rsid w:val="00723A85"/>
    <w:rsid w:val="0073429A"/>
    <w:rsid w:val="00753953"/>
    <w:rsid w:val="00761E45"/>
    <w:rsid w:val="00763FA3"/>
    <w:rsid w:val="007663CB"/>
    <w:rsid w:val="00782FC5"/>
    <w:rsid w:val="00796E96"/>
    <w:rsid w:val="007A1D0E"/>
    <w:rsid w:val="007E4138"/>
    <w:rsid w:val="007F5954"/>
    <w:rsid w:val="00801629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86BE1"/>
    <w:rsid w:val="00897829"/>
    <w:rsid w:val="008C7569"/>
    <w:rsid w:val="008D2816"/>
    <w:rsid w:val="008D5572"/>
    <w:rsid w:val="008D5953"/>
    <w:rsid w:val="008E2296"/>
    <w:rsid w:val="00905552"/>
    <w:rsid w:val="00917854"/>
    <w:rsid w:val="00922AD1"/>
    <w:rsid w:val="0094128E"/>
    <w:rsid w:val="00970C89"/>
    <w:rsid w:val="00987163"/>
    <w:rsid w:val="00990E1C"/>
    <w:rsid w:val="009A0001"/>
    <w:rsid w:val="009B0321"/>
    <w:rsid w:val="009B47EA"/>
    <w:rsid w:val="009B7257"/>
    <w:rsid w:val="009C27F0"/>
    <w:rsid w:val="009D24D4"/>
    <w:rsid w:val="009F09FD"/>
    <w:rsid w:val="009F1650"/>
    <w:rsid w:val="009F4912"/>
    <w:rsid w:val="009F7412"/>
    <w:rsid w:val="00A02EEF"/>
    <w:rsid w:val="00A03469"/>
    <w:rsid w:val="00A1117D"/>
    <w:rsid w:val="00A124B9"/>
    <w:rsid w:val="00A24407"/>
    <w:rsid w:val="00A268E2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44DD5"/>
    <w:rsid w:val="00B57496"/>
    <w:rsid w:val="00B738AB"/>
    <w:rsid w:val="00B77C41"/>
    <w:rsid w:val="00B81669"/>
    <w:rsid w:val="00B907B5"/>
    <w:rsid w:val="00BA1B89"/>
    <w:rsid w:val="00BA6DA0"/>
    <w:rsid w:val="00BC5961"/>
    <w:rsid w:val="00BC78C6"/>
    <w:rsid w:val="00BE0046"/>
    <w:rsid w:val="00BE6447"/>
    <w:rsid w:val="00C01D97"/>
    <w:rsid w:val="00C021AB"/>
    <w:rsid w:val="00C07F6B"/>
    <w:rsid w:val="00C2506B"/>
    <w:rsid w:val="00C37063"/>
    <w:rsid w:val="00C40AAB"/>
    <w:rsid w:val="00C52947"/>
    <w:rsid w:val="00C67367"/>
    <w:rsid w:val="00C846FE"/>
    <w:rsid w:val="00C92413"/>
    <w:rsid w:val="00CA0FAC"/>
    <w:rsid w:val="00CA667A"/>
    <w:rsid w:val="00CC7B1C"/>
    <w:rsid w:val="00CE086C"/>
    <w:rsid w:val="00CF7DA5"/>
    <w:rsid w:val="00D2315A"/>
    <w:rsid w:val="00D356F8"/>
    <w:rsid w:val="00D50FF0"/>
    <w:rsid w:val="00D66537"/>
    <w:rsid w:val="00D81912"/>
    <w:rsid w:val="00D92BBC"/>
    <w:rsid w:val="00D93D0D"/>
    <w:rsid w:val="00DA589B"/>
    <w:rsid w:val="00DC7A9D"/>
    <w:rsid w:val="00DD1729"/>
    <w:rsid w:val="00DD3B24"/>
    <w:rsid w:val="00DD77F0"/>
    <w:rsid w:val="00DD7C30"/>
    <w:rsid w:val="00DE3AB8"/>
    <w:rsid w:val="00DF4DBC"/>
    <w:rsid w:val="00E45C31"/>
    <w:rsid w:val="00E50367"/>
    <w:rsid w:val="00E5122E"/>
    <w:rsid w:val="00E5704B"/>
    <w:rsid w:val="00E77028"/>
    <w:rsid w:val="00E85295"/>
    <w:rsid w:val="00EB1195"/>
    <w:rsid w:val="00EB4C88"/>
    <w:rsid w:val="00EB6372"/>
    <w:rsid w:val="00EC274C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DE426"/>
  <w15:docId w15:val="{CFC34C22-E7A8-4141-A933-302D0A1E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05552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031FD0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94128E"/>
    <w:pPr>
      <w:spacing w:before="400" w:after="180" w:line="264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0C2447"/>
    <w:pPr>
      <w:spacing w:before="120" w:after="120" w:line="264" w:lineRule="auto"/>
      <w:outlineLvl w:val="2"/>
    </w:pPr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94128E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031FD0"/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AF7217"/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6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6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23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rummaC\AppData\Local\Microsoft\Windows\INetCache\Content.Outlook\VYUZE263\Short%20document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5EC23F4D84C3F96285C5E74AC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E430-1F04-415C-AAED-08A738A9BA32}"/>
      </w:docPartPr>
      <w:docPartBody>
        <w:p w:rsidR="00F80489" w:rsidRDefault="00B767F7">
          <w:pPr>
            <w:pStyle w:val="C6C5EC23F4D84C3F96285C5E74ACE4E0"/>
          </w:pPr>
          <w:r w:rsidRPr="00DD77F0">
            <w:t>Title of document</w:t>
          </w:r>
        </w:p>
      </w:docPartBody>
    </w:docPart>
    <w:docPart>
      <w:docPartPr>
        <w:name w:val="EDD33AC962EC4EAD9A09603C5631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94A7-3D3C-4F88-861A-78B03D35F503}"/>
      </w:docPartPr>
      <w:docPartBody>
        <w:p w:rsidR="00F80489" w:rsidRDefault="00C76490" w:rsidP="00C76490">
          <w:pPr>
            <w:pStyle w:val="EDD33AC962EC4EAD9A09603C56314E28"/>
          </w:pPr>
          <w:r w:rsidRPr="00185C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1727757C7A475AB201F7A3240B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F3CF-5BDC-4C88-9DD4-EAA4CE35E311}"/>
      </w:docPartPr>
      <w:docPartBody>
        <w:p w:rsidR="00F80489" w:rsidRDefault="00C76490" w:rsidP="00C76490">
          <w:pPr>
            <w:pStyle w:val="DF1727757C7A475AB201F7A3240B3D81"/>
          </w:pPr>
          <w:r w:rsidRPr="00185C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90"/>
    <w:rsid w:val="005236E0"/>
    <w:rsid w:val="006C077C"/>
    <w:rsid w:val="00B767F7"/>
    <w:rsid w:val="00C76490"/>
    <w:rsid w:val="00F8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5EC23F4D84C3F96285C5E74ACE4E0">
    <w:name w:val="C6C5EC23F4D84C3F96285C5E74ACE4E0"/>
  </w:style>
  <w:style w:type="character" w:styleId="PlaceholderText">
    <w:name w:val="Placeholder Text"/>
    <w:basedOn w:val="DefaultParagraphFont"/>
    <w:uiPriority w:val="99"/>
    <w:semiHidden/>
    <w:rsid w:val="00C76490"/>
    <w:rPr>
      <w:color w:val="808080"/>
    </w:rPr>
  </w:style>
  <w:style w:type="paragraph" w:customStyle="1" w:styleId="EDD33AC962EC4EAD9A09603C56314E28">
    <w:name w:val="EDD33AC962EC4EAD9A09603C56314E28"/>
    <w:rsid w:val="00C76490"/>
  </w:style>
  <w:style w:type="paragraph" w:customStyle="1" w:styleId="DF1727757C7A475AB201F7A3240B3D81">
    <w:name w:val="DF1727757C7A475AB201F7A3240B3D81"/>
    <w:rsid w:val="00C7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6a715d-590c-4dd1-8e5d-ce8db79b2f3c">
      <Terms xmlns="http://schemas.microsoft.com/office/infopath/2007/PartnerControls"/>
    </lcf76f155ced4ddcb4097134ff3c332f>
    <TaxCatchAll xmlns="8fa43309-1558-419d-8f8b-f017a12ccfaa" xsi:nil="true"/>
    <NumericalIndex xmlns="3f6a715d-590c-4dd1-8e5d-ce8db79b2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8F6F1E2079548B9B46F758A4D3F8A" ma:contentTypeVersion="19" ma:contentTypeDescription="Create a new document." ma:contentTypeScope="" ma:versionID="fd11aeaf25e834ac511fcdda7922d32d">
  <xsd:schema xmlns:xsd="http://www.w3.org/2001/XMLSchema" xmlns:xs="http://www.w3.org/2001/XMLSchema" xmlns:p="http://schemas.microsoft.com/office/2006/metadata/properties" xmlns:ns2="3f6a715d-590c-4dd1-8e5d-ce8db79b2f3c" xmlns:ns3="8fa43309-1558-419d-8f8b-f017a12ccfaa" targetNamespace="http://schemas.microsoft.com/office/2006/metadata/properties" ma:root="true" ma:fieldsID="56117222f982f4fa556686c848f7597e" ns2:_="" ns3:_="">
    <xsd:import namespace="3f6a715d-590c-4dd1-8e5d-ce8db79b2f3c"/>
    <xsd:import namespace="8fa43309-1558-419d-8f8b-f017a12c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umericalIndex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715d-590c-4dd1-8e5d-ce8db79b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NumericalIndex" ma:index="24" nillable="true" ma:displayName="Numerical Index" ma:decimals="1" ma:format="Dropdown" ma:internalName="NumericalIndex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43309-1558-419d-8f8b-f017a12c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17f8e9-cf9d-4f76-b526-ddffc9c2b235}" ma:internalName="TaxCatchAll" ma:showField="CatchAllData" ma:web="8fa43309-1558-419d-8f8b-f017a12cc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8218F-AB00-4272-A716-DA4688C85ECA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3f6a715d-590c-4dd1-8e5d-ce8db79b2f3c"/>
    <ds:schemaRef ds:uri="http://schemas.microsoft.com/office/infopath/2007/PartnerControls"/>
    <ds:schemaRef ds:uri="http://schemas.openxmlformats.org/package/2006/metadata/core-properties"/>
    <ds:schemaRef ds:uri="8fa43309-1558-419d-8f8b-f017a12ccfaa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3902B9-E333-4C03-9A90-038C78A60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715d-590c-4dd1-8e5d-ce8db79b2f3c"/>
    <ds:schemaRef ds:uri="8fa43309-1558-419d-8f8b-f017a12c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1</Template>
  <TotalTime>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Induction Checklist</vt:lpstr>
    </vt:vector>
  </TitlesOfParts>
  <Company>Health &amp; Social Care Information Centre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induction checklist</dc:title>
  <dc:subject/>
  <dc:creator>Donnarumma, Carly</dc:creator>
  <cp:keywords/>
  <cp:lastModifiedBy>Ellie Pickthall</cp:lastModifiedBy>
  <cp:revision>4</cp:revision>
  <cp:lastPrinted>2016-07-14T17:27:00Z</cp:lastPrinted>
  <dcterms:created xsi:type="dcterms:W3CDTF">2023-08-10T11:14:00Z</dcterms:created>
  <dcterms:modified xsi:type="dcterms:W3CDTF">2023-11-30T10:59:00Z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0x010100B278F6F1E2079548B9B46F758A4D3F8A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