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3033" w14:textId="56DCBC8C" w:rsidR="00580180" w:rsidRDefault="00E47C0F" w:rsidP="00580180">
      <w:pPr>
        <w:spacing w:line="276" w:lineRule="auto"/>
        <w:rPr>
          <w:rFonts w:ascii="Arial" w:hAnsi="Arial" w:cs="Arial"/>
          <w:b/>
          <w:bCs/>
        </w:rPr>
      </w:pPr>
      <w:r>
        <w:rPr>
          <w:noProof/>
          <w:lang w:eastAsia="en-GB"/>
        </w:rPr>
        <w:drawing>
          <wp:anchor distT="0" distB="0" distL="114300" distR="114300" simplePos="0" relativeHeight="251657216" behindDoc="0" locked="0" layoutInCell="1" allowOverlap="1" wp14:anchorId="19DFBD14" wp14:editId="3EC7A5A0">
            <wp:simplePos x="0" y="0"/>
            <wp:positionH relativeFrom="margin">
              <wp:posOffset>4649470</wp:posOffset>
            </wp:positionH>
            <wp:positionV relativeFrom="page">
              <wp:posOffset>413385</wp:posOffset>
            </wp:positionV>
            <wp:extent cx="1001396" cy="390521"/>
            <wp:effectExtent l="0" t="0" r="8254" b="0"/>
            <wp:wrapTight wrapText="bothSides">
              <wp:wrapPolygon edited="0">
                <wp:start x="0" y="0"/>
                <wp:lineTo x="0" y="20052"/>
                <wp:lineTo x="20956" y="20052"/>
                <wp:lineTo x="20956" y="0"/>
                <wp:lineTo x="0" y="0"/>
              </wp:wrapPolygon>
            </wp:wrapTight>
            <wp:docPr id="2" name="Picture 4"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01396" cy="390521"/>
                    </a:xfrm>
                    <a:prstGeom prst="rect">
                      <a:avLst/>
                    </a:prstGeom>
                    <a:noFill/>
                    <a:ln>
                      <a:noFill/>
                      <a:prstDash/>
                    </a:ln>
                  </pic:spPr>
                </pic:pic>
              </a:graphicData>
            </a:graphic>
          </wp:anchor>
        </w:drawing>
      </w:r>
      <w:r w:rsidR="00545DA8">
        <w:rPr>
          <w:noProof/>
          <w:lang w:eastAsia="en-GB"/>
        </w:rPr>
        <w:drawing>
          <wp:anchor distT="0" distB="0" distL="114300" distR="114300" simplePos="0" relativeHeight="251659264" behindDoc="1" locked="0" layoutInCell="1" allowOverlap="1" wp14:anchorId="54FA5254" wp14:editId="35665F9D">
            <wp:simplePos x="0" y="0"/>
            <wp:positionH relativeFrom="margin">
              <wp:posOffset>-292735</wp:posOffset>
            </wp:positionH>
            <wp:positionV relativeFrom="page">
              <wp:posOffset>99695</wp:posOffset>
            </wp:positionV>
            <wp:extent cx="1285875" cy="1171575"/>
            <wp:effectExtent l="0" t="0" r="9525" b="9525"/>
            <wp:wrapNone/>
            <wp:docPr id="1" name="Picture 1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85875" cy="1171575"/>
                    </a:xfrm>
                    <a:prstGeom prst="rect">
                      <a:avLst/>
                    </a:prstGeom>
                    <a:noFill/>
                    <a:ln>
                      <a:noFill/>
                      <a:prstDash/>
                    </a:ln>
                  </pic:spPr>
                </pic:pic>
              </a:graphicData>
            </a:graphic>
          </wp:anchor>
        </w:drawing>
      </w:r>
      <w:r w:rsidR="000A26F4">
        <w:rPr>
          <w:rFonts w:ascii="Arial" w:hAnsi="Arial" w:cs="Arial"/>
          <w:b/>
          <w:bCs/>
        </w:rPr>
        <w:t xml:space="preserve">                                  </w:t>
      </w:r>
      <w:r>
        <w:rPr>
          <w:rFonts w:ascii="Arial" w:hAnsi="Arial" w:cs="Arial"/>
          <w:b/>
          <w:bCs/>
        </w:rPr>
        <w:t xml:space="preserve">                               </w:t>
      </w:r>
      <w:r>
        <w:rPr>
          <w:rFonts w:ascii="Arial" w:hAnsi="Arial" w:cs="Arial"/>
          <w:b/>
          <w:bCs/>
        </w:rPr>
        <w:t>HEALTH EDUCATION ENGLAND SOUTH EAST</w:t>
      </w:r>
    </w:p>
    <w:p w14:paraId="5D2DCD09" w14:textId="77777777" w:rsidR="00E47C0F" w:rsidRDefault="00E47C0F" w:rsidP="00580180">
      <w:pPr>
        <w:spacing w:line="276" w:lineRule="auto"/>
        <w:rPr>
          <w:rFonts w:ascii="Arial" w:hAnsi="Arial" w:cs="Arial"/>
          <w:b/>
          <w:bCs/>
        </w:rPr>
      </w:pPr>
    </w:p>
    <w:p w14:paraId="5B793677" w14:textId="16026526" w:rsidR="00507C10" w:rsidRPr="00E47C0F" w:rsidRDefault="005F139E" w:rsidP="00580180">
      <w:pPr>
        <w:spacing w:line="276" w:lineRule="auto"/>
        <w:jc w:val="center"/>
        <w:rPr>
          <w:rFonts w:ascii="Arial" w:hAnsi="Arial" w:cs="Arial"/>
          <w:b/>
          <w:bCs/>
          <w:sz w:val="28"/>
          <w:szCs w:val="28"/>
        </w:rPr>
      </w:pPr>
      <w:r w:rsidRPr="00E47C0F">
        <w:rPr>
          <w:rFonts w:ascii="Arial" w:hAnsi="Arial" w:cs="Arial"/>
          <w:b/>
          <w:bCs/>
          <w:sz w:val="28"/>
          <w:szCs w:val="28"/>
        </w:rPr>
        <w:t>Case Study</w:t>
      </w:r>
    </w:p>
    <w:p w14:paraId="44AC5E15" w14:textId="08B18D4E" w:rsidR="0057695C" w:rsidRDefault="005F139E" w:rsidP="00077F81">
      <w:pPr>
        <w:spacing w:line="276" w:lineRule="auto"/>
        <w:jc w:val="center"/>
        <w:rPr>
          <w:rFonts w:ascii="Arial" w:hAnsi="Arial" w:cs="Arial"/>
          <w:b/>
          <w:bCs/>
        </w:rPr>
      </w:pPr>
      <w:r>
        <w:rPr>
          <w:rFonts w:ascii="Arial" w:hAnsi="Arial" w:cs="Arial"/>
          <w:b/>
          <w:bCs/>
        </w:rPr>
        <w:t xml:space="preserve">Introducing the Role of Pathway Navigator to the South East Region Cancer Alliances </w:t>
      </w:r>
      <w:r w:rsidR="00F81E2A">
        <w:rPr>
          <w:rFonts w:ascii="Arial" w:hAnsi="Arial" w:cs="Arial"/>
          <w:b/>
          <w:bCs/>
        </w:rPr>
        <w:t>-</w:t>
      </w:r>
      <w:r w:rsidR="00FA08C4">
        <w:rPr>
          <w:rFonts w:ascii="Arial" w:hAnsi="Arial" w:cs="Arial"/>
          <w:b/>
          <w:bCs/>
        </w:rPr>
        <w:t xml:space="preserve"> </w:t>
      </w:r>
      <w:r w:rsidR="00F81E2A">
        <w:rPr>
          <w:rFonts w:ascii="Arial" w:hAnsi="Arial" w:cs="Arial"/>
          <w:b/>
          <w:bCs/>
        </w:rPr>
        <w:t>a current project</w:t>
      </w:r>
    </w:p>
    <w:p w14:paraId="2363B1EE" w14:textId="77777777" w:rsidR="009B2963" w:rsidRDefault="009B2963" w:rsidP="00580180">
      <w:pPr>
        <w:spacing w:line="276" w:lineRule="auto"/>
        <w:jc w:val="center"/>
      </w:pPr>
    </w:p>
    <w:p w14:paraId="5B793679" w14:textId="0D76D8B1" w:rsidR="00507C10" w:rsidRDefault="005530A7" w:rsidP="00580180">
      <w:pPr>
        <w:pStyle w:val="Heading2"/>
        <w:spacing w:before="0" w:after="240" w:line="276" w:lineRule="auto"/>
        <w:ind w:left="0"/>
        <w:jc w:val="both"/>
        <w:rPr>
          <w:rFonts w:ascii="Arial" w:hAnsi="Arial" w:cs="Arial"/>
          <w:color w:val="4472C4"/>
          <w:sz w:val="22"/>
          <w:szCs w:val="22"/>
        </w:rPr>
      </w:pPr>
      <w:r>
        <w:rPr>
          <w:rFonts w:ascii="Arial" w:hAnsi="Arial" w:cs="Arial"/>
          <w:color w:val="4472C4"/>
          <w:sz w:val="22"/>
          <w:szCs w:val="22"/>
        </w:rPr>
        <w:t>Background</w:t>
      </w:r>
      <w:r w:rsidR="005F139E">
        <w:rPr>
          <w:rFonts w:ascii="Arial" w:hAnsi="Arial" w:cs="Arial"/>
          <w:color w:val="4472C4"/>
          <w:sz w:val="22"/>
          <w:szCs w:val="22"/>
        </w:rPr>
        <w:t xml:space="preserve"> </w:t>
      </w:r>
    </w:p>
    <w:p w14:paraId="5B79367A" w14:textId="494BA4E6" w:rsidR="00507C10" w:rsidRDefault="005F139E" w:rsidP="00580180">
      <w:pPr>
        <w:pStyle w:val="Heading2"/>
        <w:spacing w:before="0" w:after="240" w:line="276" w:lineRule="auto"/>
        <w:ind w:left="0"/>
        <w:jc w:val="both"/>
        <w:rPr>
          <w:rFonts w:ascii="Arial" w:hAnsi="Arial" w:cs="Arial"/>
          <w:b w:val="0"/>
          <w:bCs w:val="0"/>
          <w:sz w:val="22"/>
          <w:szCs w:val="22"/>
        </w:rPr>
      </w:pPr>
      <w:r>
        <w:rPr>
          <w:rFonts w:ascii="Arial" w:hAnsi="Arial" w:cs="Arial"/>
          <w:b w:val="0"/>
          <w:bCs w:val="0"/>
          <w:sz w:val="22"/>
          <w:szCs w:val="22"/>
        </w:rPr>
        <w:t>The Cancer Alliances</w:t>
      </w:r>
      <w:r w:rsidR="00934B7C">
        <w:rPr>
          <w:rFonts w:ascii="Arial" w:hAnsi="Arial" w:cs="Arial"/>
          <w:b w:val="0"/>
          <w:bCs w:val="0"/>
          <w:sz w:val="22"/>
          <w:szCs w:val="22"/>
        </w:rPr>
        <w:t xml:space="preserve"> in the South East</w:t>
      </w:r>
      <w:r w:rsidR="0064268B">
        <w:rPr>
          <w:rFonts w:ascii="Arial" w:hAnsi="Arial" w:cs="Arial"/>
          <w:b w:val="0"/>
          <w:bCs w:val="0"/>
          <w:sz w:val="22"/>
          <w:szCs w:val="22"/>
        </w:rPr>
        <w:t xml:space="preserve"> (SE)</w:t>
      </w:r>
      <w:r w:rsidR="00934B7C">
        <w:rPr>
          <w:rFonts w:ascii="Arial" w:hAnsi="Arial" w:cs="Arial"/>
          <w:b w:val="0"/>
          <w:bCs w:val="0"/>
          <w:sz w:val="22"/>
          <w:szCs w:val="22"/>
        </w:rPr>
        <w:t xml:space="preserve"> </w:t>
      </w:r>
      <w:r w:rsidR="00650373">
        <w:rPr>
          <w:rFonts w:ascii="Arial" w:hAnsi="Arial" w:cs="Arial"/>
          <w:b w:val="0"/>
          <w:bCs w:val="0"/>
          <w:sz w:val="22"/>
          <w:szCs w:val="22"/>
        </w:rPr>
        <w:t>R</w:t>
      </w:r>
      <w:r w:rsidR="00934B7C">
        <w:rPr>
          <w:rFonts w:ascii="Arial" w:hAnsi="Arial" w:cs="Arial"/>
          <w:b w:val="0"/>
          <w:bCs w:val="0"/>
          <w:sz w:val="22"/>
          <w:szCs w:val="22"/>
        </w:rPr>
        <w:t>egion</w:t>
      </w:r>
      <w:r>
        <w:rPr>
          <w:rFonts w:ascii="Arial" w:hAnsi="Arial" w:cs="Arial"/>
          <w:b w:val="0"/>
          <w:bCs w:val="0"/>
          <w:sz w:val="22"/>
          <w:szCs w:val="22"/>
        </w:rPr>
        <w:t xml:space="preserve"> </w:t>
      </w:r>
      <w:r w:rsidR="00934B7C">
        <w:rPr>
          <w:rFonts w:ascii="Arial" w:hAnsi="Arial" w:cs="Arial"/>
          <w:b w:val="0"/>
          <w:bCs w:val="0"/>
          <w:sz w:val="22"/>
          <w:szCs w:val="22"/>
        </w:rPr>
        <w:t xml:space="preserve">were </w:t>
      </w:r>
      <w:r>
        <w:rPr>
          <w:rFonts w:ascii="Arial" w:hAnsi="Arial" w:cs="Arial"/>
          <w:b w:val="0"/>
          <w:bCs w:val="0"/>
          <w:sz w:val="22"/>
          <w:szCs w:val="22"/>
        </w:rPr>
        <w:t xml:space="preserve">aware of the success of the role of Pathway Navigator (PN) and how it was </w:t>
      </w:r>
      <w:r w:rsidR="009402CC">
        <w:rPr>
          <w:rFonts w:ascii="Arial" w:hAnsi="Arial" w:cs="Arial"/>
          <w:b w:val="0"/>
          <w:bCs w:val="0"/>
          <w:sz w:val="22"/>
          <w:szCs w:val="22"/>
        </w:rPr>
        <w:t xml:space="preserve">supporting </w:t>
      </w:r>
      <w:r>
        <w:rPr>
          <w:rFonts w:ascii="Arial" w:hAnsi="Arial" w:cs="Arial"/>
          <w:b w:val="0"/>
          <w:bCs w:val="0"/>
          <w:sz w:val="22"/>
          <w:szCs w:val="22"/>
        </w:rPr>
        <w:t xml:space="preserve">trusts </w:t>
      </w:r>
      <w:r w:rsidR="008F6059">
        <w:rPr>
          <w:rFonts w:ascii="Arial" w:hAnsi="Arial" w:cs="Arial"/>
          <w:b w:val="0"/>
          <w:bCs w:val="0"/>
          <w:sz w:val="22"/>
          <w:szCs w:val="22"/>
        </w:rPr>
        <w:t>to meet</w:t>
      </w:r>
      <w:r>
        <w:rPr>
          <w:rFonts w:ascii="Arial" w:hAnsi="Arial" w:cs="Arial"/>
          <w:b w:val="0"/>
          <w:bCs w:val="0"/>
          <w:sz w:val="22"/>
          <w:szCs w:val="22"/>
        </w:rPr>
        <w:t xml:space="preserve"> the 28 day new Faster Diagnosis Standard (FDS) and the various nationally set cancer waiting times.</w:t>
      </w:r>
    </w:p>
    <w:p w14:paraId="1FE98A8D" w14:textId="3E39AF51" w:rsidR="007F73A0" w:rsidRDefault="009D6657" w:rsidP="00580180">
      <w:pPr>
        <w:pStyle w:val="Heading2"/>
        <w:spacing w:before="0" w:after="240" w:line="276" w:lineRule="auto"/>
        <w:ind w:left="0"/>
        <w:jc w:val="both"/>
        <w:rPr>
          <w:rFonts w:ascii="Arial" w:hAnsi="Arial" w:cs="Arial"/>
          <w:b w:val="0"/>
          <w:bCs w:val="0"/>
          <w:sz w:val="22"/>
          <w:szCs w:val="22"/>
        </w:rPr>
      </w:pPr>
      <w:r>
        <w:rPr>
          <w:rFonts w:ascii="Arial" w:hAnsi="Arial" w:cs="Arial"/>
          <w:b w:val="0"/>
          <w:bCs w:val="0"/>
          <w:sz w:val="22"/>
          <w:szCs w:val="22"/>
        </w:rPr>
        <w:t>The four</w:t>
      </w:r>
      <w:r w:rsidR="004221F5">
        <w:rPr>
          <w:rFonts w:ascii="Arial" w:hAnsi="Arial" w:cs="Arial"/>
          <w:b w:val="0"/>
          <w:bCs w:val="0"/>
          <w:sz w:val="22"/>
          <w:szCs w:val="22"/>
        </w:rPr>
        <w:t xml:space="preserve"> </w:t>
      </w:r>
      <w:r w:rsidR="00D8619C">
        <w:rPr>
          <w:rFonts w:ascii="Arial" w:hAnsi="Arial" w:cs="Arial"/>
          <w:b w:val="0"/>
          <w:bCs w:val="0"/>
          <w:sz w:val="22"/>
          <w:szCs w:val="22"/>
        </w:rPr>
        <w:t xml:space="preserve">SE </w:t>
      </w:r>
      <w:r w:rsidR="004221F5">
        <w:rPr>
          <w:rFonts w:ascii="Arial" w:hAnsi="Arial" w:cs="Arial"/>
          <w:b w:val="0"/>
          <w:bCs w:val="0"/>
          <w:sz w:val="22"/>
          <w:szCs w:val="22"/>
        </w:rPr>
        <w:t xml:space="preserve">Cancer </w:t>
      </w:r>
      <w:r w:rsidR="00DD667F">
        <w:rPr>
          <w:rFonts w:ascii="Arial" w:hAnsi="Arial" w:cs="Arial"/>
          <w:b w:val="0"/>
          <w:bCs w:val="0"/>
          <w:sz w:val="22"/>
          <w:szCs w:val="22"/>
        </w:rPr>
        <w:t>Alliances:</w:t>
      </w:r>
      <w:r w:rsidR="005F139E">
        <w:rPr>
          <w:rFonts w:ascii="Arial" w:hAnsi="Arial" w:cs="Arial"/>
          <w:b w:val="0"/>
          <w:bCs w:val="0"/>
          <w:sz w:val="22"/>
          <w:szCs w:val="22"/>
        </w:rPr>
        <w:t xml:space="preserve"> Wessex, Surrey and Sussex, Kent and Medway and Thames Valley compiled and submitted a successful</w:t>
      </w:r>
      <w:r w:rsidR="009674AB">
        <w:rPr>
          <w:rFonts w:ascii="Arial" w:hAnsi="Arial" w:cs="Arial"/>
          <w:b w:val="0"/>
          <w:bCs w:val="0"/>
          <w:sz w:val="22"/>
          <w:szCs w:val="22"/>
        </w:rPr>
        <w:t xml:space="preserve"> </w:t>
      </w:r>
      <w:r w:rsidR="00D0443E">
        <w:rPr>
          <w:rFonts w:ascii="Arial" w:hAnsi="Arial" w:cs="Arial"/>
          <w:b w:val="0"/>
          <w:bCs w:val="0"/>
          <w:sz w:val="22"/>
          <w:szCs w:val="22"/>
        </w:rPr>
        <w:t>high-level</w:t>
      </w:r>
      <w:r w:rsidR="005F139E">
        <w:rPr>
          <w:rFonts w:ascii="Arial" w:hAnsi="Arial" w:cs="Arial"/>
          <w:b w:val="0"/>
          <w:bCs w:val="0"/>
          <w:sz w:val="22"/>
          <w:szCs w:val="22"/>
        </w:rPr>
        <w:t xml:space="preserve"> bid for funding to Health Education England in October 2020 for a coordinated approach of implementing 19 new Pathway Navigators within trusts </w:t>
      </w:r>
      <w:r w:rsidR="005C5E0A">
        <w:rPr>
          <w:rFonts w:ascii="Arial" w:hAnsi="Arial" w:cs="Arial"/>
          <w:b w:val="0"/>
          <w:bCs w:val="0"/>
          <w:sz w:val="22"/>
          <w:szCs w:val="22"/>
        </w:rPr>
        <w:t xml:space="preserve">across </w:t>
      </w:r>
      <w:r w:rsidR="0064268B">
        <w:rPr>
          <w:rFonts w:ascii="Arial" w:hAnsi="Arial" w:cs="Arial"/>
          <w:b w:val="0"/>
          <w:bCs w:val="0"/>
          <w:sz w:val="22"/>
          <w:szCs w:val="22"/>
        </w:rPr>
        <w:t xml:space="preserve">all </w:t>
      </w:r>
      <w:r w:rsidR="00BA5BF7">
        <w:rPr>
          <w:rFonts w:ascii="Arial" w:hAnsi="Arial" w:cs="Arial"/>
          <w:b w:val="0"/>
          <w:bCs w:val="0"/>
          <w:sz w:val="22"/>
          <w:szCs w:val="22"/>
        </w:rPr>
        <w:t>four</w:t>
      </w:r>
      <w:r w:rsidR="00C82F71">
        <w:rPr>
          <w:rFonts w:ascii="Arial" w:hAnsi="Arial" w:cs="Arial"/>
          <w:b w:val="0"/>
          <w:bCs w:val="0"/>
          <w:sz w:val="22"/>
          <w:szCs w:val="22"/>
        </w:rPr>
        <w:t xml:space="preserve"> </w:t>
      </w:r>
      <w:r w:rsidR="00D0443E">
        <w:rPr>
          <w:rFonts w:ascii="Arial" w:hAnsi="Arial" w:cs="Arial"/>
          <w:b w:val="0"/>
          <w:bCs w:val="0"/>
          <w:sz w:val="22"/>
          <w:szCs w:val="22"/>
        </w:rPr>
        <w:t>Alliance</w:t>
      </w:r>
      <w:r w:rsidR="00397C57">
        <w:rPr>
          <w:rFonts w:ascii="Arial" w:hAnsi="Arial" w:cs="Arial"/>
          <w:b w:val="0"/>
          <w:bCs w:val="0"/>
          <w:sz w:val="22"/>
          <w:szCs w:val="22"/>
        </w:rPr>
        <w:t>s</w:t>
      </w:r>
      <w:r w:rsidR="00D0443E">
        <w:rPr>
          <w:rFonts w:ascii="Arial" w:hAnsi="Arial" w:cs="Arial"/>
          <w:b w:val="0"/>
          <w:bCs w:val="0"/>
          <w:sz w:val="22"/>
          <w:szCs w:val="22"/>
        </w:rPr>
        <w:t>.</w:t>
      </w:r>
      <w:r w:rsidR="005F139E">
        <w:rPr>
          <w:rFonts w:ascii="Arial" w:hAnsi="Arial" w:cs="Arial"/>
          <w:b w:val="0"/>
          <w:bCs w:val="0"/>
          <w:sz w:val="22"/>
          <w:szCs w:val="22"/>
        </w:rPr>
        <w:t xml:space="preserve"> This included the cost of the salary and on-costs for 12 months, with the</w:t>
      </w:r>
      <w:r w:rsidR="00AF6507">
        <w:rPr>
          <w:rFonts w:ascii="Arial" w:hAnsi="Arial" w:cs="Arial"/>
          <w:b w:val="0"/>
          <w:bCs w:val="0"/>
          <w:sz w:val="22"/>
          <w:szCs w:val="22"/>
        </w:rPr>
        <w:t xml:space="preserve"> hope</w:t>
      </w:r>
      <w:r w:rsidR="005F139E">
        <w:rPr>
          <w:rFonts w:ascii="Arial" w:hAnsi="Arial" w:cs="Arial"/>
          <w:b w:val="0"/>
          <w:bCs w:val="0"/>
          <w:sz w:val="22"/>
          <w:szCs w:val="22"/>
        </w:rPr>
        <w:t xml:space="preserve"> that </w:t>
      </w:r>
      <w:r w:rsidR="006811BF">
        <w:rPr>
          <w:rFonts w:ascii="Arial" w:hAnsi="Arial" w:cs="Arial"/>
          <w:b w:val="0"/>
          <w:bCs w:val="0"/>
          <w:sz w:val="22"/>
          <w:szCs w:val="22"/>
        </w:rPr>
        <w:t xml:space="preserve">the </w:t>
      </w:r>
      <w:r w:rsidR="005F139E">
        <w:rPr>
          <w:rFonts w:ascii="Arial" w:hAnsi="Arial" w:cs="Arial"/>
          <w:b w:val="0"/>
          <w:bCs w:val="0"/>
          <w:sz w:val="22"/>
          <w:szCs w:val="22"/>
        </w:rPr>
        <w:t>trusts would</w:t>
      </w:r>
      <w:r w:rsidR="009045BF">
        <w:rPr>
          <w:rFonts w:ascii="Arial" w:hAnsi="Arial" w:cs="Arial"/>
          <w:b w:val="0"/>
          <w:bCs w:val="0"/>
          <w:sz w:val="22"/>
          <w:szCs w:val="22"/>
        </w:rPr>
        <w:t xml:space="preserve"> </w:t>
      </w:r>
      <w:r w:rsidR="00C25757">
        <w:rPr>
          <w:rFonts w:ascii="Arial" w:hAnsi="Arial" w:cs="Arial"/>
          <w:b w:val="0"/>
          <w:bCs w:val="0"/>
          <w:sz w:val="22"/>
          <w:szCs w:val="22"/>
        </w:rPr>
        <w:t xml:space="preserve">adopt </w:t>
      </w:r>
      <w:r w:rsidR="005F139E">
        <w:rPr>
          <w:rFonts w:ascii="Arial" w:hAnsi="Arial" w:cs="Arial"/>
          <w:b w:val="0"/>
          <w:bCs w:val="0"/>
          <w:sz w:val="22"/>
          <w:szCs w:val="22"/>
        </w:rPr>
        <w:t>the individual posts after this period seeing the value they added to pat</w:t>
      </w:r>
      <w:r w:rsidR="004F56DF">
        <w:rPr>
          <w:rFonts w:ascii="Arial" w:hAnsi="Arial" w:cs="Arial"/>
          <w:b w:val="0"/>
          <w:bCs w:val="0"/>
          <w:sz w:val="22"/>
          <w:szCs w:val="22"/>
        </w:rPr>
        <w:t>i</w:t>
      </w:r>
      <w:r w:rsidR="005F139E">
        <w:rPr>
          <w:rFonts w:ascii="Arial" w:hAnsi="Arial" w:cs="Arial"/>
          <w:b w:val="0"/>
          <w:bCs w:val="0"/>
          <w:sz w:val="22"/>
          <w:szCs w:val="22"/>
        </w:rPr>
        <w:t>ents and their cancer services. Individual Alliances would agree where the posts were situated.</w:t>
      </w:r>
    </w:p>
    <w:p w14:paraId="171D2D7F" w14:textId="0381CE9C" w:rsidR="007F73A0" w:rsidRPr="00C52718" w:rsidRDefault="007F73A0" w:rsidP="00580180">
      <w:pPr>
        <w:pStyle w:val="CommentText"/>
        <w:spacing w:line="276" w:lineRule="auto"/>
        <w:jc w:val="both"/>
        <w:rPr>
          <w:rFonts w:ascii="Arial" w:hAnsi="Arial" w:cs="Arial"/>
          <w:sz w:val="22"/>
          <w:szCs w:val="22"/>
        </w:rPr>
      </w:pPr>
      <w:r w:rsidRPr="00C52718">
        <w:rPr>
          <w:rFonts w:ascii="Arial" w:hAnsi="Arial" w:cs="Arial"/>
          <w:sz w:val="22"/>
          <w:szCs w:val="22"/>
        </w:rPr>
        <w:t>The high</w:t>
      </w:r>
      <w:r w:rsidR="009E12FC">
        <w:rPr>
          <w:rFonts w:ascii="Arial" w:hAnsi="Arial" w:cs="Arial"/>
          <w:sz w:val="22"/>
          <w:szCs w:val="22"/>
        </w:rPr>
        <w:t>-</w:t>
      </w:r>
      <w:r w:rsidRPr="00C52718">
        <w:rPr>
          <w:rFonts w:ascii="Arial" w:hAnsi="Arial" w:cs="Arial"/>
          <w:sz w:val="22"/>
          <w:szCs w:val="22"/>
        </w:rPr>
        <w:t xml:space="preserve">level bid was </w:t>
      </w:r>
      <w:r w:rsidR="00C52718" w:rsidRPr="00C52718">
        <w:rPr>
          <w:rFonts w:ascii="Arial" w:hAnsi="Arial" w:cs="Arial"/>
          <w:sz w:val="22"/>
          <w:szCs w:val="22"/>
        </w:rPr>
        <w:t>compiled</w:t>
      </w:r>
      <w:r w:rsidRPr="00C52718">
        <w:rPr>
          <w:rFonts w:ascii="Arial" w:hAnsi="Arial" w:cs="Arial"/>
          <w:sz w:val="22"/>
          <w:szCs w:val="22"/>
        </w:rPr>
        <w:t xml:space="preserve"> </w:t>
      </w:r>
      <w:r w:rsidR="00742A43">
        <w:rPr>
          <w:rFonts w:ascii="Arial" w:hAnsi="Arial" w:cs="Arial"/>
          <w:sz w:val="22"/>
          <w:szCs w:val="22"/>
        </w:rPr>
        <w:t>which set out plans to</w:t>
      </w:r>
      <w:r w:rsidRPr="00C52718">
        <w:rPr>
          <w:rFonts w:ascii="Arial" w:hAnsi="Arial" w:cs="Arial"/>
          <w:sz w:val="22"/>
          <w:szCs w:val="22"/>
        </w:rPr>
        <w:t>:</w:t>
      </w:r>
    </w:p>
    <w:p w14:paraId="55671429" w14:textId="4AB857CD" w:rsidR="007F73A0" w:rsidRPr="001F7BE2" w:rsidRDefault="007F73A0" w:rsidP="001F7BE2">
      <w:pPr>
        <w:pStyle w:val="ListParagraph"/>
        <w:numPr>
          <w:ilvl w:val="0"/>
          <w:numId w:val="1"/>
        </w:numPr>
        <w:spacing w:line="276" w:lineRule="auto"/>
        <w:jc w:val="both"/>
        <w:rPr>
          <w:rFonts w:ascii="Arial" w:eastAsia="Century Gothic" w:hAnsi="Arial" w:cs="Arial"/>
        </w:rPr>
      </w:pPr>
      <w:r w:rsidRPr="001F7BE2">
        <w:rPr>
          <w:rFonts w:ascii="Arial" w:eastAsia="Century Gothic" w:hAnsi="Arial" w:cs="Arial"/>
        </w:rPr>
        <w:t xml:space="preserve">develop a formal approach to the development and deployment of cross system navigation to support cancer pathways through </w:t>
      </w:r>
      <w:r w:rsidR="00984E81" w:rsidRPr="001F7BE2">
        <w:rPr>
          <w:rFonts w:ascii="Arial" w:eastAsia="Century Gothic" w:hAnsi="Arial" w:cs="Arial"/>
        </w:rPr>
        <w:t xml:space="preserve">COVID-19 pandemic </w:t>
      </w:r>
      <w:r w:rsidRPr="001F7BE2">
        <w:rPr>
          <w:rFonts w:ascii="Arial" w:eastAsia="Century Gothic" w:hAnsi="Arial" w:cs="Arial"/>
        </w:rPr>
        <w:t xml:space="preserve">response and beyond. </w:t>
      </w:r>
    </w:p>
    <w:p w14:paraId="6E7D5D7B" w14:textId="1923D11E" w:rsidR="007F73A0" w:rsidRPr="001F7BE2" w:rsidRDefault="004D1DA4" w:rsidP="001F7BE2">
      <w:pPr>
        <w:pStyle w:val="ListParagraph"/>
        <w:numPr>
          <w:ilvl w:val="0"/>
          <w:numId w:val="1"/>
        </w:numPr>
        <w:spacing w:line="276" w:lineRule="auto"/>
        <w:jc w:val="both"/>
        <w:rPr>
          <w:rFonts w:ascii="Arial" w:eastAsia="Century Gothic" w:hAnsi="Arial" w:cs="Arial"/>
        </w:rPr>
      </w:pPr>
      <w:r w:rsidRPr="001F7BE2">
        <w:rPr>
          <w:rFonts w:ascii="Arial" w:eastAsia="Century Gothic" w:hAnsi="Arial" w:cs="Arial"/>
        </w:rPr>
        <w:t>A</w:t>
      </w:r>
      <w:r w:rsidR="00C71D27" w:rsidRPr="001F7BE2">
        <w:rPr>
          <w:rFonts w:ascii="Arial" w:eastAsia="Century Gothic" w:hAnsi="Arial" w:cs="Arial"/>
        </w:rPr>
        <w:t>lign</w:t>
      </w:r>
      <w:r w:rsidRPr="001F7BE2">
        <w:rPr>
          <w:rFonts w:ascii="Arial" w:eastAsia="Century Gothic" w:hAnsi="Arial" w:cs="Arial"/>
        </w:rPr>
        <w:t xml:space="preserve"> the</w:t>
      </w:r>
      <w:r w:rsidR="007F73A0" w:rsidRPr="001F7BE2">
        <w:rPr>
          <w:rFonts w:ascii="Arial" w:eastAsia="Century Gothic" w:hAnsi="Arial" w:cs="Arial"/>
        </w:rPr>
        <w:t xml:space="preserve"> variation o</w:t>
      </w:r>
      <w:r w:rsidRPr="001F7BE2">
        <w:rPr>
          <w:rFonts w:ascii="Arial" w:eastAsia="Century Gothic" w:hAnsi="Arial" w:cs="Arial"/>
        </w:rPr>
        <w:t>f</w:t>
      </w:r>
      <w:r w:rsidR="007F73A0" w:rsidRPr="001F7BE2">
        <w:rPr>
          <w:rFonts w:ascii="Arial" w:eastAsia="Century Gothic" w:hAnsi="Arial" w:cs="Arial"/>
        </w:rPr>
        <w:t xml:space="preserve"> the </w:t>
      </w:r>
      <w:r w:rsidR="00013EDF" w:rsidRPr="001F7BE2">
        <w:rPr>
          <w:rFonts w:ascii="Arial" w:eastAsia="Century Gothic" w:hAnsi="Arial" w:cs="Arial"/>
        </w:rPr>
        <w:t>j</w:t>
      </w:r>
      <w:r w:rsidR="007F73A0" w:rsidRPr="001F7BE2">
        <w:rPr>
          <w:rFonts w:ascii="Arial" w:eastAsia="Century Gothic" w:hAnsi="Arial" w:cs="Arial"/>
        </w:rPr>
        <w:t xml:space="preserve">ob description, training, competencies, skill set and career progression </w:t>
      </w:r>
      <w:r w:rsidRPr="001F7BE2">
        <w:rPr>
          <w:rFonts w:ascii="Arial" w:eastAsia="Century Gothic" w:hAnsi="Arial" w:cs="Arial"/>
        </w:rPr>
        <w:t>across the Alliances</w:t>
      </w:r>
      <w:r w:rsidR="00C71D27" w:rsidRPr="001F7BE2">
        <w:rPr>
          <w:rFonts w:ascii="Arial" w:eastAsia="Century Gothic" w:hAnsi="Arial" w:cs="Arial"/>
        </w:rPr>
        <w:t xml:space="preserve"> </w:t>
      </w:r>
      <w:r w:rsidR="00742A43">
        <w:rPr>
          <w:rFonts w:ascii="Arial" w:eastAsia="Century Gothic" w:hAnsi="Arial" w:cs="Arial"/>
        </w:rPr>
        <w:t>with</w:t>
      </w:r>
      <w:r w:rsidR="00742A43" w:rsidRPr="001F7BE2">
        <w:rPr>
          <w:rFonts w:ascii="Arial" w:eastAsia="Century Gothic" w:hAnsi="Arial" w:cs="Arial"/>
        </w:rPr>
        <w:t xml:space="preserve"> </w:t>
      </w:r>
      <w:r w:rsidR="007F73A0" w:rsidRPr="001F7BE2">
        <w:rPr>
          <w:rFonts w:ascii="Arial" w:eastAsia="Century Gothic" w:hAnsi="Arial" w:cs="Arial"/>
        </w:rPr>
        <w:t xml:space="preserve">this project </w:t>
      </w:r>
      <w:r w:rsidR="00742A43">
        <w:rPr>
          <w:rFonts w:ascii="Arial" w:eastAsia="Century Gothic" w:hAnsi="Arial" w:cs="Arial"/>
        </w:rPr>
        <w:t>aiming</w:t>
      </w:r>
      <w:r w:rsidR="00742A43" w:rsidRPr="001F7BE2">
        <w:rPr>
          <w:rFonts w:ascii="Arial" w:eastAsia="Century Gothic" w:hAnsi="Arial" w:cs="Arial"/>
        </w:rPr>
        <w:t xml:space="preserve"> </w:t>
      </w:r>
      <w:r w:rsidR="007F73A0" w:rsidRPr="001F7BE2">
        <w:rPr>
          <w:rFonts w:ascii="Arial" w:eastAsia="Century Gothic" w:hAnsi="Arial" w:cs="Arial"/>
        </w:rPr>
        <w:t>to support the standardisation across SE where possible</w:t>
      </w:r>
      <w:r w:rsidR="00E95582">
        <w:rPr>
          <w:rFonts w:ascii="Arial" w:eastAsia="Century Gothic" w:hAnsi="Arial" w:cs="Arial"/>
        </w:rPr>
        <w:t>.</w:t>
      </w:r>
    </w:p>
    <w:p w14:paraId="5A7829CC" w14:textId="14F07DA6" w:rsidR="007F73A0" w:rsidRPr="001F7BE2" w:rsidRDefault="007F73A0" w:rsidP="001F7BE2">
      <w:pPr>
        <w:pStyle w:val="ListParagraph"/>
        <w:numPr>
          <w:ilvl w:val="0"/>
          <w:numId w:val="1"/>
        </w:numPr>
        <w:spacing w:line="276" w:lineRule="auto"/>
        <w:jc w:val="both"/>
        <w:rPr>
          <w:rFonts w:ascii="Arial" w:eastAsia="Century Gothic" w:hAnsi="Arial" w:cs="Arial"/>
        </w:rPr>
      </w:pPr>
      <w:r w:rsidRPr="001F7BE2">
        <w:rPr>
          <w:rFonts w:ascii="Arial" w:eastAsia="Century Gothic" w:hAnsi="Arial" w:cs="Arial"/>
        </w:rPr>
        <w:t>The impact of the</w:t>
      </w:r>
      <w:r w:rsidR="00C71D27" w:rsidRPr="001F7BE2">
        <w:rPr>
          <w:rFonts w:ascii="Arial" w:eastAsia="Century Gothic" w:hAnsi="Arial" w:cs="Arial"/>
        </w:rPr>
        <w:t xml:space="preserve"> new</w:t>
      </w:r>
      <w:r w:rsidRPr="001F7BE2">
        <w:rPr>
          <w:rFonts w:ascii="Arial" w:eastAsia="Century Gothic" w:hAnsi="Arial" w:cs="Arial"/>
        </w:rPr>
        <w:t xml:space="preserve"> roles will be evaluated and measured against agreed baseline data and used to evidence the potential added value of these roles and become part of the cancer workforce. </w:t>
      </w:r>
    </w:p>
    <w:p w14:paraId="5B79367B" w14:textId="5B8C4E5F" w:rsidR="00507C10" w:rsidRPr="00706236" w:rsidRDefault="005C2D15" w:rsidP="00580180">
      <w:pPr>
        <w:pStyle w:val="CommentText"/>
        <w:spacing w:line="276" w:lineRule="auto"/>
        <w:jc w:val="both"/>
        <w:rPr>
          <w:rFonts w:ascii="Arial" w:hAnsi="Arial" w:cs="Arial"/>
          <w:sz w:val="22"/>
          <w:szCs w:val="22"/>
        </w:rPr>
      </w:pPr>
      <w:r w:rsidRPr="005C2D15">
        <w:rPr>
          <w:rFonts w:ascii="Arial" w:hAnsi="Arial" w:cs="Arial"/>
          <w:sz w:val="22"/>
          <w:szCs w:val="22"/>
        </w:rPr>
        <w:t>W</w:t>
      </w:r>
      <w:r w:rsidRPr="00DA238D">
        <w:rPr>
          <w:rFonts w:ascii="Arial" w:hAnsi="Arial" w:cs="Arial"/>
          <w:sz w:val="22"/>
          <w:szCs w:val="22"/>
        </w:rPr>
        <w:t xml:space="preserve">hilst each Alliance </w:t>
      </w:r>
      <w:r w:rsidR="00742A43">
        <w:rPr>
          <w:rFonts w:ascii="Arial" w:hAnsi="Arial" w:cs="Arial"/>
          <w:sz w:val="22"/>
          <w:szCs w:val="22"/>
        </w:rPr>
        <w:t>oversees</w:t>
      </w:r>
      <w:r w:rsidR="00742A43" w:rsidRPr="00DA238D">
        <w:rPr>
          <w:rFonts w:ascii="Arial" w:hAnsi="Arial" w:cs="Arial"/>
          <w:sz w:val="22"/>
          <w:szCs w:val="22"/>
        </w:rPr>
        <w:t xml:space="preserve"> </w:t>
      </w:r>
      <w:r w:rsidR="00742A43">
        <w:rPr>
          <w:rFonts w:ascii="Arial" w:hAnsi="Arial" w:cs="Arial"/>
          <w:sz w:val="22"/>
          <w:szCs w:val="22"/>
        </w:rPr>
        <w:t>the</w:t>
      </w:r>
      <w:r w:rsidR="00742A43" w:rsidRPr="00DA238D">
        <w:rPr>
          <w:rFonts w:ascii="Arial" w:hAnsi="Arial" w:cs="Arial"/>
          <w:sz w:val="22"/>
          <w:szCs w:val="22"/>
        </w:rPr>
        <w:t xml:space="preserve"> </w:t>
      </w:r>
      <w:r w:rsidRPr="00DA238D">
        <w:rPr>
          <w:rFonts w:ascii="Arial" w:hAnsi="Arial" w:cs="Arial"/>
          <w:sz w:val="22"/>
          <w:szCs w:val="22"/>
        </w:rPr>
        <w:t xml:space="preserve">project </w:t>
      </w:r>
      <w:r w:rsidR="00742A43">
        <w:rPr>
          <w:rFonts w:ascii="Arial" w:hAnsi="Arial" w:cs="Arial"/>
          <w:sz w:val="22"/>
          <w:szCs w:val="22"/>
        </w:rPr>
        <w:t xml:space="preserve">in their geography, </w:t>
      </w:r>
      <w:r w:rsidR="00DD667F">
        <w:rPr>
          <w:rFonts w:ascii="Arial" w:hAnsi="Arial" w:cs="Arial"/>
          <w:sz w:val="22"/>
          <w:szCs w:val="22"/>
        </w:rPr>
        <w:t>the</w:t>
      </w:r>
      <w:r w:rsidR="003D4F81">
        <w:rPr>
          <w:rFonts w:ascii="Arial" w:hAnsi="Arial" w:cs="Arial"/>
          <w:sz w:val="22"/>
          <w:szCs w:val="22"/>
        </w:rPr>
        <w:t xml:space="preserve"> overarching project has been managed</w:t>
      </w:r>
      <w:r w:rsidR="005F139E">
        <w:rPr>
          <w:rFonts w:ascii="Arial" w:hAnsi="Arial" w:cs="Arial"/>
          <w:sz w:val="22"/>
          <w:szCs w:val="22"/>
        </w:rPr>
        <w:t xml:space="preserve"> by NHS England and Improvement</w:t>
      </w:r>
      <w:r w:rsidR="00706236">
        <w:rPr>
          <w:rFonts w:ascii="Arial" w:hAnsi="Arial" w:cs="Arial"/>
          <w:sz w:val="22"/>
          <w:szCs w:val="22"/>
        </w:rPr>
        <w:t xml:space="preserve"> </w:t>
      </w:r>
      <w:r w:rsidR="001625D6">
        <w:rPr>
          <w:rFonts w:ascii="Arial" w:hAnsi="Arial" w:cs="Arial"/>
          <w:sz w:val="22"/>
          <w:szCs w:val="22"/>
        </w:rPr>
        <w:t>S</w:t>
      </w:r>
      <w:r w:rsidR="00742A43">
        <w:rPr>
          <w:rFonts w:ascii="Arial" w:hAnsi="Arial" w:cs="Arial"/>
          <w:sz w:val="22"/>
          <w:szCs w:val="22"/>
        </w:rPr>
        <w:t xml:space="preserve">outh </w:t>
      </w:r>
      <w:r w:rsidR="001625D6">
        <w:rPr>
          <w:rFonts w:ascii="Arial" w:hAnsi="Arial" w:cs="Arial"/>
          <w:sz w:val="22"/>
          <w:szCs w:val="22"/>
        </w:rPr>
        <w:t>E</w:t>
      </w:r>
      <w:r w:rsidR="00742A43">
        <w:rPr>
          <w:rFonts w:ascii="Arial" w:hAnsi="Arial" w:cs="Arial"/>
          <w:sz w:val="22"/>
          <w:szCs w:val="22"/>
        </w:rPr>
        <w:t xml:space="preserve">ast </w:t>
      </w:r>
      <w:r w:rsidR="00706236">
        <w:rPr>
          <w:rFonts w:ascii="Arial" w:hAnsi="Arial" w:cs="Arial"/>
          <w:sz w:val="22"/>
          <w:szCs w:val="22"/>
        </w:rPr>
        <w:t>to</w:t>
      </w:r>
      <w:r w:rsidR="00DA238D" w:rsidRPr="00DA238D">
        <w:rPr>
          <w:rFonts w:ascii="Arial" w:hAnsi="Arial" w:cs="Arial"/>
          <w:sz w:val="22"/>
          <w:szCs w:val="22"/>
        </w:rPr>
        <w:t xml:space="preserve"> support the standardisation and evaluation on</w:t>
      </w:r>
      <w:r w:rsidR="00742A43">
        <w:rPr>
          <w:rFonts w:ascii="Arial" w:hAnsi="Arial" w:cs="Arial"/>
          <w:sz w:val="22"/>
          <w:szCs w:val="22"/>
        </w:rPr>
        <w:t xml:space="preserve"> a</w:t>
      </w:r>
      <w:r w:rsidR="00DA238D" w:rsidRPr="00DA238D">
        <w:rPr>
          <w:rFonts w:ascii="Arial" w:hAnsi="Arial" w:cs="Arial"/>
          <w:sz w:val="22"/>
          <w:szCs w:val="22"/>
        </w:rPr>
        <w:t xml:space="preserve"> SE wide level.</w:t>
      </w:r>
    </w:p>
    <w:p w14:paraId="1C427843" w14:textId="670E18D6" w:rsidR="0057695C" w:rsidRDefault="00344C64" w:rsidP="00580180">
      <w:pPr>
        <w:pStyle w:val="CommentText"/>
        <w:spacing w:line="276" w:lineRule="auto"/>
        <w:jc w:val="both"/>
        <w:rPr>
          <w:rFonts w:ascii="Arial" w:hAnsi="Arial" w:cs="Arial"/>
          <w:sz w:val="22"/>
          <w:szCs w:val="22"/>
        </w:rPr>
      </w:pPr>
      <w:r>
        <w:rPr>
          <w:rFonts w:ascii="Arial" w:hAnsi="Arial" w:cs="Arial"/>
          <w:sz w:val="22"/>
          <w:szCs w:val="22"/>
        </w:rPr>
        <w:t>This is an</w:t>
      </w:r>
      <w:r w:rsidRPr="00344C64">
        <w:rPr>
          <w:rFonts w:ascii="Arial" w:hAnsi="Arial" w:cs="Arial"/>
          <w:sz w:val="22"/>
          <w:szCs w:val="22"/>
        </w:rPr>
        <w:t xml:space="preserve"> ongoing </w:t>
      </w:r>
      <w:r>
        <w:rPr>
          <w:rFonts w:ascii="Arial" w:hAnsi="Arial" w:cs="Arial"/>
          <w:sz w:val="22"/>
          <w:szCs w:val="22"/>
        </w:rPr>
        <w:t xml:space="preserve">project and </w:t>
      </w:r>
      <w:r w:rsidR="00D919E3">
        <w:rPr>
          <w:rFonts w:ascii="Arial" w:hAnsi="Arial" w:cs="Arial"/>
          <w:sz w:val="22"/>
          <w:szCs w:val="22"/>
        </w:rPr>
        <w:t>in</w:t>
      </w:r>
      <w:r>
        <w:rPr>
          <w:rFonts w:ascii="Arial" w:hAnsi="Arial" w:cs="Arial"/>
          <w:sz w:val="22"/>
          <w:szCs w:val="22"/>
        </w:rPr>
        <w:t xml:space="preserve"> the </w:t>
      </w:r>
      <w:r w:rsidRPr="00344C64">
        <w:rPr>
          <w:rFonts w:ascii="Arial" w:hAnsi="Arial" w:cs="Arial"/>
          <w:sz w:val="22"/>
          <w:szCs w:val="22"/>
        </w:rPr>
        <w:t>early stages of implementation</w:t>
      </w:r>
      <w:r w:rsidR="00496688">
        <w:rPr>
          <w:rFonts w:ascii="Arial" w:hAnsi="Arial" w:cs="Arial"/>
          <w:sz w:val="22"/>
          <w:szCs w:val="22"/>
        </w:rPr>
        <w:t xml:space="preserve"> with recruitment still in progress at the time </w:t>
      </w:r>
      <w:r w:rsidR="00450D32">
        <w:rPr>
          <w:rFonts w:ascii="Arial" w:hAnsi="Arial" w:cs="Arial"/>
          <w:sz w:val="22"/>
          <w:szCs w:val="22"/>
        </w:rPr>
        <w:t xml:space="preserve">of writing this case study. The </w:t>
      </w:r>
      <w:r w:rsidRPr="00344C64">
        <w:rPr>
          <w:rFonts w:ascii="Arial" w:hAnsi="Arial" w:cs="Arial"/>
          <w:sz w:val="22"/>
          <w:szCs w:val="22"/>
        </w:rPr>
        <w:t xml:space="preserve">evaluation of the </w:t>
      </w:r>
      <w:r w:rsidR="00AB6AC9" w:rsidRPr="00344C64">
        <w:rPr>
          <w:rFonts w:ascii="Arial" w:hAnsi="Arial" w:cs="Arial"/>
          <w:sz w:val="22"/>
          <w:szCs w:val="22"/>
        </w:rPr>
        <w:t>role is</w:t>
      </w:r>
      <w:r w:rsidRPr="00344C64">
        <w:rPr>
          <w:rFonts w:ascii="Arial" w:hAnsi="Arial" w:cs="Arial"/>
          <w:sz w:val="22"/>
          <w:szCs w:val="22"/>
        </w:rPr>
        <w:t xml:space="preserve"> only possible once the PNs </w:t>
      </w:r>
      <w:r w:rsidR="00D60EEB">
        <w:rPr>
          <w:rFonts w:ascii="Arial" w:hAnsi="Arial" w:cs="Arial"/>
          <w:sz w:val="22"/>
          <w:szCs w:val="22"/>
        </w:rPr>
        <w:t xml:space="preserve">have been in </w:t>
      </w:r>
      <w:r w:rsidR="00C377F1">
        <w:rPr>
          <w:rFonts w:ascii="Arial" w:hAnsi="Arial" w:cs="Arial"/>
          <w:sz w:val="22"/>
          <w:szCs w:val="22"/>
        </w:rPr>
        <w:t xml:space="preserve">the </w:t>
      </w:r>
      <w:r w:rsidR="00D60EEB">
        <w:rPr>
          <w:rFonts w:ascii="Arial" w:hAnsi="Arial" w:cs="Arial"/>
          <w:sz w:val="22"/>
          <w:szCs w:val="22"/>
        </w:rPr>
        <w:t>role</w:t>
      </w:r>
      <w:r w:rsidRPr="00344C64">
        <w:rPr>
          <w:rFonts w:ascii="Arial" w:hAnsi="Arial" w:cs="Arial"/>
          <w:sz w:val="22"/>
          <w:szCs w:val="22"/>
        </w:rPr>
        <w:t xml:space="preserve"> for some time.</w:t>
      </w:r>
    </w:p>
    <w:p w14:paraId="13B2C3A4" w14:textId="42ADB0B5" w:rsidR="00FD6BB4" w:rsidRPr="00D45151" w:rsidRDefault="00FD6BB4" w:rsidP="00F817FD">
      <w:pPr>
        <w:pStyle w:val="CommentText"/>
        <w:spacing w:before="240" w:line="276" w:lineRule="auto"/>
        <w:jc w:val="both"/>
        <w:rPr>
          <w:rFonts w:ascii="Arial" w:hAnsi="Arial" w:cs="Arial"/>
          <w:b/>
          <w:bCs/>
          <w:color w:val="4472C4" w:themeColor="accent1"/>
          <w:sz w:val="22"/>
          <w:szCs w:val="22"/>
        </w:rPr>
      </w:pPr>
      <w:r w:rsidRPr="00D45151">
        <w:rPr>
          <w:rFonts w:ascii="Arial" w:hAnsi="Arial" w:cs="Arial"/>
          <w:b/>
          <w:bCs/>
          <w:color w:val="4472C4" w:themeColor="accent1"/>
          <w:sz w:val="22"/>
          <w:szCs w:val="22"/>
        </w:rPr>
        <w:t xml:space="preserve">What was the issue/problem that </w:t>
      </w:r>
      <w:r w:rsidR="00D45151" w:rsidRPr="00D45151">
        <w:rPr>
          <w:rFonts w:ascii="Arial" w:hAnsi="Arial" w:cs="Arial"/>
          <w:b/>
          <w:bCs/>
          <w:color w:val="4472C4" w:themeColor="accent1"/>
          <w:sz w:val="22"/>
          <w:szCs w:val="22"/>
        </w:rPr>
        <w:t>needed to be addressed?</w:t>
      </w:r>
    </w:p>
    <w:p w14:paraId="2E7D2059" w14:textId="3D3B34C0" w:rsidR="00D45151" w:rsidRPr="006E6E96" w:rsidRDefault="007C7F8A" w:rsidP="00580180">
      <w:pPr>
        <w:pStyle w:val="CommentText"/>
        <w:spacing w:line="276" w:lineRule="auto"/>
        <w:jc w:val="both"/>
        <w:rPr>
          <w:rFonts w:ascii="Arial" w:hAnsi="Arial" w:cs="Arial"/>
          <w:sz w:val="22"/>
          <w:szCs w:val="22"/>
        </w:rPr>
      </w:pPr>
      <w:r w:rsidRPr="006E6E96">
        <w:rPr>
          <w:rFonts w:ascii="Arial" w:hAnsi="Arial" w:cs="Arial"/>
          <w:sz w:val="22"/>
          <w:szCs w:val="22"/>
        </w:rPr>
        <w:t xml:space="preserve">There were several issues which needed to be </w:t>
      </w:r>
      <w:r w:rsidR="008539D2" w:rsidRPr="006E6E96">
        <w:rPr>
          <w:rFonts w:ascii="Arial" w:hAnsi="Arial" w:cs="Arial"/>
          <w:sz w:val="22"/>
          <w:szCs w:val="22"/>
        </w:rPr>
        <w:t>addressed:</w:t>
      </w:r>
    </w:p>
    <w:p w14:paraId="114EC6BC" w14:textId="0E47FD4E" w:rsidR="00D45151" w:rsidRPr="001F7BE2" w:rsidRDefault="00D45151" w:rsidP="001F7BE2">
      <w:pPr>
        <w:pStyle w:val="ListParagraph"/>
        <w:numPr>
          <w:ilvl w:val="0"/>
          <w:numId w:val="1"/>
        </w:numPr>
        <w:spacing w:line="276" w:lineRule="auto"/>
        <w:jc w:val="both"/>
        <w:rPr>
          <w:rFonts w:ascii="Arial" w:eastAsia="Century Gothic" w:hAnsi="Arial" w:cs="Arial"/>
        </w:rPr>
      </w:pPr>
      <w:r w:rsidRPr="001F7BE2">
        <w:rPr>
          <w:rFonts w:ascii="Arial" w:eastAsia="Century Gothic" w:hAnsi="Arial" w:cs="Arial"/>
        </w:rPr>
        <w:t xml:space="preserve">Prior to </w:t>
      </w:r>
      <w:r w:rsidR="008539D2" w:rsidRPr="001F7BE2">
        <w:rPr>
          <w:rFonts w:ascii="Arial" w:eastAsia="Century Gothic" w:hAnsi="Arial" w:cs="Arial"/>
        </w:rPr>
        <w:t xml:space="preserve">the </w:t>
      </w:r>
      <w:r w:rsidRPr="001F7BE2">
        <w:rPr>
          <w:rFonts w:ascii="Arial" w:eastAsia="Century Gothic" w:hAnsi="Arial" w:cs="Arial"/>
        </w:rPr>
        <w:t>COVID-19</w:t>
      </w:r>
      <w:r w:rsidR="008539D2" w:rsidRPr="001F7BE2">
        <w:rPr>
          <w:rFonts w:ascii="Arial" w:eastAsia="Century Gothic" w:hAnsi="Arial" w:cs="Arial"/>
        </w:rPr>
        <w:t xml:space="preserve"> pandemic</w:t>
      </w:r>
      <w:r w:rsidRPr="001F7BE2">
        <w:rPr>
          <w:rFonts w:ascii="Arial" w:eastAsia="Century Gothic" w:hAnsi="Arial" w:cs="Arial"/>
        </w:rPr>
        <w:t>, national demand for diagnostic services ha</w:t>
      </w:r>
      <w:r w:rsidR="001E4DA4" w:rsidRPr="001F7BE2">
        <w:rPr>
          <w:rFonts w:ascii="Arial" w:eastAsia="Century Gothic" w:hAnsi="Arial" w:cs="Arial"/>
        </w:rPr>
        <w:t>d</w:t>
      </w:r>
      <w:r w:rsidRPr="001F7BE2">
        <w:rPr>
          <w:rFonts w:ascii="Arial" w:eastAsia="Century Gothic" w:hAnsi="Arial" w:cs="Arial"/>
        </w:rPr>
        <w:t xml:space="preserve"> risen rapidly over the past five years and is continuing to grow.  </w:t>
      </w:r>
    </w:p>
    <w:p w14:paraId="162AC9F4" w14:textId="7ACD5234" w:rsidR="00D45151" w:rsidRPr="001F7BE2" w:rsidRDefault="00D45151" w:rsidP="001F7BE2">
      <w:pPr>
        <w:pStyle w:val="ListParagraph"/>
        <w:numPr>
          <w:ilvl w:val="0"/>
          <w:numId w:val="1"/>
        </w:numPr>
        <w:spacing w:line="276" w:lineRule="auto"/>
        <w:jc w:val="both"/>
        <w:rPr>
          <w:rFonts w:ascii="Arial" w:eastAsia="Century Gothic" w:hAnsi="Arial" w:cs="Arial"/>
        </w:rPr>
      </w:pPr>
      <w:r w:rsidRPr="001F7BE2">
        <w:rPr>
          <w:rFonts w:ascii="Arial" w:eastAsia="Century Gothic" w:hAnsi="Arial" w:cs="Arial"/>
        </w:rPr>
        <w:lastRenderedPageBreak/>
        <w:t xml:space="preserve">The pandemic has exacerbated the pre-existing problems in diagnostic services and an increase in diagnostic capacity is required to reduce this backlog and meet the future demand for these services. </w:t>
      </w:r>
    </w:p>
    <w:p w14:paraId="02925D34" w14:textId="6CD3B2F7" w:rsidR="00D45151" w:rsidRPr="001F7BE2" w:rsidRDefault="00D45151" w:rsidP="001F7BE2">
      <w:pPr>
        <w:pStyle w:val="ListParagraph"/>
        <w:numPr>
          <w:ilvl w:val="0"/>
          <w:numId w:val="1"/>
        </w:numPr>
        <w:spacing w:line="276" w:lineRule="auto"/>
        <w:jc w:val="both"/>
        <w:rPr>
          <w:rFonts w:ascii="Arial" w:eastAsia="Century Gothic" w:hAnsi="Arial" w:cs="Arial"/>
        </w:rPr>
      </w:pPr>
      <w:r w:rsidRPr="001F7BE2">
        <w:rPr>
          <w:rFonts w:ascii="Arial" w:eastAsia="Century Gothic" w:hAnsi="Arial" w:cs="Arial"/>
        </w:rPr>
        <w:t xml:space="preserve">Changes </w:t>
      </w:r>
      <w:r w:rsidR="00593A35" w:rsidRPr="001F7BE2">
        <w:rPr>
          <w:rFonts w:ascii="Arial" w:eastAsia="Century Gothic" w:hAnsi="Arial" w:cs="Arial"/>
        </w:rPr>
        <w:t xml:space="preserve">are </w:t>
      </w:r>
      <w:r w:rsidRPr="001F7BE2">
        <w:rPr>
          <w:rFonts w:ascii="Arial" w:eastAsia="Century Gothic" w:hAnsi="Arial" w:cs="Arial"/>
        </w:rPr>
        <w:t xml:space="preserve">needed to comply with </w:t>
      </w:r>
      <w:r w:rsidR="00A12FAC">
        <w:rPr>
          <w:rFonts w:ascii="Arial" w:eastAsia="Century Gothic" w:hAnsi="Arial" w:cs="Arial"/>
        </w:rPr>
        <w:t xml:space="preserve">the </w:t>
      </w:r>
      <w:r w:rsidRPr="001F7BE2">
        <w:rPr>
          <w:rFonts w:ascii="Arial" w:eastAsia="Century Gothic" w:hAnsi="Arial" w:cs="Arial"/>
        </w:rPr>
        <w:t xml:space="preserve">28-day </w:t>
      </w:r>
      <w:r w:rsidR="00F002A3" w:rsidRPr="001F7BE2">
        <w:rPr>
          <w:rFonts w:ascii="Arial" w:eastAsia="Century Gothic" w:hAnsi="Arial" w:cs="Arial"/>
        </w:rPr>
        <w:t>F</w:t>
      </w:r>
      <w:r w:rsidRPr="001F7BE2">
        <w:rPr>
          <w:rFonts w:ascii="Arial" w:eastAsia="Century Gothic" w:hAnsi="Arial" w:cs="Arial"/>
        </w:rPr>
        <w:t xml:space="preserve">aster </w:t>
      </w:r>
      <w:r w:rsidR="00F002A3" w:rsidRPr="001F7BE2">
        <w:rPr>
          <w:rFonts w:ascii="Arial" w:eastAsia="Century Gothic" w:hAnsi="Arial" w:cs="Arial"/>
        </w:rPr>
        <w:t>D</w:t>
      </w:r>
      <w:r w:rsidRPr="001F7BE2">
        <w:rPr>
          <w:rFonts w:ascii="Arial" w:eastAsia="Century Gothic" w:hAnsi="Arial" w:cs="Arial"/>
        </w:rPr>
        <w:t xml:space="preserve">iagnosis </w:t>
      </w:r>
      <w:r w:rsidR="00F002A3" w:rsidRPr="001F7BE2">
        <w:rPr>
          <w:rFonts w:ascii="Arial" w:eastAsia="Century Gothic" w:hAnsi="Arial" w:cs="Arial"/>
        </w:rPr>
        <w:t>S</w:t>
      </w:r>
      <w:r w:rsidRPr="001F7BE2">
        <w:rPr>
          <w:rFonts w:ascii="Arial" w:eastAsia="Century Gothic" w:hAnsi="Arial" w:cs="Arial"/>
        </w:rPr>
        <w:t>tandard which needs more streamlined and efficient pathways.</w:t>
      </w:r>
    </w:p>
    <w:p w14:paraId="440E32E9" w14:textId="31D78FED" w:rsidR="00D45151" w:rsidRPr="001F7BE2" w:rsidRDefault="002D19AE" w:rsidP="001F7BE2">
      <w:pPr>
        <w:pStyle w:val="ListParagraph"/>
        <w:numPr>
          <w:ilvl w:val="0"/>
          <w:numId w:val="1"/>
        </w:numPr>
        <w:spacing w:line="276" w:lineRule="auto"/>
        <w:jc w:val="both"/>
        <w:rPr>
          <w:rFonts w:ascii="Arial" w:eastAsia="Century Gothic" w:hAnsi="Arial" w:cs="Arial"/>
        </w:rPr>
      </w:pPr>
      <w:r w:rsidRPr="001F7BE2">
        <w:rPr>
          <w:rFonts w:ascii="Arial" w:eastAsia="Century Gothic" w:hAnsi="Arial" w:cs="Arial"/>
        </w:rPr>
        <w:t>The c</w:t>
      </w:r>
      <w:r w:rsidR="00D45151" w:rsidRPr="001F7BE2">
        <w:rPr>
          <w:rFonts w:ascii="Arial" w:eastAsia="Century Gothic" w:hAnsi="Arial" w:cs="Arial"/>
        </w:rPr>
        <w:t xml:space="preserve">ollaboration of specialist services and different care settings </w:t>
      </w:r>
      <w:r w:rsidR="00913359">
        <w:rPr>
          <w:rFonts w:ascii="Arial" w:eastAsia="Century Gothic" w:hAnsi="Arial" w:cs="Arial"/>
        </w:rPr>
        <w:t xml:space="preserve">is </w:t>
      </w:r>
      <w:r w:rsidR="00D45151" w:rsidRPr="001F7BE2">
        <w:rPr>
          <w:rFonts w:ascii="Arial" w:eastAsia="Century Gothic" w:hAnsi="Arial" w:cs="Arial"/>
        </w:rPr>
        <w:t xml:space="preserve">needed - </w:t>
      </w:r>
      <w:r w:rsidR="00593A35" w:rsidRPr="001F7BE2">
        <w:rPr>
          <w:rFonts w:ascii="Arial" w:eastAsia="Century Gothic" w:hAnsi="Arial" w:cs="Arial"/>
        </w:rPr>
        <w:t>s</w:t>
      </w:r>
      <w:r w:rsidR="00D45151" w:rsidRPr="001F7BE2">
        <w:rPr>
          <w:rFonts w:ascii="Arial" w:eastAsia="Century Gothic" w:hAnsi="Arial" w:cs="Arial"/>
        </w:rPr>
        <w:t>upport and information for the patient on the pathway is critical and also needs closer working between primary (GP), secondary (D</w:t>
      </w:r>
      <w:r w:rsidR="00DE52DB" w:rsidRPr="001F7BE2">
        <w:rPr>
          <w:rFonts w:ascii="Arial" w:eastAsia="Century Gothic" w:hAnsi="Arial" w:cs="Arial"/>
        </w:rPr>
        <w:t>istrict General Hospitals</w:t>
      </w:r>
      <w:r w:rsidR="00D45151" w:rsidRPr="001F7BE2">
        <w:rPr>
          <w:rFonts w:ascii="Arial" w:eastAsia="Century Gothic" w:hAnsi="Arial" w:cs="Arial"/>
        </w:rPr>
        <w:t xml:space="preserve">) and tertiary care settings. </w:t>
      </w:r>
    </w:p>
    <w:p w14:paraId="209ABE31" w14:textId="7DEA474B" w:rsidR="0057695C" w:rsidRPr="00077F81" w:rsidRDefault="00D45151" w:rsidP="00077F81">
      <w:pPr>
        <w:pStyle w:val="ListParagraph"/>
        <w:numPr>
          <w:ilvl w:val="0"/>
          <w:numId w:val="1"/>
        </w:numPr>
        <w:spacing w:line="276" w:lineRule="auto"/>
        <w:jc w:val="both"/>
        <w:rPr>
          <w:rFonts w:ascii="Arial" w:eastAsia="Century Gothic" w:hAnsi="Arial" w:cs="Arial"/>
        </w:rPr>
      </w:pPr>
      <w:r w:rsidRPr="001F7BE2">
        <w:rPr>
          <w:rFonts w:ascii="Arial" w:eastAsia="Century Gothic" w:hAnsi="Arial" w:cs="Arial"/>
        </w:rPr>
        <w:t xml:space="preserve">The South East Cancer Alliances identified that a key workforce </w:t>
      </w:r>
      <w:r w:rsidR="00D0050F" w:rsidRPr="001F7BE2">
        <w:rPr>
          <w:rFonts w:ascii="Arial" w:eastAsia="Century Gothic" w:hAnsi="Arial" w:cs="Arial"/>
        </w:rPr>
        <w:t xml:space="preserve">role </w:t>
      </w:r>
      <w:r w:rsidRPr="001F7BE2">
        <w:rPr>
          <w:rFonts w:ascii="Arial" w:eastAsia="Century Gothic" w:hAnsi="Arial" w:cs="Arial"/>
        </w:rPr>
        <w:t>to support the 28</w:t>
      </w:r>
      <w:r w:rsidR="00D159F7" w:rsidRPr="001F7BE2">
        <w:rPr>
          <w:rFonts w:ascii="Arial" w:eastAsia="Century Gothic" w:hAnsi="Arial" w:cs="Arial"/>
        </w:rPr>
        <w:t>-</w:t>
      </w:r>
      <w:r w:rsidR="00777882" w:rsidRPr="001F7BE2">
        <w:rPr>
          <w:rFonts w:ascii="Arial" w:eastAsia="Century Gothic" w:hAnsi="Arial" w:cs="Arial"/>
        </w:rPr>
        <w:t xml:space="preserve"> day FDS</w:t>
      </w:r>
      <w:r w:rsidRPr="001F7BE2">
        <w:rPr>
          <w:rFonts w:ascii="Arial" w:eastAsia="Century Gothic" w:hAnsi="Arial" w:cs="Arial"/>
        </w:rPr>
        <w:t xml:space="preserve"> pathway (time from referral to diagnosis</w:t>
      </w:r>
      <w:r w:rsidR="0018046F" w:rsidRPr="001F7BE2">
        <w:rPr>
          <w:rFonts w:ascii="Arial" w:eastAsia="Century Gothic" w:hAnsi="Arial" w:cs="Arial"/>
        </w:rPr>
        <w:t xml:space="preserve">/ruling out </w:t>
      </w:r>
      <w:r w:rsidR="00C64677" w:rsidRPr="001F7BE2">
        <w:rPr>
          <w:rFonts w:ascii="Arial" w:eastAsia="Century Gothic" w:hAnsi="Arial" w:cs="Arial"/>
        </w:rPr>
        <w:t>cancer</w:t>
      </w:r>
      <w:r w:rsidRPr="001F7BE2">
        <w:rPr>
          <w:rFonts w:ascii="Arial" w:eastAsia="Century Gothic" w:hAnsi="Arial" w:cs="Arial"/>
        </w:rPr>
        <w:t xml:space="preserve">) is that of </w:t>
      </w:r>
      <w:r w:rsidR="0072283B" w:rsidRPr="001F7BE2">
        <w:rPr>
          <w:rFonts w:ascii="Arial" w:eastAsia="Century Gothic" w:hAnsi="Arial" w:cs="Arial"/>
        </w:rPr>
        <w:t xml:space="preserve">the </w:t>
      </w:r>
      <w:r w:rsidRPr="001F7BE2">
        <w:rPr>
          <w:rFonts w:ascii="Arial" w:eastAsia="Century Gothic" w:hAnsi="Arial" w:cs="Arial"/>
        </w:rPr>
        <w:t>Pathway Navigator who work</w:t>
      </w:r>
      <w:r w:rsidR="00335458">
        <w:rPr>
          <w:rFonts w:ascii="Arial" w:eastAsia="Century Gothic" w:hAnsi="Arial" w:cs="Arial"/>
        </w:rPr>
        <w:t>s</w:t>
      </w:r>
      <w:r w:rsidRPr="001F7BE2">
        <w:rPr>
          <w:rFonts w:ascii="Arial" w:eastAsia="Century Gothic" w:hAnsi="Arial" w:cs="Arial"/>
        </w:rPr>
        <w:t xml:space="preserve"> along patient pathways and across services.</w:t>
      </w:r>
    </w:p>
    <w:p w14:paraId="72E131E6" w14:textId="77777777" w:rsidR="009B2963" w:rsidRPr="009B2963" w:rsidRDefault="009B2963" w:rsidP="00580180">
      <w:pPr>
        <w:pStyle w:val="CommentText"/>
        <w:spacing w:line="276" w:lineRule="auto"/>
        <w:ind w:left="720"/>
        <w:jc w:val="both"/>
        <w:rPr>
          <w:rFonts w:ascii="Arial" w:hAnsi="Arial" w:cs="Arial"/>
          <w:color w:val="4472C4"/>
          <w:sz w:val="22"/>
          <w:szCs w:val="22"/>
        </w:rPr>
      </w:pPr>
    </w:p>
    <w:p w14:paraId="5B79367C" w14:textId="4BA0CCE4" w:rsidR="00507C10" w:rsidRDefault="005F139E" w:rsidP="00580180">
      <w:pPr>
        <w:pStyle w:val="Heading2"/>
        <w:spacing w:before="0" w:after="240" w:line="276" w:lineRule="auto"/>
        <w:ind w:left="0"/>
        <w:jc w:val="both"/>
        <w:rPr>
          <w:rFonts w:ascii="Arial" w:hAnsi="Arial" w:cs="Arial"/>
          <w:color w:val="4472C4"/>
          <w:sz w:val="22"/>
          <w:szCs w:val="22"/>
        </w:rPr>
      </w:pPr>
      <w:r>
        <w:rPr>
          <w:rFonts w:ascii="Arial" w:hAnsi="Arial" w:cs="Arial"/>
          <w:color w:val="4472C4"/>
          <w:sz w:val="22"/>
          <w:szCs w:val="22"/>
        </w:rPr>
        <w:t xml:space="preserve">What is the Pathway Navigator role? </w:t>
      </w:r>
    </w:p>
    <w:p w14:paraId="5BF0FEEF" w14:textId="3A90433D" w:rsidR="00F61BFF" w:rsidRDefault="005F139E" w:rsidP="00580180">
      <w:pPr>
        <w:pStyle w:val="CommentText"/>
        <w:spacing w:line="276" w:lineRule="auto"/>
        <w:jc w:val="both"/>
        <w:rPr>
          <w:rFonts w:ascii="Arial" w:hAnsi="Arial" w:cs="Arial"/>
          <w:sz w:val="22"/>
          <w:szCs w:val="22"/>
        </w:rPr>
      </w:pPr>
      <w:r w:rsidRPr="00ED4090">
        <w:rPr>
          <w:rFonts w:ascii="Arial" w:hAnsi="Arial" w:cs="Arial"/>
          <w:sz w:val="22"/>
          <w:szCs w:val="22"/>
        </w:rPr>
        <w:t xml:space="preserve">The </w:t>
      </w:r>
      <w:r w:rsidRPr="00ED4090">
        <w:rPr>
          <w:rFonts w:ascii="Arial" w:hAnsi="Arial" w:cs="Arial"/>
          <w:b/>
          <w:bCs/>
          <w:sz w:val="22"/>
          <w:szCs w:val="22"/>
        </w:rPr>
        <w:t>Pathway Navigator (PN)</w:t>
      </w:r>
      <w:r w:rsidRPr="00ED4090">
        <w:rPr>
          <w:rFonts w:ascii="Arial" w:hAnsi="Arial" w:cs="Arial"/>
          <w:sz w:val="22"/>
          <w:szCs w:val="22"/>
        </w:rPr>
        <w:t xml:space="preserve"> role can vary between trusts and, as the title suggests, navigates patients through all or discrete parts of the cancer pathway from a </w:t>
      </w:r>
      <w:r w:rsidR="00775A86" w:rsidRPr="00ED4090">
        <w:rPr>
          <w:rFonts w:ascii="Arial" w:hAnsi="Arial" w:cs="Arial"/>
          <w:sz w:val="22"/>
          <w:szCs w:val="22"/>
        </w:rPr>
        <w:t xml:space="preserve">referral </w:t>
      </w:r>
      <w:r w:rsidR="00C04D29" w:rsidRPr="00ED4090">
        <w:rPr>
          <w:rFonts w:ascii="Arial" w:hAnsi="Arial" w:cs="Arial"/>
          <w:sz w:val="22"/>
          <w:szCs w:val="22"/>
        </w:rPr>
        <w:t xml:space="preserve">with </w:t>
      </w:r>
      <w:r w:rsidRPr="00ED4090">
        <w:rPr>
          <w:rFonts w:ascii="Arial" w:hAnsi="Arial" w:cs="Arial"/>
          <w:sz w:val="22"/>
          <w:szCs w:val="22"/>
        </w:rPr>
        <w:t xml:space="preserve">suspected cancer </w:t>
      </w:r>
      <w:r w:rsidR="007E5529" w:rsidRPr="00ED4090">
        <w:rPr>
          <w:rFonts w:ascii="Arial" w:hAnsi="Arial" w:cs="Arial"/>
          <w:sz w:val="22"/>
          <w:szCs w:val="22"/>
        </w:rPr>
        <w:t xml:space="preserve">to a confirmed cancer </w:t>
      </w:r>
      <w:r w:rsidRPr="00ED4090">
        <w:rPr>
          <w:rFonts w:ascii="Arial" w:hAnsi="Arial" w:cs="Arial"/>
          <w:sz w:val="22"/>
          <w:szCs w:val="22"/>
        </w:rPr>
        <w:t>diagnosis</w:t>
      </w:r>
      <w:r w:rsidR="007E5529" w:rsidRPr="00ED4090">
        <w:rPr>
          <w:rFonts w:ascii="Arial" w:hAnsi="Arial" w:cs="Arial"/>
          <w:sz w:val="22"/>
          <w:szCs w:val="22"/>
        </w:rPr>
        <w:t xml:space="preserve"> or ruling out of cancer</w:t>
      </w:r>
      <w:r w:rsidRPr="00ED4090">
        <w:rPr>
          <w:rFonts w:ascii="Arial" w:hAnsi="Arial" w:cs="Arial"/>
          <w:sz w:val="22"/>
          <w:szCs w:val="22"/>
        </w:rPr>
        <w:t xml:space="preserve"> to enable the trust to meet the 28-day Faster Diagnosis </w:t>
      </w:r>
      <w:r w:rsidR="00D61F73" w:rsidRPr="00ED4090">
        <w:rPr>
          <w:rFonts w:ascii="Arial" w:hAnsi="Arial" w:cs="Arial"/>
          <w:sz w:val="22"/>
          <w:szCs w:val="22"/>
        </w:rPr>
        <w:t xml:space="preserve">Standard </w:t>
      </w:r>
      <w:r w:rsidRPr="00ED4090">
        <w:rPr>
          <w:rFonts w:ascii="Arial" w:hAnsi="Arial" w:cs="Arial"/>
          <w:sz w:val="22"/>
          <w:szCs w:val="22"/>
        </w:rPr>
        <w:t>(FD</w:t>
      </w:r>
      <w:r w:rsidR="00D61F73" w:rsidRPr="00ED4090">
        <w:rPr>
          <w:rFonts w:ascii="Arial" w:hAnsi="Arial" w:cs="Arial"/>
          <w:sz w:val="22"/>
          <w:szCs w:val="22"/>
        </w:rPr>
        <w:t>S</w:t>
      </w:r>
      <w:r w:rsidRPr="00ED4090">
        <w:rPr>
          <w:rFonts w:ascii="Arial" w:hAnsi="Arial" w:cs="Arial"/>
          <w:sz w:val="22"/>
          <w:szCs w:val="22"/>
        </w:rPr>
        <w:t xml:space="preserve">) target whilst also </w:t>
      </w:r>
      <w:r w:rsidR="00643E20">
        <w:rPr>
          <w:rFonts w:ascii="Arial" w:hAnsi="Arial" w:cs="Arial"/>
          <w:sz w:val="22"/>
          <w:szCs w:val="22"/>
        </w:rPr>
        <w:t>helping to meet</w:t>
      </w:r>
      <w:r w:rsidR="00C27676">
        <w:rPr>
          <w:rFonts w:ascii="Arial" w:hAnsi="Arial" w:cs="Arial"/>
          <w:sz w:val="22"/>
          <w:szCs w:val="22"/>
        </w:rPr>
        <w:t xml:space="preserve"> </w:t>
      </w:r>
      <w:r w:rsidRPr="00ED4090">
        <w:rPr>
          <w:rFonts w:ascii="Arial" w:hAnsi="Arial" w:cs="Arial"/>
          <w:sz w:val="22"/>
          <w:szCs w:val="22"/>
        </w:rPr>
        <w:t xml:space="preserve">the </w:t>
      </w:r>
      <w:r w:rsidR="002D4E61" w:rsidRPr="00ED4090">
        <w:rPr>
          <w:rFonts w:ascii="Arial" w:hAnsi="Arial" w:cs="Arial"/>
          <w:sz w:val="22"/>
          <w:szCs w:val="22"/>
        </w:rPr>
        <w:t>2-week wait</w:t>
      </w:r>
      <w:r w:rsidRPr="00ED4090">
        <w:rPr>
          <w:rFonts w:ascii="Arial" w:hAnsi="Arial" w:cs="Arial"/>
          <w:sz w:val="22"/>
          <w:szCs w:val="22"/>
        </w:rPr>
        <w:t>,</w:t>
      </w:r>
      <w:r w:rsidR="00956E1B" w:rsidRPr="00ED4090">
        <w:rPr>
          <w:rFonts w:ascii="Arial" w:hAnsi="Arial" w:cs="Arial"/>
          <w:sz w:val="22"/>
          <w:szCs w:val="22"/>
        </w:rPr>
        <w:t xml:space="preserve"> </w:t>
      </w:r>
      <w:r w:rsidR="002D4E61" w:rsidRPr="00ED4090">
        <w:rPr>
          <w:rFonts w:ascii="Arial" w:hAnsi="Arial" w:cs="Arial"/>
          <w:sz w:val="22"/>
          <w:szCs w:val="22"/>
        </w:rPr>
        <w:t>31-day</w:t>
      </w:r>
      <w:r w:rsidRPr="00ED4090">
        <w:rPr>
          <w:rFonts w:ascii="Arial" w:hAnsi="Arial" w:cs="Arial"/>
          <w:sz w:val="22"/>
          <w:szCs w:val="22"/>
        </w:rPr>
        <w:t xml:space="preserve"> and 62-day targets. </w:t>
      </w:r>
    </w:p>
    <w:p w14:paraId="5B79367D" w14:textId="658D9BE4" w:rsidR="00507C10" w:rsidRPr="00ED4090" w:rsidRDefault="005F139E" w:rsidP="00580180">
      <w:pPr>
        <w:pStyle w:val="CommentText"/>
        <w:spacing w:line="276" w:lineRule="auto"/>
        <w:jc w:val="both"/>
        <w:rPr>
          <w:rFonts w:ascii="Arial" w:hAnsi="Arial" w:cs="Arial"/>
          <w:sz w:val="22"/>
          <w:szCs w:val="22"/>
        </w:rPr>
      </w:pPr>
      <w:r w:rsidRPr="00ED4090">
        <w:rPr>
          <w:rFonts w:ascii="Arial" w:hAnsi="Arial" w:cs="Arial"/>
          <w:sz w:val="22"/>
          <w:szCs w:val="22"/>
        </w:rPr>
        <w:t xml:space="preserve">The role acts as a </w:t>
      </w:r>
      <w:r w:rsidR="00C323FF" w:rsidRPr="00ED4090">
        <w:rPr>
          <w:rFonts w:ascii="Arial" w:hAnsi="Arial" w:cs="Arial"/>
          <w:sz w:val="22"/>
          <w:szCs w:val="22"/>
        </w:rPr>
        <w:t xml:space="preserve">single and </w:t>
      </w:r>
      <w:r w:rsidRPr="00ED4090">
        <w:rPr>
          <w:rFonts w:ascii="Arial" w:hAnsi="Arial" w:cs="Arial"/>
          <w:sz w:val="22"/>
          <w:szCs w:val="22"/>
        </w:rPr>
        <w:t>consistent point of contact</w:t>
      </w:r>
      <w:r w:rsidR="00332DE6" w:rsidRPr="00ED4090">
        <w:rPr>
          <w:rFonts w:ascii="Arial" w:hAnsi="Arial" w:cs="Arial"/>
          <w:sz w:val="22"/>
          <w:szCs w:val="22"/>
        </w:rPr>
        <w:t xml:space="preserve"> </w:t>
      </w:r>
      <w:r w:rsidR="00095C01" w:rsidRPr="00ED4090">
        <w:rPr>
          <w:rFonts w:ascii="Arial" w:hAnsi="Arial" w:cs="Arial"/>
          <w:sz w:val="22"/>
          <w:szCs w:val="22"/>
        </w:rPr>
        <w:t>to patients</w:t>
      </w:r>
      <w:r w:rsidRPr="00ED4090">
        <w:rPr>
          <w:rFonts w:ascii="Arial" w:hAnsi="Arial" w:cs="Arial"/>
          <w:sz w:val="22"/>
          <w:szCs w:val="22"/>
        </w:rPr>
        <w:t>, using their skills to work with the multi</w:t>
      </w:r>
      <w:r w:rsidR="00C04986">
        <w:rPr>
          <w:rFonts w:ascii="Arial" w:hAnsi="Arial" w:cs="Arial"/>
          <w:sz w:val="22"/>
          <w:szCs w:val="22"/>
        </w:rPr>
        <w:t>-</w:t>
      </w:r>
      <w:r w:rsidRPr="00ED4090">
        <w:rPr>
          <w:rFonts w:ascii="Arial" w:hAnsi="Arial" w:cs="Arial"/>
          <w:sz w:val="22"/>
          <w:szCs w:val="22"/>
        </w:rPr>
        <w:t>disciplinary team</w:t>
      </w:r>
      <w:r w:rsidR="0031658D">
        <w:rPr>
          <w:rFonts w:ascii="Arial" w:hAnsi="Arial" w:cs="Arial"/>
          <w:sz w:val="22"/>
          <w:szCs w:val="22"/>
        </w:rPr>
        <w:t xml:space="preserve"> (MDT)</w:t>
      </w:r>
      <w:r w:rsidRPr="00ED4090">
        <w:rPr>
          <w:rFonts w:ascii="Arial" w:hAnsi="Arial" w:cs="Arial"/>
          <w:sz w:val="22"/>
          <w:szCs w:val="22"/>
        </w:rPr>
        <w:t xml:space="preserve"> and other key stakeholders to ensure patients are moved smoothly through their diagnostic pathways</w:t>
      </w:r>
      <w:r w:rsidR="00EC6B12">
        <w:rPr>
          <w:rFonts w:ascii="Arial" w:hAnsi="Arial" w:cs="Arial"/>
          <w:sz w:val="22"/>
          <w:szCs w:val="22"/>
        </w:rPr>
        <w:t xml:space="preserve">. </w:t>
      </w:r>
      <w:r w:rsidR="00EC6B12" w:rsidRPr="001A4017">
        <w:rPr>
          <w:rFonts w:ascii="Arial" w:hAnsi="Arial" w:cs="Arial"/>
          <w:sz w:val="22"/>
          <w:szCs w:val="22"/>
        </w:rPr>
        <w:t>They</w:t>
      </w:r>
      <w:r w:rsidRPr="001A4017">
        <w:rPr>
          <w:rFonts w:ascii="Arial" w:hAnsi="Arial" w:cs="Arial"/>
          <w:sz w:val="22"/>
          <w:szCs w:val="22"/>
        </w:rPr>
        <w:t xml:space="preserve"> actively coordinat</w:t>
      </w:r>
      <w:r w:rsidR="00D54E39">
        <w:rPr>
          <w:rFonts w:ascii="Arial" w:hAnsi="Arial" w:cs="Arial"/>
          <w:sz w:val="22"/>
          <w:szCs w:val="22"/>
        </w:rPr>
        <w:t>e</w:t>
      </w:r>
      <w:r w:rsidR="00D65612" w:rsidRPr="001A4017">
        <w:rPr>
          <w:rFonts w:ascii="Arial" w:hAnsi="Arial" w:cs="Arial"/>
          <w:sz w:val="22"/>
          <w:szCs w:val="22"/>
        </w:rPr>
        <w:t xml:space="preserve"> booking of</w:t>
      </w:r>
      <w:r w:rsidRPr="001A4017">
        <w:rPr>
          <w:rFonts w:ascii="Arial" w:hAnsi="Arial" w:cs="Arial"/>
          <w:sz w:val="22"/>
          <w:szCs w:val="22"/>
        </w:rPr>
        <w:t xml:space="preserve"> </w:t>
      </w:r>
      <w:r w:rsidR="009D320E" w:rsidRPr="001A4017">
        <w:rPr>
          <w:rFonts w:ascii="Arial" w:hAnsi="Arial" w:cs="Arial"/>
          <w:sz w:val="22"/>
          <w:szCs w:val="22"/>
        </w:rPr>
        <w:t xml:space="preserve">appointments </w:t>
      </w:r>
      <w:r w:rsidR="00D65612" w:rsidRPr="001A4017">
        <w:rPr>
          <w:rFonts w:ascii="Arial" w:hAnsi="Arial" w:cs="Arial"/>
          <w:sz w:val="22"/>
          <w:szCs w:val="22"/>
        </w:rPr>
        <w:t xml:space="preserve">for </w:t>
      </w:r>
      <w:r w:rsidRPr="001A4017">
        <w:rPr>
          <w:rFonts w:ascii="Arial" w:hAnsi="Arial" w:cs="Arial"/>
          <w:sz w:val="22"/>
          <w:szCs w:val="22"/>
        </w:rPr>
        <w:t>the patient and manag</w:t>
      </w:r>
      <w:r w:rsidR="0097133E">
        <w:rPr>
          <w:rFonts w:ascii="Arial" w:hAnsi="Arial" w:cs="Arial"/>
          <w:sz w:val="22"/>
          <w:szCs w:val="22"/>
        </w:rPr>
        <w:t>e</w:t>
      </w:r>
      <w:r w:rsidRPr="001A4017">
        <w:rPr>
          <w:rFonts w:ascii="Arial" w:hAnsi="Arial" w:cs="Arial"/>
          <w:sz w:val="22"/>
          <w:szCs w:val="22"/>
        </w:rPr>
        <w:t xml:space="preserve"> any potential</w:t>
      </w:r>
      <w:r w:rsidRPr="00ED4090">
        <w:rPr>
          <w:rFonts w:ascii="Arial" w:hAnsi="Arial" w:cs="Arial"/>
          <w:sz w:val="22"/>
          <w:szCs w:val="22"/>
        </w:rPr>
        <w:t xml:space="preserve"> breaches of the </w:t>
      </w:r>
      <w:r w:rsidR="00A355AC">
        <w:rPr>
          <w:rFonts w:ascii="Arial" w:hAnsi="Arial" w:cs="Arial"/>
          <w:sz w:val="22"/>
          <w:szCs w:val="22"/>
        </w:rPr>
        <w:t>C</w:t>
      </w:r>
      <w:r w:rsidRPr="00ED4090">
        <w:rPr>
          <w:rFonts w:ascii="Arial" w:hAnsi="Arial" w:cs="Arial"/>
          <w:sz w:val="22"/>
          <w:szCs w:val="22"/>
        </w:rPr>
        <w:t xml:space="preserve">ancer </w:t>
      </w:r>
      <w:r w:rsidR="00A355AC">
        <w:rPr>
          <w:rFonts w:ascii="Arial" w:hAnsi="Arial" w:cs="Arial"/>
          <w:sz w:val="22"/>
          <w:szCs w:val="22"/>
        </w:rPr>
        <w:t>W</w:t>
      </w:r>
      <w:r w:rsidRPr="00ED4090">
        <w:rPr>
          <w:rFonts w:ascii="Arial" w:hAnsi="Arial" w:cs="Arial"/>
          <w:sz w:val="22"/>
          <w:szCs w:val="22"/>
        </w:rPr>
        <w:t>ait</w:t>
      </w:r>
      <w:r w:rsidR="0001210C">
        <w:rPr>
          <w:rFonts w:ascii="Arial" w:hAnsi="Arial" w:cs="Arial"/>
          <w:sz w:val="22"/>
          <w:szCs w:val="22"/>
        </w:rPr>
        <w:t>ing</w:t>
      </w:r>
      <w:r w:rsidRPr="00ED4090">
        <w:rPr>
          <w:rFonts w:ascii="Arial" w:hAnsi="Arial" w:cs="Arial"/>
          <w:sz w:val="22"/>
          <w:szCs w:val="22"/>
        </w:rPr>
        <w:t xml:space="preserve"> </w:t>
      </w:r>
      <w:r w:rsidR="00A355AC">
        <w:rPr>
          <w:rFonts w:ascii="Arial" w:hAnsi="Arial" w:cs="Arial"/>
          <w:sz w:val="22"/>
          <w:szCs w:val="22"/>
        </w:rPr>
        <w:t>T</w:t>
      </w:r>
      <w:r w:rsidRPr="00ED4090">
        <w:rPr>
          <w:rFonts w:ascii="Arial" w:hAnsi="Arial" w:cs="Arial"/>
          <w:sz w:val="22"/>
          <w:szCs w:val="22"/>
        </w:rPr>
        <w:t>imes</w:t>
      </w:r>
      <w:r w:rsidR="00E5159A">
        <w:rPr>
          <w:rFonts w:ascii="Arial" w:hAnsi="Arial" w:cs="Arial"/>
          <w:sz w:val="22"/>
          <w:szCs w:val="22"/>
        </w:rPr>
        <w:t xml:space="preserve"> (CWT)</w:t>
      </w:r>
      <w:r w:rsidRPr="00ED4090">
        <w:rPr>
          <w:rFonts w:ascii="Arial" w:hAnsi="Arial" w:cs="Arial"/>
          <w:sz w:val="22"/>
          <w:szCs w:val="22"/>
        </w:rPr>
        <w:t xml:space="preserve">. This includes initiating action with other trust </w:t>
      </w:r>
      <w:r w:rsidR="00821E59" w:rsidRPr="00ED4090">
        <w:rPr>
          <w:rFonts w:ascii="Arial" w:hAnsi="Arial" w:cs="Arial"/>
          <w:sz w:val="22"/>
          <w:szCs w:val="22"/>
        </w:rPr>
        <w:t>colleagues</w:t>
      </w:r>
      <w:r w:rsidR="008E7040" w:rsidRPr="00ED4090">
        <w:rPr>
          <w:rFonts w:ascii="Arial" w:hAnsi="Arial" w:cs="Arial"/>
          <w:sz w:val="22"/>
          <w:szCs w:val="22"/>
        </w:rPr>
        <w:t>/teams</w:t>
      </w:r>
      <w:r w:rsidR="00821E59" w:rsidRPr="00ED4090">
        <w:rPr>
          <w:rFonts w:ascii="Arial" w:hAnsi="Arial" w:cs="Arial"/>
          <w:sz w:val="22"/>
          <w:szCs w:val="22"/>
        </w:rPr>
        <w:t xml:space="preserve"> </w:t>
      </w:r>
      <w:r w:rsidRPr="00ED4090">
        <w:rPr>
          <w:rFonts w:ascii="Arial" w:hAnsi="Arial" w:cs="Arial"/>
          <w:sz w:val="22"/>
          <w:szCs w:val="22"/>
        </w:rPr>
        <w:t xml:space="preserve">to ensure the </w:t>
      </w:r>
      <w:r w:rsidR="0005225D">
        <w:rPr>
          <w:rFonts w:ascii="Arial" w:hAnsi="Arial" w:cs="Arial"/>
          <w:sz w:val="22"/>
          <w:szCs w:val="22"/>
        </w:rPr>
        <w:t xml:space="preserve">CWT </w:t>
      </w:r>
      <w:r w:rsidR="0001210C">
        <w:rPr>
          <w:rFonts w:ascii="Arial" w:hAnsi="Arial" w:cs="Arial"/>
          <w:sz w:val="22"/>
          <w:szCs w:val="22"/>
        </w:rPr>
        <w:t>t</w:t>
      </w:r>
      <w:r w:rsidRPr="00ED4090">
        <w:rPr>
          <w:rFonts w:ascii="Arial" w:hAnsi="Arial" w:cs="Arial"/>
          <w:sz w:val="22"/>
          <w:szCs w:val="22"/>
        </w:rPr>
        <w:t>argets are met.</w:t>
      </w:r>
    </w:p>
    <w:p w14:paraId="3BDD6880" w14:textId="5639691F" w:rsidR="00D41832" w:rsidRDefault="005F139E" w:rsidP="00580180">
      <w:pPr>
        <w:pStyle w:val="CommentText"/>
        <w:spacing w:line="276" w:lineRule="auto"/>
        <w:jc w:val="both"/>
        <w:rPr>
          <w:rFonts w:ascii="Arial" w:hAnsi="Arial" w:cs="Arial"/>
          <w:sz w:val="22"/>
          <w:szCs w:val="22"/>
        </w:rPr>
      </w:pPr>
      <w:r w:rsidRPr="00ED4090">
        <w:rPr>
          <w:rFonts w:ascii="Arial" w:hAnsi="Arial" w:cs="Arial"/>
          <w:sz w:val="22"/>
          <w:szCs w:val="22"/>
        </w:rPr>
        <w:t xml:space="preserve">The PN needs to be an organised and effective administrator with a good knowledge of different software programmes and have </w:t>
      </w:r>
      <w:r w:rsidR="00D7709A" w:rsidRPr="00ED4090">
        <w:rPr>
          <w:rFonts w:ascii="Arial" w:hAnsi="Arial" w:cs="Arial"/>
          <w:sz w:val="22"/>
          <w:szCs w:val="22"/>
        </w:rPr>
        <w:t>a</w:t>
      </w:r>
      <w:r w:rsidR="000A6992" w:rsidRPr="00ED4090">
        <w:rPr>
          <w:rFonts w:ascii="Arial" w:hAnsi="Arial" w:cs="Arial"/>
          <w:sz w:val="22"/>
          <w:szCs w:val="22"/>
        </w:rPr>
        <w:t xml:space="preserve"> sensitive and compassionate approach, </w:t>
      </w:r>
      <w:r w:rsidRPr="00ED4090">
        <w:rPr>
          <w:rFonts w:ascii="Arial" w:hAnsi="Arial" w:cs="Arial"/>
          <w:sz w:val="22"/>
          <w:szCs w:val="22"/>
        </w:rPr>
        <w:t xml:space="preserve">excellent communication and customer service </w:t>
      </w:r>
      <w:r w:rsidR="00FE3B16" w:rsidRPr="00ED4090">
        <w:rPr>
          <w:rFonts w:ascii="Arial" w:hAnsi="Arial" w:cs="Arial"/>
          <w:sz w:val="22"/>
          <w:szCs w:val="22"/>
        </w:rPr>
        <w:t>skills to</w:t>
      </w:r>
      <w:r w:rsidRPr="00ED4090">
        <w:rPr>
          <w:rFonts w:ascii="Arial" w:hAnsi="Arial" w:cs="Arial"/>
          <w:sz w:val="22"/>
          <w:szCs w:val="22"/>
        </w:rPr>
        <w:t xml:space="preserve"> ensure patients receive </w:t>
      </w:r>
      <w:r w:rsidR="00666D40">
        <w:rPr>
          <w:rFonts w:ascii="Arial" w:hAnsi="Arial" w:cs="Arial"/>
          <w:sz w:val="22"/>
          <w:szCs w:val="22"/>
        </w:rPr>
        <w:t>first-class</w:t>
      </w:r>
      <w:r w:rsidR="00666D40" w:rsidRPr="00ED4090">
        <w:rPr>
          <w:rFonts w:ascii="Arial" w:hAnsi="Arial" w:cs="Arial"/>
          <w:sz w:val="22"/>
          <w:szCs w:val="22"/>
        </w:rPr>
        <w:t xml:space="preserve"> </w:t>
      </w:r>
      <w:r w:rsidR="005E738C" w:rsidRPr="00ED4090">
        <w:rPr>
          <w:rFonts w:ascii="Arial" w:hAnsi="Arial" w:cs="Arial"/>
          <w:sz w:val="22"/>
          <w:szCs w:val="22"/>
        </w:rPr>
        <w:t>care</w:t>
      </w:r>
      <w:r w:rsidR="00B772A0" w:rsidRPr="00ED4090">
        <w:rPr>
          <w:rFonts w:ascii="Arial" w:hAnsi="Arial" w:cs="Arial"/>
          <w:sz w:val="22"/>
          <w:szCs w:val="22"/>
        </w:rPr>
        <w:t xml:space="preserve"> and support</w:t>
      </w:r>
      <w:r w:rsidRPr="00ED4090">
        <w:rPr>
          <w:rFonts w:ascii="Arial" w:hAnsi="Arial" w:cs="Arial"/>
          <w:sz w:val="22"/>
          <w:szCs w:val="22"/>
        </w:rPr>
        <w:t xml:space="preserve"> </w:t>
      </w:r>
      <w:r w:rsidR="005E5080" w:rsidRPr="00ED4090">
        <w:rPr>
          <w:rFonts w:ascii="Arial" w:hAnsi="Arial" w:cs="Arial"/>
          <w:sz w:val="22"/>
          <w:szCs w:val="22"/>
        </w:rPr>
        <w:t xml:space="preserve">and enable them to have </w:t>
      </w:r>
      <w:r w:rsidR="00873E53" w:rsidRPr="00ED4090">
        <w:rPr>
          <w:rFonts w:ascii="Arial" w:hAnsi="Arial" w:cs="Arial"/>
          <w:sz w:val="22"/>
          <w:szCs w:val="22"/>
        </w:rPr>
        <w:t>the best possible</w:t>
      </w:r>
      <w:r w:rsidRPr="00ED4090">
        <w:rPr>
          <w:rFonts w:ascii="Arial" w:hAnsi="Arial" w:cs="Arial"/>
          <w:sz w:val="22"/>
          <w:szCs w:val="22"/>
        </w:rPr>
        <w:t xml:space="preserve"> experience throughout their </w:t>
      </w:r>
      <w:r w:rsidR="00DD667F" w:rsidRPr="00ED4090">
        <w:rPr>
          <w:rFonts w:ascii="Arial" w:hAnsi="Arial" w:cs="Arial"/>
          <w:sz w:val="22"/>
          <w:szCs w:val="22"/>
        </w:rPr>
        <w:t>pathway.</w:t>
      </w:r>
      <w:r w:rsidR="005525FC" w:rsidRPr="00ED4090">
        <w:rPr>
          <w:rFonts w:ascii="Arial" w:hAnsi="Arial" w:cs="Arial"/>
          <w:sz w:val="22"/>
          <w:szCs w:val="22"/>
        </w:rPr>
        <w:t xml:space="preserve">  </w:t>
      </w:r>
    </w:p>
    <w:p w14:paraId="4BFF2823" w14:textId="1E3A5CCD" w:rsidR="00690CF0" w:rsidRDefault="004550E7" w:rsidP="00580180">
      <w:pPr>
        <w:pStyle w:val="CommentText"/>
        <w:spacing w:line="276" w:lineRule="auto"/>
        <w:jc w:val="both"/>
        <w:rPr>
          <w:rFonts w:ascii="Arial" w:hAnsi="Arial" w:cs="Arial"/>
          <w:sz w:val="22"/>
          <w:szCs w:val="22"/>
        </w:rPr>
      </w:pPr>
      <w:r>
        <w:rPr>
          <w:rFonts w:ascii="Arial" w:hAnsi="Arial" w:cs="Arial"/>
          <w:sz w:val="22"/>
          <w:szCs w:val="22"/>
        </w:rPr>
        <w:t>Requirements for the Navigator Role will vary but generally include</w:t>
      </w:r>
      <w:r w:rsidR="00690CF0">
        <w:rPr>
          <w:rFonts w:ascii="Arial" w:hAnsi="Arial" w:cs="Arial"/>
          <w:sz w:val="22"/>
          <w:szCs w:val="22"/>
        </w:rPr>
        <w:t>:</w:t>
      </w:r>
    </w:p>
    <w:p w14:paraId="5AED39FD" w14:textId="66AAE128" w:rsidR="001C6C77" w:rsidRPr="00381697" w:rsidRDefault="004550E7" w:rsidP="00381697">
      <w:pPr>
        <w:pStyle w:val="ListParagraph"/>
        <w:numPr>
          <w:ilvl w:val="0"/>
          <w:numId w:val="14"/>
        </w:numPr>
        <w:rPr>
          <w:rFonts w:ascii="Arial" w:hAnsi="Arial" w:cs="Arial"/>
        </w:rPr>
      </w:pPr>
      <w:r w:rsidRPr="00EB0F68">
        <w:rPr>
          <w:rFonts w:ascii="Arial" w:hAnsi="Arial" w:cs="Arial"/>
        </w:rPr>
        <w:t xml:space="preserve">educated to ‘A ’level or </w:t>
      </w:r>
      <w:r w:rsidR="00423620" w:rsidRPr="00EB0F68">
        <w:rPr>
          <w:rFonts w:ascii="Arial" w:hAnsi="Arial" w:cs="Arial"/>
        </w:rPr>
        <w:t xml:space="preserve">degree level or equivalent </w:t>
      </w:r>
      <w:r w:rsidR="00EB0F68" w:rsidRPr="001E316E">
        <w:rPr>
          <w:rFonts w:ascii="Arial" w:hAnsi="Arial" w:cs="Arial"/>
        </w:rPr>
        <w:t>level of appropriate work experience</w:t>
      </w:r>
    </w:p>
    <w:p w14:paraId="7BDF4954" w14:textId="6928CD8A" w:rsidR="001C6C77" w:rsidRDefault="004550E7" w:rsidP="00F05CC6">
      <w:pPr>
        <w:pStyle w:val="CommentText"/>
        <w:numPr>
          <w:ilvl w:val="0"/>
          <w:numId w:val="14"/>
        </w:numPr>
        <w:spacing w:line="276" w:lineRule="auto"/>
        <w:jc w:val="both"/>
        <w:rPr>
          <w:rFonts w:ascii="Arial" w:hAnsi="Arial" w:cs="Arial"/>
          <w:sz w:val="22"/>
          <w:szCs w:val="22"/>
        </w:rPr>
      </w:pPr>
      <w:r>
        <w:rPr>
          <w:rFonts w:ascii="Arial" w:hAnsi="Arial" w:cs="Arial"/>
          <w:sz w:val="22"/>
          <w:szCs w:val="22"/>
        </w:rPr>
        <w:t>hold an administration qualification</w:t>
      </w:r>
      <w:r w:rsidR="00DD3BD2">
        <w:rPr>
          <w:rFonts w:ascii="Arial" w:hAnsi="Arial" w:cs="Arial"/>
          <w:sz w:val="22"/>
          <w:szCs w:val="22"/>
        </w:rPr>
        <w:t xml:space="preserve"> </w:t>
      </w:r>
      <w:r w:rsidR="00D456C0" w:rsidRPr="001E316E">
        <w:rPr>
          <w:rFonts w:ascii="Arial" w:hAnsi="Arial" w:cs="Arial"/>
          <w:sz w:val="22"/>
          <w:szCs w:val="22"/>
        </w:rPr>
        <w:t>or equivalent level of appropriate work experience</w:t>
      </w:r>
    </w:p>
    <w:p w14:paraId="597F327B" w14:textId="77777777" w:rsidR="001C6C77" w:rsidRDefault="002F724D" w:rsidP="00F05CC6">
      <w:pPr>
        <w:pStyle w:val="CommentText"/>
        <w:numPr>
          <w:ilvl w:val="0"/>
          <w:numId w:val="14"/>
        </w:numPr>
        <w:spacing w:line="276" w:lineRule="auto"/>
        <w:jc w:val="both"/>
        <w:rPr>
          <w:rFonts w:ascii="Arial" w:hAnsi="Arial" w:cs="Arial"/>
          <w:sz w:val="22"/>
          <w:szCs w:val="22"/>
        </w:rPr>
      </w:pPr>
      <w:r>
        <w:rPr>
          <w:rFonts w:ascii="Arial" w:hAnsi="Arial" w:cs="Arial"/>
          <w:sz w:val="22"/>
          <w:szCs w:val="22"/>
        </w:rPr>
        <w:t xml:space="preserve">have </w:t>
      </w:r>
      <w:r w:rsidR="004550E7">
        <w:rPr>
          <w:rFonts w:ascii="Arial" w:hAnsi="Arial" w:cs="Arial"/>
          <w:sz w:val="22"/>
          <w:szCs w:val="22"/>
        </w:rPr>
        <w:t>experience in an NHS or medical setting usually in an administrative role</w:t>
      </w:r>
    </w:p>
    <w:p w14:paraId="5FC73240" w14:textId="77777777" w:rsidR="001C6C77" w:rsidRDefault="004550E7" w:rsidP="00F05CC6">
      <w:pPr>
        <w:pStyle w:val="CommentText"/>
        <w:numPr>
          <w:ilvl w:val="0"/>
          <w:numId w:val="14"/>
        </w:numPr>
        <w:spacing w:line="276" w:lineRule="auto"/>
        <w:jc w:val="both"/>
        <w:rPr>
          <w:rFonts w:ascii="Arial" w:hAnsi="Arial" w:cs="Arial"/>
          <w:sz w:val="22"/>
          <w:szCs w:val="22"/>
        </w:rPr>
      </w:pPr>
      <w:r>
        <w:rPr>
          <w:rFonts w:ascii="Arial" w:hAnsi="Arial" w:cs="Arial"/>
          <w:sz w:val="22"/>
          <w:szCs w:val="22"/>
        </w:rPr>
        <w:t>have excellent IT skills using a range of software, data manipulation and experience of using hospital systems</w:t>
      </w:r>
    </w:p>
    <w:p w14:paraId="54FAF9B6" w14:textId="77777777" w:rsidR="00F05CC6" w:rsidRDefault="001C6C77" w:rsidP="00F05CC6">
      <w:pPr>
        <w:pStyle w:val="CommentText"/>
        <w:numPr>
          <w:ilvl w:val="0"/>
          <w:numId w:val="14"/>
        </w:numPr>
        <w:spacing w:line="276" w:lineRule="auto"/>
        <w:jc w:val="both"/>
        <w:rPr>
          <w:rFonts w:ascii="Arial" w:hAnsi="Arial" w:cs="Arial"/>
          <w:sz w:val="22"/>
          <w:szCs w:val="22"/>
        </w:rPr>
      </w:pPr>
      <w:r>
        <w:rPr>
          <w:rFonts w:ascii="Arial" w:hAnsi="Arial" w:cs="Arial"/>
          <w:sz w:val="22"/>
          <w:szCs w:val="22"/>
        </w:rPr>
        <w:t>e</w:t>
      </w:r>
      <w:r w:rsidR="004550E7">
        <w:rPr>
          <w:rFonts w:ascii="Arial" w:hAnsi="Arial" w:cs="Arial"/>
          <w:sz w:val="22"/>
          <w:szCs w:val="22"/>
        </w:rPr>
        <w:t>xperience of working in a multi-disciplinary team, and on own</w:t>
      </w:r>
    </w:p>
    <w:p w14:paraId="7382B961" w14:textId="6E2C3075" w:rsidR="004550E7" w:rsidRDefault="004550E7" w:rsidP="00F05CC6">
      <w:pPr>
        <w:pStyle w:val="CommentText"/>
        <w:numPr>
          <w:ilvl w:val="0"/>
          <w:numId w:val="14"/>
        </w:numPr>
        <w:spacing w:line="276" w:lineRule="auto"/>
        <w:jc w:val="both"/>
        <w:rPr>
          <w:rFonts w:ascii="Arial" w:hAnsi="Arial" w:cs="Arial"/>
          <w:sz w:val="22"/>
          <w:szCs w:val="22"/>
        </w:rPr>
      </w:pPr>
      <w:r>
        <w:rPr>
          <w:rFonts w:ascii="Arial" w:hAnsi="Arial" w:cs="Arial"/>
          <w:sz w:val="22"/>
          <w:szCs w:val="22"/>
        </w:rPr>
        <w:t xml:space="preserve">good </w:t>
      </w:r>
      <w:r w:rsidR="00D456C0">
        <w:rPr>
          <w:rFonts w:ascii="Arial" w:hAnsi="Arial" w:cs="Arial"/>
          <w:sz w:val="22"/>
          <w:szCs w:val="22"/>
        </w:rPr>
        <w:t xml:space="preserve">communication and </w:t>
      </w:r>
      <w:r>
        <w:rPr>
          <w:rFonts w:ascii="Arial" w:hAnsi="Arial" w:cs="Arial"/>
          <w:sz w:val="22"/>
          <w:szCs w:val="22"/>
        </w:rPr>
        <w:t xml:space="preserve">organisational skills.  </w:t>
      </w:r>
    </w:p>
    <w:p w14:paraId="219F54DD" w14:textId="0158D2FA" w:rsidR="005525FC" w:rsidRDefault="005525FC" w:rsidP="00580180">
      <w:pPr>
        <w:pStyle w:val="CommentText"/>
        <w:spacing w:line="276" w:lineRule="auto"/>
        <w:jc w:val="both"/>
        <w:rPr>
          <w:rFonts w:ascii="Arial" w:hAnsi="Arial" w:cs="Arial"/>
          <w:sz w:val="22"/>
          <w:szCs w:val="22"/>
        </w:rPr>
      </w:pPr>
      <w:r w:rsidRPr="00ED4090">
        <w:rPr>
          <w:rFonts w:ascii="Arial" w:hAnsi="Arial" w:cs="Arial"/>
          <w:sz w:val="22"/>
          <w:szCs w:val="22"/>
        </w:rPr>
        <w:t xml:space="preserve">Although </w:t>
      </w:r>
      <w:r w:rsidR="00A95F06" w:rsidRPr="00ED4090">
        <w:rPr>
          <w:rFonts w:ascii="Arial" w:hAnsi="Arial" w:cs="Arial"/>
          <w:sz w:val="22"/>
          <w:szCs w:val="22"/>
        </w:rPr>
        <w:t xml:space="preserve">over 90% </w:t>
      </w:r>
      <w:r w:rsidRPr="00ED4090">
        <w:rPr>
          <w:rFonts w:ascii="Arial" w:hAnsi="Arial" w:cs="Arial"/>
          <w:sz w:val="22"/>
          <w:szCs w:val="22"/>
        </w:rPr>
        <w:t xml:space="preserve">of patients will </w:t>
      </w:r>
      <w:r w:rsidRPr="00BB0C5B">
        <w:rPr>
          <w:rFonts w:ascii="Arial" w:hAnsi="Arial" w:cs="Arial"/>
          <w:sz w:val="22"/>
          <w:szCs w:val="22"/>
        </w:rPr>
        <w:t xml:space="preserve">not have a diagnosis of cancer the fact that </w:t>
      </w:r>
      <w:r w:rsidR="00183D22">
        <w:rPr>
          <w:rFonts w:ascii="Arial" w:hAnsi="Arial" w:cs="Arial"/>
          <w:sz w:val="22"/>
          <w:szCs w:val="22"/>
        </w:rPr>
        <w:t xml:space="preserve">an </w:t>
      </w:r>
      <w:r w:rsidR="00BA358A" w:rsidRPr="00BB0C5B">
        <w:rPr>
          <w:rFonts w:ascii="Arial" w:hAnsi="Arial" w:cs="Arial"/>
          <w:sz w:val="22"/>
          <w:szCs w:val="22"/>
        </w:rPr>
        <w:t xml:space="preserve">estimated </w:t>
      </w:r>
      <w:r w:rsidRPr="00BB0C5B">
        <w:rPr>
          <w:rFonts w:ascii="Arial" w:hAnsi="Arial" w:cs="Arial"/>
          <w:sz w:val="22"/>
          <w:szCs w:val="22"/>
        </w:rPr>
        <w:t xml:space="preserve">1 in 2 people will get cancer in their lifetime means that they will, in all probability, be ‘returning customers’.  Therefore, they need to be reassured </w:t>
      </w:r>
      <w:r w:rsidR="009650C1" w:rsidRPr="00BB0C5B">
        <w:rPr>
          <w:rFonts w:ascii="Arial" w:hAnsi="Arial" w:cs="Arial"/>
          <w:sz w:val="22"/>
          <w:szCs w:val="22"/>
        </w:rPr>
        <w:t>by, and</w:t>
      </w:r>
      <w:r w:rsidR="001E7EEB" w:rsidRPr="00BB0C5B">
        <w:rPr>
          <w:rFonts w:ascii="Arial" w:hAnsi="Arial" w:cs="Arial"/>
          <w:sz w:val="22"/>
          <w:szCs w:val="22"/>
        </w:rPr>
        <w:t xml:space="preserve"> a</w:t>
      </w:r>
      <w:r w:rsidRPr="00BB0C5B">
        <w:rPr>
          <w:rFonts w:ascii="Arial" w:hAnsi="Arial" w:cs="Arial"/>
          <w:sz w:val="22"/>
          <w:szCs w:val="22"/>
        </w:rPr>
        <w:t>t</w:t>
      </w:r>
      <w:r w:rsidR="009650C1" w:rsidRPr="00BB0C5B">
        <w:rPr>
          <w:rFonts w:ascii="Arial" w:hAnsi="Arial" w:cs="Arial"/>
          <w:sz w:val="22"/>
          <w:szCs w:val="22"/>
        </w:rPr>
        <w:t xml:space="preserve">, </w:t>
      </w:r>
      <w:r w:rsidRPr="00BB0C5B">
        <w:rPr>
          <w:rFonts w:ascii="Arial" w:hAnsi="Arial" w:cs="Arial"/>
          <w:sz w:val="22"/>
          <w:szCs w:val="22"/>
        </w:rPr>
        <w:t>each contact</w:t>
      </w:r>
      <w:r w:rsidR="004F3854" w:rsidRPr="00BB0C5B">
        <w:rPr>
          <w:rFonts w:ascii="Arial" w:hAnsi="Arial" w:cs="Arial"/>
          <w:sz w:val="22"/>
          <w:szCs w:val="22"/>
        </w:rPr>
        <w:t>.</w:t>
      </w:r>
      <w:r w:rsidR="004574EE" w:rsidRPr="00BB0C5B">
        <w:rPr>
          <w:rFonts w:ascii="Arial" w:hAnsi="Arial" w:cs="Arial"/>
          <w:sz w:val="22"/>
          <w:szCs w:val="22"/>
        </w:rPr>
        <w:t xml:space="preserve"> Specific role training is </w:t>
      </w:r>
      <w:r w:rsidR="00692E20" w:rsidRPr="00BB0C5B">
        <w:rPr>
          <w:rFonts w:ascii="Arial" w:hAnsi="Arial" w:cs="Arial"/>
          <w:sz w:val="22"/>
          <w:szCs w:val="22"/>
        </w:rPr>
        <w:t>provided</w:t>
      </w:r>
      <w:r w:rsidR="004574EE" w:rsidRPr="00BB0C5B">
        <w:rPr>
          <w:rFonts w:ascii="Arial" w:hAnsi="Arial" w:cs="Arial"/>
          <w:sz w:val="22"/>
          <w:szCs w:val="22"/>
        </w:rPr>
        <w:t xml:space="preserve"> ‘on the job’</w:t>
      </w:r>
      <w:r w:rsidR="00D034AF" w:rsidRPr="00BB0C5B">
        <w:rPr>
          <w:rFonts w:ascii="Arial" w:hAnsi="Arial" w:cs="Arial"/>
          <w:sz w:val="22"/>
          <w:szCs w:val="22"/>
        </w:rPr>
        <w:t xml:space="preserve"> </w:t>
      </w:r>
      <w:r w:rsidR="007C00BC" w:rsidRPr="00BB0C5B">
        <w:rPr>
          <w:rFonts w:ascii="Arial" w:hAnsi="Arial" w:cs="Arial"/>
          <w:sz w:val="22"/>
          <w:szCs w:val="22"/>
        </w:rPr>
        <w:t>as well as through</w:t>
      </w:r>
      <w:r w:rsidR="0000687A" w:rsidRPr="00BB0C5B">
        <w:rPr>
          <w:rFonts w:ascii="Arial" w:hAnsi="Arial" w:cs="Arial"/>
          <w:sz w:val="22"/>
          <w:szCs w:val="22"/>
        </w:rPr>
        <w:t xml:space="preserve"> </w:t>
      </w:r>
      <w:r w:rsidR="001D4C75" w:rsidRPr="00BB0C5B">
        <w:rPr>
          <w:rFonts w:ascii="Arial" w:hAnsi="Arial" w:cs="Arial"/>
          <w:sz w:val="22"/>
          <w:szCs w:val="22"/>
        </w:rPr>
        <w:t xml:space="preserve">a </w:t>
      </w:r>
      <w:r w:rsidR="00D034AF" w:rsidRPr="00BB0C5B">
        <w:rPr>
          <w:rFonts w:ascii="Arial" w:hAnsi="Arial" w:cs="Arial"/>
          <w:sz w:val="22"/>
          <w:szCs w:val="22"/>
        </w:rPr>
        <w:t>database</w:t>
      </w:r>
      <w:r w:rsidR="001D4C75" w:rsidRPr="00BB0C5B">
        <w:rPr>
          <w:rFonts w:ascii="Arial" w:hAnsi="Arial" w:cs="Arial"/>
          <w:sz w:val="22"/>
          <w:szCs w:val="22"/>
        </w:rPr>
        <w:t xml:space="preserve"> </w:t>
      </w:r>
      <w:r w:rsidR="009A7097" w:rsidRPr="00BB0C5B">
        <w:rPr>
          <w:rFonts w:ascii="Arial" w:hAnsi="Arial" w:cs="Arial"/>
          <w:sz w:val="22"/>
          <w:szCs w:val="22"/>
        </w:rPr>
        <w:t xml:space="preserve">of </w:t>
      </w:r>
      <w:r w:rsidR="001D4C75" w:rsidRPr="00BB0C5B">
        <w:rPr>
          <w:rFonts w:ascii="Arial" w:hAnsi="Arial" w:cs="Arial"/>
          <w:sz w:val="22"/>
          <w:szCs w:val="22"/>
        </w:rPr>
        <w:t xml:space="preserve">training </w:t>
      </w:r>
      <w:r w:rsidR="00887319" w:rsidRPr="00BB0C5B">
        <w:rPr>
          <w:rFonts w:ascii="Arial" w:hAnsi="Arial" w:cs="Arial"/>
          <w:sz w:val="22"/>
          <w:szCs w:val="22"/>
        </w:rPr>
        <w:t>available to the P</w:t>
      </w:r>
      <w:r w:rsidR="003527F9" w:rsidRPr="00BB0C5B">
        <w:rPr>
          <w:rFonts w:ascii="Arial" w:hAnsi="Arial" w:cs="Arial"/>
          <w:sz w:val="22"/>
          <w:szCs w:val="22"/>
        </w:rPr>
        <w:t>N</w:t>
      </w:r>
      <w:r w:rsidR="00887319" w:rsidRPr="00BB0C5B">
        <w:rPr>
          <w:rFonts w:ascii="Arial" w:hAnsi="Arial" w:cs="Arial"/>
          <w:sz w:val="22"/>
          <w:szCs w:val="22"/>
        </w:rPr>
        <w:t>s</w:t>
      </w:r>
      <w:r w:rsidR="008E7194" w:rsidRPr="00BB0C5B">
        <w:rPr>
          <w:rFonts w:ascii="Arial" w:hAnsi="Arial" w:cs="Arial"/>
          <w:sz w:val="22"/>
          <w:szCs w:val="22"/>
        </w:rPr>
        <w:t xml:space="preserve">. This database aims to cover </w:t>
      </w:r>
      <w:r w:rsidR="001B5CFB" w:rsidRPr="00BB0C5B">
        <w:rPr>
          <w:rFonts w:ascii="Arial" w:hAnsi="Arial" w:cs="Arial"/>
          <w:sz w:val="22"/>
          <w:szCs w:val="22"/>
        </w:rPr>
        <w:t xml:space="preserve">each competency </w:t>
      </w:r>
      <w:r w:rsidR="0076263B">
        <w:rPr>
          <w:rFonts w:ascii="Arial" w:hAnsi="Arial" w:cs="Arial"/>
          <w:sz w:val="22"/>
          <w:szCs w:val="22"/>
        </w:rPr>
        <w:t xml:space="preserve">element </w:t>
      </w:r>
      <w:r w:rsidR="008E7194" w:rsidRPr="00BB0C5B">
        <w:rPr>
          <w:rFonts w:ascii="Arial" w:hAnsi="Arial" w:cs="Arial"/>
          <w:sz w:val="22"/>
          <w:szCs w:val="22"/>
        </w:rPr>
        <w:t xml:space="preserve">and </w:t>
      </w:r>
      <w:r w:rsidR="00887319" w:rsidRPr="00BB0C5B">
        <w:rPr>
          <w:rFonts w:ascii="Arial" w:hAnsi="Arial" w:cs="Arial"/>
          <w:sz w:val="22"/>
          <w:szCs w:val="22"/>
        </w:rPr>
        <w:t>will be updated</w:t>
      </w:r>
      <w:r w:rsidR="003527F9" w:rsidRPr="00BB0C5B">
        <w:rPr>
          <w:rFonts w:ascii="Arial" w:hAnsi="Arial" w:cs="Arial"/>
          <w:sz w:val="22"/>
          <w:szCs w:val="22"/>
        </w:rPr>
        <w:t xml:space="preserve"> as the</w:t>
      </w:r>
      <w:r w:rsidR="00D034AF" w:rsidRPr="00BB0C5B">
        <w:rPr>
          <w:rFonts w:ascii="Arial" w:hAnsi="Arial" w:cs="Arial"/>
          <w:sz w:val="22"/>
          <w:szCs w:val="22"/>
        </w:rPr>
        <w:t xml:space="preserve"> project progresses based on feedback</w:t>
      </w:r>
      <w:r w:rsidR="00BD4BB4" w:rsidRPr="00BB0C5B">
        <w:rPr>
          <w:rFonts w:ascii="Arial" w:hAnsi="Arial" w:cs="Arial"/>
          <w:sz w:val="22"/>
          <w:szCs w:val="22"/>
        </w:rPr>
        <w:t xml:space="preserve"> from the PNs and</w:t>
      </w:r>
      <w:r w:rsidR="00BD4BB4">
        <w:rPr>
          <w:rFonts w:ascii="Arial" w:hAnsi="Arial" w:cs="Arial"/>
          <w:sz w:val="22"/>
          <w:szCs w:val="22"/>
        </w:rPr>
        <w:t xml:space="preserve"> </w:t>
      </w:r>
      <w:r w:rsidR="00E504AA">
        <w:rPr>
          <w:rFonts w:ascii="Arial" w:hAnsi="Arial" w:cs="Arial"/>
          <w:sz w:val="22"/>
          <w:szCs w:val="22"/>
        </w:rPr>
        <w:t>colleagues</w:t>
      </w:r>
      <w:r w:rsidR="00BD4BB4">
        <w:rPr>
          <w:rFonts w:ascii="Arial" w:hAnsi="Arial" w:cs="Arial"/>
          <w:sz w:val="22"/>
          <w:szCs w:val="22"/>
        </w:rPr>
        <w:t xml:space="preserve"> around them</w:t>
      </w:r>
      <w:r w:rsidR="00D034AF" w:rsidRPr="00ED4090">
        <w:rPr>
          <w:rFonts w:ascii="Arial" w:hAnsi="Arial" w:cs="Arial"/>
          <w:sz w:val="22"/>
          <w:szCs w:val="22"/>
        </w:rPr>
        <w:t>.</w:t>
      </w:r>
    </w:p>
    <w:p w14:paraId="5B79367F" w14:textId="5B617F20" w:rsidR="00507C10" w:rsidRDefault="005F139E" w:rsidP="00580180">
      <w:pPr>
        <w:pStyle w:val="CommentText"/>
        <w:spacing w:line="276" w:lineRule="auto"/>
        <w:jc w:val="both"/>
        <w:rPr>
          <w:rFonts w:ascii="Arial" w:hAnsi="Arial" w:cs="Arial"/>
          <w:sz w:val="22"/>
          <w:szCs w:val="22"/>
        </w:rPr>
      </w:pPr>
      <w:r w:rsidRPr="00ED4090">
        <w:rPr>
          <w:rFonts w:ascii="Arial" w:hAnsi="Arial" w:cs="Arial"/>
          <w:sz w:val="22"/>
          <w:szCs w:val="22"/>
        </w:rPr>
        <w:t xml:space="preserve">As this is a relatively new role there </w:t>
      </w:r>
      <w:r w:rsidR="00AB39B3">
        <w:rPr>
          <w:rFonts w:ascii="Arial" w:hAnsi="Arial" w:cs="Arial"/>
          <w:sz w:val="22"/>
          <w:szCs w:val="22"/>
        </w:rPr>
        <w:t>is</w:t>
      </w:r>
      <w:r w:rsidRPr="00ED4090">
        <w:rPr>
          <w:rFonts w:ascii="Arial" w:hAnsi="Arial" w:cs="Arial"/>
          <w:sz w:val="22"/>
          <w:szCs w:val="22"/>
        </w:rPr>
        <w:t xml:space="preserve"> some variation in implementation, in the role title and there </w:t>
      </w:r>
      <w:r w:rsidR="00222574">
        <w:rPr>
          <w:rFonts w:ascii="Arial" w:hAnsi="Arial" w:cs="Arial"/>
          <w:sz w:val="22"/>
          <w:szCs w:val="22"/>
        </w:rPr>
        <w:t>are</w:t>
      </w:r>
      <w:r w:rsidR="00222574" w:rsidRPr="00ED4090">
        <w:rPr>
          <w:rFonts w:ascii="Arial" w:hAnsi="Arial" w:cs="Arial"/>
          <w:sz w:val="22"/>
          <w:szCs w:val="22"/>
        </w:rPr>
        <w:t xml:space="preserve"> </w:t>
      </w:r>
      <w:r w:rsidRPr="00ED4090">
        <w:rPr>
          <w:rFonts w:ascii="Arial" w:hAnsi="Arial" w:cs="Arial"/>
          <w:sz w:val="22"/>
          <w:szCs w:val="22"/>
        </w:rPr>
        <w:t xml:space="preserve">also differences in the pay band depending on the </w:t>
      </w:r>
      <w:r w:rsidR="00686068" w:rsidRPr="00ED4090">
        <w:rPr>
          <w:rFonts w:ascii="Arial" w:hAnsi="Arial" w:cs="Arial"/>
          <w:sz w:val="22"/>
          <w:szCs w:val="22"/>
        </w:rPr>
        <w:t xml:space="preserve">skills and competencies </w:t>
      </w:r>
      <w:r w:rsidRPr="00ED4090">
        <w:rPr>
          <w:rFonts w:ascii="Arial" w:hAnsi="Arial" w:cs="Arial"/>
          <w:sz w:val="22"/>
          <w:szCs w:val="22"/>
        </w:rPr>
        <w:t>required, but generally this is a band 4 or 5 role.</w:t>
      </w:r>
    </w:p>
    <w:p w14:paraId="4656D9D9" w14:textId="77777777" w:rsidR="00B93572" w:rsidRDefault="00B93572" w:rsidP="00580180">
      <w:pPr>
        <w:pStyle w:val="CommentText"/>
        <w:spacing w:line="276" w:lineRule="auto"/>
        <w:jc w:val="both"/>
        <w:rPr>
          <w:rFonts w:ascii="Arial" w:hAnsi="Arial" w:cs="Arial"/>
          <w:sz w:val="22"/>
          <w:szCs w:val="22"/>
        </w:rPr>
      </w:pPr>
    </w:p>
    <w:p w14:paraId="305D42C4" w14:textId="0F292F67" w:rsidR="001702A3" w:rsidRPr="0095419B" w:rsidRDefault="0095419B" w:rsidP="00580180">
      <w:pPr>
        <w:pStyle w:val="CommentText"/>
        <w:spacing w:line="276" w:lineRule="auto"/>
        <w:jc w:val="both"/>
        <w:rPr>
          <w:rFonts w:ascii="Arial" w:hAnsi="Arial" w:cs="Arial"/>
          <w:b/>
          <w:bCs/>
          <w:color w:val="4472C4" w:themeColor="accent1"/>
          <w:sz w:val="22"/>
          <w:szCs w:val="22"/>
        </w:rPr>
      </w:pPr>
      <w:r w:rsidRPr="0095419B">
        <w:rPr>
          <w:rFonts w:ascii="Arial" w:hAnsi="Arial" w:cs="Arial"/>
          <w:b/>
          <w:bCs/>
          <w:color w:val="4472C4" w:themeColor="accent1"/>
          <w:sz w:val="22"/>
          <w:szCs w:val="22"/>
        </w:rPr>
        <w:t>Some specific examples of a Cancer Navigator role</w:t>
      </w:r>
      <w:r w:rsidR="00AD2991">
        <w:rPr>
          <w:rFonts w:ascii="Arial" w:hAnsi="Arial" w:cs="Arial"/>
          <w:b/>
          <w:bCs/>
          <w:color w:val="4472C4" w:themeColor="accent1"/>
          <w:sz w:val="22"/>
          <w:szCs w:val="22"/>
        </w:rPr>
        <w:t xml:space="preserve"> </w:t>
      </w:r>
    </w:p>
    <w:p w14:paraId="36079411" w14:textId="47AECD32" w:rsidR="00422D0B" w:rsidRPr="00422D0B" w:rsidRDefault="00422D0B" w:rsidP="00EE4C30">
      <w:pPr>
        <w:jc w:val="both"/>
        <w:rPr>
          <w:rFonts w:ascii="Arial" w:hAnsi="Arial" w:cs="Arial"/>
          <w:b/>
          <w:bCs/>
        </w:rPr>
      </w:pPr>
      <w:r w:rsidRPr="00422D0B">
        <w:rPr>
          <w:rFonts w:ascii="Arial" w:hAnsi="Arial" w:cs="Arial"/>
          <w:b/>
          <w:bCs/>
        </w:rPr>
        <w:t>The Vague and Indeterminate Symptoms Service (VISS) Pathway Navigator</w:t>
      </w:r>
    </w:p>
    <w:p w14:paraId="2E7760B2" w14:textId="04F08A58" w:rsidR="00EE4C30" w:rsidRPr="004514AE" w:rsidRDefault="00EC44CA" w:rsidP="00EB0899">
      <w:pPr>
        <w:spacing w:line="276" w:lineRule="auto"/>
        <w:jc w:val="both"/>
        <w:rPr>
          <w:rFonts w:ascii="Arial" w:hAnsi="Arial" w:cs="Arial"/>
        </w:rPr>
      </w:pPr>
      <w:r>
        <w:rPr>
          <w:rFonts w:ascii="Arial" w:hAnsi="Arial" w:cs="Arial"/>
        </w:rPr>
        <w:t>A</w:t>
      </w:r>
      <w:r w:rsidR="00AC0C42" w:rsidRPr="004514AE">
        <w:rPr>
          <w:rFonts w:ascii="Arial" w:hAnsi="Arial" w:cs="Arial"/>
        </w:rPr>
        <w:t xml:space="preserve"> </w:t>
      </w:r>
      <w:r w:rsidR="00125A79" w:rsidRPr="004514AE">
        <w:rPr>
          <w:rFonts w:ascii="Arial" w:hAnsi="Arial" w:cs="Arial"/>
        </w:rPr>
        <w:t>Vague and Indeterminate Symptoms Service (VISS</w:t>
      </w:r>
      <w:r w:rsidR="00F92C82" w:rsidRPr="004514AE">
        <w:rPr>
          <w:rFonts w:ascii="Arial" w:hAnsi="Arial" w:cs="Arial"/>
        </w:rPr>
        <w:t xml:space="preserve">) </w:t>
      </w:r>
      <w:r w:rsidR="002A4E6E">
        <w:rPr>
          <w:rFonts w:ascii="Arial" w:hAnsi="Arial" w:cs="Arial"/>
        </w:rPr>
        <w:t>utilises</w:t>
      </w:r>
      <w:r w:rsidR="008264AB">
        <w:rPr>
          <w:rFonts w:ascii="Arial" w:hAnsi="Arial" w:cs="Arial"/>
        </w:rPr>
        <w:t xml:space="preserve"> a </w:t>
      </w:r>
      <w:r w:rsidR="00F92C82" w:rsidRPr="004514AE">
        <w:rPr>
          <w:rFonts w:ascii="Arial" w:hAnsi="Arial" w:cs="Arial"/>
        </w:rPr>
        <w:t>Pathway</w:t>
      </w:r>
      <w:r w:rsidR="00AC0C42" w:rsidRPr="004514AE">
        <w:rPr>
          <w:rFonts w:ascii="Arial" w:hAnsi="Arial" w:cs="Arial"/>
        </w:rPr>
        <w:t xml:space="preserve"> Navigator</w:t>
      </w:r>
      <w:r w:rsidR="00EE4C30" w:rsidRPr="004514AE">
        <w:rPr>
          <w:rFonts w:ascii="Arial" w:hAnsi="Arial" w:cs="Arial"/>
        </w:rPr>
        <w:t xml:space="preserve"> </w:t>
      </w:r>
      <w:r w:rsidR="008264AB">
        <w:rPr>
          <w:rFonts w:ascii="Arial" w:hAnsi="Arial" w:cs="Arial"/>
        </w:rPr>
        <w:t>to support the</w:t>
      </w:r>
      <w:r w:rsidR="00EE4C30" w:rsidRPr="004514AE">
        <w:rPr>
          <w:rFonts w:ascii="Arial" w:hAnsi="Arial" w:cs="Arial"/>
        </w:rPr>
        <w:t xml:space="preserve"> pathway </w:t>
      </w:r>
      <w:r w:rsidR="00DE6D10">
        <w:rPr>
          <w:rFonts w:ascii="Arial" w:hAnsi="Arial" w:cs="Arial"/>
        </w:rPr>
        <w:t>which</w:t>
      </w:r>
      <w:r w:rsidR="00EE4C30" w:rsidRPr="004514AE">
        <w:rPr>
          <w:rFonts w:ascii="Arial" w:hAnsi="Arial" w:cs="Arial"/>
        </w:rPr>
        <w:t xml:space="preserve"> aim</w:t>
      </w:r>
      <w:r w:rsidR="004514AE" w:rsidRPr="004514AE">
        <w:rPr>
          <w:rFonts w:ascii="Arial" w:hAnsi="Arial" w:cs="Arial"/>
        </w:rPr>
        <w:t>s</w:t>
      </w:r>
      <w:r w:rsidR="00EE4C30" w:rsidRPr="004514AE">
        <w:rPr>
          <w:rFonts w:ascii="Arial" w:hAnsi="Arial" w:cs="Arial"/>
        </w:rPr>
        <w:t xml:space="preserve"> to help streamline the investigative and diagnostic processes for patients who keep presenting to their GPs with vague symptoms that need prompt investigation for a possible cancer. </w:t>
      </w:r>
    </w:p>
    <w:p w14:paraId="0C3ADDB8" w14:textId="32FEBF3D" w:rsidR="00254921" w:rsidRPr="001E7F8C" w:rsidRDefault="00EE4C30" w:rsidP="00EB0899">
      <w:pPr>
        <w:spacing w:line="276" w:lineRule="auto"/>
        <w:jc w:val="both"/>
        <w:rPr>
          <w:rFonts w:ascii="Arial" w:hAnsi="Arial" w:cs="Arial"/>
        </w:rPr>
      </w:pPr>
      <w:r w:rsidRPr="004514AE">
        <w:rPr>
          <w:rFonts w:ascii="Arial" w:hAnsi="Arial" w:cs="Arial"/>
        </w:rPr>
        <w:t xml:space="preserve">The </w:t>
      </w:r>
      <w:r w:rsidR="000F5864">
        <w:rPr>
          <w:rFonts w:ascii="Arial" w:hAnsi="Arial" w:cs="Arial"/>
        </w:rPr>
        <w:t>VISS Pathway Navigator</w:t>
      </w:r>
      <w:r w:rsidRPr="004514AE">
        <w:rPr>
          <w:rFonts w:ascii="Arial" w:hAnsi="Arial" w:cs="Arial"/>
        </w:rPr>
        <w:t xml:space="preserve"> support</w:t>
      </w:r>
      <w:r w:rsidR="006E3FA7">
        <w:rPr>
          <w:rFonts w:ascii="Arial" w:hAnsi="Arial" w:cs="Arial"/>
        </w:rPr>
        <w:t xml:space="preserve">s and </w:t>
      </w:r>
      <w:r w:rsidRPr="004514AE">
        <w:rPr>
          <w:rFonts w:ascii="Arial" w:hAnsi="Arial" w:cs="Arial"/>
        </w:rPr>
        <w:t>facilitate</w:t>
      </w:r>
      <w:r w:rsidR="00B30088">
        <w:rPr>
          <w:rFonts w:ascii="Arial" w:hAnsi="Arial" w:cs="Arial"/>
        </w:rPr>
        <w:t>s</w:t>
      </w:r>
      <w:r w:rsidRPr="004514AE">
        <w:rPr>
          <w:rFonts w:ascii="Arial" w:hAnsi="Arial" w:cs="Arial"/>
        </w:rPr>
        <w:t xml:space="preserve"> a co-ordinated patient experience </w:t>
      </w:r>
      <w:r w:rsidRPr="001E7F8C">
        <w:rPr>
          <w:rFonts w:ascii="Arial" w:hAnsi="Arial" w:cs="Arial"/>
        </w:rPr>
        <w:t>focusing on improving the support and tracking of the patient through their diagnostics, treatment plans and investigations. The</w:t>
      </w:r>
      <w:r w:rsidR="00CB2630" w:rsidRPr="001E7F8C">
        <w:rPr>
          <w:rFonts w:ascii="Arial" w:hAnsi="Arial" w:cs="Arial"/>
        </w:rPr>
        <w:t>y</w:t>
      </w:r>
      <w:r w:rsidRPr="001E7F8C">
        <w:rPr>
          <w:rFonts w:ascii="Arial" w:hAnsi="Arial" w:cs="Arial"/>
        </w:rPr>
        <w:t xml:space="preserve"> work within the multi-disciplinary team to support an uncomplicated rapid pathway.</w:t>
      </w:r>
    </w:p>
    <w:p w14:paraId="5D385E91" w14:textId="00FD05DA" w:rsidR="00185333" w:rsidRPr="00185333" w:rsidRDefault="001702A3" w:rsidP="00EB0899">
      <w:pPr>
        <w:tabs>
          <w:tab w:val="left" w:pos="567"/>
        </w:tabs>
        <w:spacing w:line="276" w:lineRule="auto"/>
        <w:rPr>
          <w:rFonts w:ascii="Arial" w:hAnsi="Arial" w:cs="Arial"/>
          <w:bCs/>
        </w:rPr>
      </w:pPr>
      <w:r w:rsidRPr="001E7F8C">
        <w:rPr>
          <w:rFonts w:ascii="Arial" w:hAnsi="Arial" w:cs="Arial"/>
        </w:rPr>
        <w:t>The role</w:t>
      </w:r>
      <w:r w:rsidR="00772948" w:rsidRPr="001E7F8C">
        <w:rPr>
          <w:rFonts w:ascii="Arial" w:hAnsi="Arial" w:cs="Arial"/>
          <w:bCs/>
        </w:rPr>
        <w:t xml:space="preserve"> ensures that all cancer target patients are accurately monitored prospectively through each stage of their diagnostic and treatment pathway</w:t>
      </w:r>
      <w:r w:rsidR="00185333">
        <w:rPr>
          <w:rFonts w:ascii="Arial" w:hAnsi="Arial" w:cs="Arial"/>
          <w:bCs/>
        </w:rPr>
        <w:t xml:space="preserve"> and</w:t>
      </w:r>
      <w:r w:rsidR="00185333" w:rsidRPr="0031781B">
        <w:rPr>
          <w:rFonts w:ascii="Arial" w:hAnsi="Arial" w:cs="Arial"/>
        </w:rPr>
        <w:t xml:space="preserve"> support</w:t>
      </w:r>
      <w:r w:rsidR="00185333">
        <w:rPr>
          <w:rFonts w:ascii="Arial" w:hAnsi="Arial" w:cs="Arial"/>
        </w:rPr>
        <w:t>s</w:t>
      </w:r>
      <w:r w:rsidR="00185333" w:rsidRPr="0031781B">
        <w:rPr>
          <w:rFonts w:ascii="Arial" w:hAnsi="Arial" w:cs="Arial"/>
        </w:rPr>
        <w:t xml:space="preserve"> </w:t>
      </w:r>
      <w:r w:rsidR="00185333">
        <w:rPr>
          <w:rFonts w:ascii="Arial" w:hAnsi="Arial" w:cs="Arial"/>
        </w:rPr>
        <w:t xml:space="preserve">trust </w:t>
      </w:r>
      <w:r w:rsidR="00185333" w:rsidRPr="0031781B">
        <w:rPr>
          <w:rFonts w:ascii="Arial" w:hAnsi="Arial" w:cs="Arial"/>
        </w:rPr>
        <w:t>MDT Co-</w:t>
      </w:r>
      <w:r w:rsidR="00185333">
        <w:rPr>
          <w:rFonts w:ascii="Arial" w:hAnsi="Arial" w:cs="Arial"/>
        </w:rPr>
        <w:t>o</w:t>
      </w:r>
      <w:r w:rsidR="00185333" w:rsidRPr="0031781B">
        <w:rPr>
          <w:rFonts w:ascii="Arial" w:hAnsi="Arial" w:cs="Arial"/>
        </w:rPr>
        <w:t>rdinators</w:t>
      </w:r>
      <w:r w:rsidR="00B71023">
        <w:rPr>
          <w:rFonts w:ascii="Arial" w:hAnsi="Arial" w:cs="Arial"/>
        </w:rPr>
        <w:t xml:space="preserve">, </w:t>
      </w:r>
      <w:r w:rsidR="00177F4C">
        <w:rPr>
          <w:rFonts w:ascii="Arial" w:hAnsi="Arial" w:cs="Arial"/>
        </w:rPr>
        <w:t xml:space="preserve">Two </w:t>
      </w:r>
      <w:r w:rsidR="00C83A59">
        <w:rPr>
          <w:rFonts w:ascii="Arial" w:hAnsi="Arial" w:cs="Arial"/>
        </w:rPr>
        <w:t>W</w:t>
      </w:r>
      <w:r w:rsidR="00B71023">
        <w:rPr>
          <w:rFonts w:ascii="Arial" w:hAnsi="Arial" w:cs="Arial"/>
        </w:rPr>
        <w:t xml:space="preserve">eek </w:t>
      </w:r>
      <w:r w:rsidR="00C83A59">
        <w:rPr>
          <w:rFonts w:ascii="Arial" w:hAnsi="Arial" w:cs="Arial"/>
        </w:rPr>
        <w:t>W</w:t>
      </w:r>
      <w:r w:rsidR="00B71023">
        <w:rPr>
          <w:rFonts w:ascii="Arial" w:hAnsi="Arial" w:cs="Arial"/>
        </w:rPr>
        <w:t xml:space="preserve">ait </w:t>
      </w:r>
      <w:r w:rsidR="00C83A59">
        <w:rPr>
          <w:rFonts w:ascii="Arial" w:hAnsi="Arial" w:cs="Arial"/>
        </w:rPr>
        <w:t>A</w:t>
      </w:r>
      <w:r w:rsidR="00B71023">
        <w:rPr>
          <w:rFonts w:ascii="Arial" w:hAnsi="Arial" w:cs="Arial"/>
        </w:rPr>
        <w:t xml:space="preserve">ppointment </w:t>
      </w:r>
      <w:r w:rsidR="00C83A59">
        <w:rPr>
          <w:rFonts w:ascii="Arial" w:hAnsi="Arial" w:cs="Arial"/>
        </w:rPr>
        <w:t>O</w:t>
      </w:r>
      <w:r w:rsidR="00B71023">
        <w:rPr>
          <w:rFonts w:ascii="Arial" w:hAnsi="Arial" w:cs="Arial"/>
        </w:rPr>
        <w:t xml:space="preserve">fficers and </w:t>
      </w:r>
      <w:r w:rsidR="00C83A59">
        <w:rPr>
          <w:rFonts w:ascii="Arial" w:hAnsi="Arial" w:cs="Arial"/>
        </w:rPr>
        <w:t xml:space="preserve">the </w:t>
      </w:r>
      <w:r w:rsidR="00F74E94">
        <w:rPr>
          <w:rFonts w:ascii="Arial" w:hAnsi="Arial" w:cs="Arial"/>
        </w:rPr>
        <w:t>Early Diagnosis Administrator</w:t>
      </w:r>
      <w:r w:rsidR="009A386A">
        <w:rPr>
          <w:rFonts w:ascii="Arial" w:hAnsi="Arial" w:cs="Arial"/>
        </w:rPr>
        <w:t>s</w:t>
      </w:r>
      <w:r w:rsidR="00F74E94">
        <w:rPr>
          <w:rFonts w:ascii="Arial" w:hAnsi="Arial" w:cs="Arial"/>
        </w:rPr>
        <w:t xml:space="preserve"> </w:t>
      </w:r>
      <w:r w:rsidR="00185333" w:rsidRPr="0031781B">
        <w:rPr>
          <w:rFonts w:ascii="Arial" w:hAnsi="Arial" w:cs="Arial"/>
        </w:rPr>
        <w:t>to:</w:t>
      </w:r>
    </w:p>
    <w:p w14:paraId="00BCAC4E" w14:textId="17B26A5B" w:rsidR="007059EF" w:rsidRPr="00271E9E" w:rsidRDefault="0017307B" w:rsidP="00EB0899">
      <w:pPr>
        <w:pStyle w:val="ListParagraph"/>
        <w:numPr>
          <w:ilvl w:val="0"/>
          <w:numId w:val="11"/>
        </w:numPr>
        <w:spacing w:line="276" w:lineRule="auto"/>
        <w:jc w:val="both"/>
        <w:rPr>
          <w:rFonts w:ascii="Arial" w:hAnsi="Arial" w:cs="Arial"/>
        </w:rPr>
      </w:pPr>
      <w:r w:rsidRPr="00271E9E">
        <w:rPr>
          <w:rFonts w:ascii="Arial" w:hAnsi="Arial" w:cs="Arial"/>
        </w:rPr>
        <w:t>s</w:t>
      </w:r>
      <w:r w:rsidR="00185333" w:rsidRPr="00271E9E">
        <w:rPr>
          <w:rFonts w:ascii="Arial" w:hAnsi="Arial" w:cs="Arial"/>
        </w:rPr>
        <w:t xml:space="preserve">upervise the prospective management of patients referred on the </w:t>
      </w:r>
      <w:r w:rsidR="003E6F61">
        <w:rPr>
          <w:rFonts w:ascii="Arial" w:hAnsi="Arial" w:cs="Arial"/>
        </w:rPr>
        <w:t>Two</w:t>
      </w:r>
      <w:r w:rsidR="00185333" w:rsidRPr="00271E9E">
        <w:rPr>
          <w:rFonts w:ascii="Arial" w:hAnsi="Arial" w:cs="Arial"/>
        </w:rPr>
        <w:t xml:space="preserve"> Week Wait pathway for suspected cancer</w:t>
      </w:r>
      <w:r w:rsidR="007059EF" w:rsidRPr="00271E9E">
        <w:rPr>
          <w:rFonts w:ascii="Arial" w:hAnsi="Arial" w:cs="Arial"/>
        </w:rPr>
        <w:t xml:space="preserve"> liaising with departmental managers and senior clinicians regarding capacity for outpatient appointments and diagnostic testing, to ensure all patients are seen within the </w:t>
      </w:r>
      <w:r w:rsidR="00271E9E" w:rsidRPr="00271E9E">
        <w:rPr>
          <w:rFonts w:ascii="Arial" w:hAnsi="Arial" w:cs="Arial"/>
        </w:rPr>
        <w:t>2-week</w:t>
      </w:r>
      <w:r w:rsidR="007059EF" w:rsidRPr="00271E9E">
        <w:rPr>
          <w:rFonts w:ascii="Arial" w:hAnsi="Arial" w:cs="Arial"/>
        </w:rPr>
        <w:t xml:space="preserve"> standard, whilst aiming for a 7 day standard. </w:t>
      </w:r>
    </w:p>
    <w:p w14:paraId="0B0517F9" w14:textId="5B800B37" w:rsidR="00185333" w:rsidRDefault="0017307B" w:rsidP="00EB0899">
      <w:pPr>
        <w:numPr>
          <w:ilvl w:val="0"/>
          <w:numId w:val="11"/>
        </w:numPr>
        <w:suppressAutoHyphens w:val="0"/>
        <w:autoSpaceDN/>
        <w:spacing w:after="0" w:line="276" w:lineRule="auto"/>
        <w:jc w:val="both"/>
        <w:rPr>
          <w:rFonts w:ascii="Arial" w:hAnsi="Arial" w:cs="Arial"/>
        </w:rPr>
      </w:pPr>
      <w:r>
        <w:rPr>
          <w:rFonts w:ascii="Arial" w:hAnsi="Arial" w:cs="Arial"/>
        </w:rPr>
        <w:t>p</w:t>
      </w:r>
      <w:r w:rsidR="00185333" w:rsidRPr="0031781B">
        <w:rPr>
          <w:rFonts w:ascii="Arial" w:hAnsi="Arial" w:cs="Arial"/>
        </w:rPr>
        <w:t xml:space="preserve">roactively manage the beginning of the pathway for diagnostics to ensure all patients are appointed within 2-5 days for all investigations where possible for all tumour sites to enable the Trust to meet the </w:t>
      </w:r>
      <w:r w:rsidR="002643CB" w:rsidRPr="0031781B">
        <w:rPr>
          <w:rFonts w:ascii="Arial" w:hAnsi="Arial" w:cs="Arial"/>
        </w:rPr>
        <w:t>28</w:t>
      </w:r>
      <w:r w:rsidR="002643CB">
        <w:rPr>
          <w:rFonts w:ascii="Arial" w:hAnsi="Arial" w:cs="Arial"/>
        </w:rPr>
        <w:t>-day</w:t>
      </w:r>
      <w:r w:rsidR="00185333" w:rsidRPr="0031781B">
        <w:rPr>
          <w:rFonts w:ascii="Arial" w:hAnsi="Arial" w:cs="Arial"/>
        </w:rPr>
        <w:t xml:space="preserve"> Faster Diagnosis </w:t>
      </w:r>
      <w:r w:rsidR="001D284D">
        <w:rPr>
          <w:rFonts w:ascii="Arial" w:hAnsi="Arial" w:cs="Arial"/>
        </w:rPr>
        <w:t xml:space="preserve">Standard </w:t>
      </w:r>
      <w:r w:rsidR="00185333" w:rsidRPr="0031781B">
        <w:rPr>
          <w:rFonts w:ascii="Arial" w:hAnsi="Arial" w:cs="Arial"/>
        </w:rPr>
        <w:t xml:space="preserve">target. </w:t>
      </w:r>
    </w:p>
    <w:p w14:paraId="5E0A32EE" w14:textId="77777777" w:rsidR="0017307B" w:rsidRPr="00C7636B" w:rsidRDefault="0017307B" w:rsidP="00EB0899">
      <w:pPr>
        <w:pStyle w:val="ListParagraph"/>
        <w:spacing w:line="276" w:lineRule="auto"/>
        <w:jc w:val="both"/>
      </w:pPr>
    </w:p>
    <w:p w14:paraId="2618CC79" w14:textId="790B29C5" w:rsidR="0017307B" w:rsidRDefault="0017307B" w:rsidP="00EB0899">
      <w:pPr>
        <w:spacing w:line="276" w:lineRule="auto"/>
        <w:jc w:val="both"/>
        <w:rPr>
          <w:rFonts w:ascii="Arial" w:hAnsi="Arial" w:cs="Arial"/>
        </w:rPr>
      </w:pPr>
      <w:r w:rsidRPr="008D72C2">
        <w:rPr>
          <w:rFonts w:ascii="Arial" w:hAnsi="Arial" w:cs="Arial"/>
        </w:rPr>
        <w:t xml:space="preserve">The Early Diagnosis Administrator will </w:t>
      </w:r>
      <w:r w:rsidR="00C84097">
        <w:rPr>
          <w:rFonts w:ascii="Arial" w:hAnsi="Arial" w:cs="Arial"/>
        </w:rPr>
        <w:t xml:space="preserve">then </w:t>
      </w:r>
      <w:r w:rsidRPr="008D72C2">
        <w:rPr>
          <w:rFonts w:ascii="Arial" w:hAnsi="Arial" w:cs="Arial"/>
        </w:rPr>
        <w:t xml:space="preserve">also liaise with the Theatre Scheduling department and General Manager for Surgery to ensure patients are treated within the </w:t>
      </w:r>
      <w:r w:rsidR="006A365E" w:rsidRPr="008D72C2">
        <w:rPr>
          <w:rFonts w:ascii="Arial" w:hAnsi="Arial" w:cs="Arial"/>
        </w:rPr>
        <w:t>31</w:t>
      </w:r>
      <w:r w:rsidR="006A365E">
        <w:rPr>
          <w:rFonts w:ascii="Arial" w:hAnsi="Arial" w:cs="Arial"/>
        </w:rPr>
        <w:t xml:space="preserve"> and 62-day</w:t>
      </w:r>
      <w:r w:rsidRPr="008D72C2">
        <w:rPr>
          <w:rFonts w:ascii="Arial" w:hAnsi="Arial" w:cs="Arial"/>
        </w:rPr>
        <w:t xml:space="preserve"> targets. </w:t>
      </w:r>
    </w:p>
    <w:p w14:paraId="6FC92461" w14:textId="2DEB4F57" w:rsidR="00FE57C6" w:rsidRDefault="009474B1" w:rsidP="00EB0899">
      <w:pPr>
        <w:pStyle w:val="CommentText"/>
        <w:spacing w:line="276" w:lineRule="auto"/>
        <w:jc w:val="both"/>
        <w:rPr>
          <w:rFonts w:ascii="Arial" w:hAnsi="Arial" w:cs="Arial"/>
          <w:sz w:val="22"/>
          <w:szCs w:val="22"/>
        </w:rPr>
      </w:pPr>
      <w:r>
        <w:rPr>
          <w:rFonts w:ascii="Arial" w:hAnsi="Arial" w:cs="Arial"/>
          <w:sz w:val="22"/>
          <w:szCs w:val="22"/>
        </w:rPr>
        <w:t xml:space="preserve">The </w:t>
      </w:r>
      <w:r w:rsidR="00FE57C6" w:rsidRPr="00FE57C6">
        <w:rPr>
          <w:rFonts w:ascii="Arial" w:hAnsi="Arial" w:cs="Arial"/>
          <w:sz w:val="22"/>
          <w:szCs w:val="22"/>
        </w:rPr>
        <w:t>VISS Pathway Navigator will support the Cancer Patient Pathway Lead to help resolve any delays or problems within the patient cancer pathways and</w:t>
      </w:r>
      <w:r w:rsidR="00AD3B75">
        <w:rPr>
          <w:rFonts w:ascii="Arial" w:hAnsi="Arial" w:cs="Arial"/>
          <w:sz w:val="22"/>
          <w:szCs w:val="22"/>
        </w:rPr>
        <w:t xml:space="preserve"> </w:t>
      </w:r>
      <w:r w:rsidR="00FE57C6" w:rsidRPr="00FE57C6">
        <w:rPr>
          <w:rFonts w:ascii="Arial" w:hAnsi="Arial" w:cs="Arial"/>
          <w:sz w:val="22"/>
          <w:szCs w:val="22"/>
        </w:rPr>
        <w:t>process</w:t>
      </w:r>
      <w:r>
        <w:rPr>
          <w:rFonts w:ascii="Arial" w:hAnsi="Arial" w:cs="Arial"/>
          <w:sz w:val="22"/>
          <w:szCs w:val="22"/>
        </w:rPr>
        <w:t>es</w:t>
      </w:r>
      <w:r w:rsidR="00FE57C6" w:rsidRPr="00FE57C6">
        <w:rPr>
          <w:rFonts w:ascii="Arial" w:hAnsi="Arial" w:cs="Arial"/>
          <w:sz w:val="22"/>
          <w:szCs w:val="22"/>
        </w:rPr>
        <w:t xml:space="preserve"> to ensure that the </w:t>
      </w:r>
      <w:r w:rsidR="00AD3B75">
        <w:rPr>
          <w:rFonts w:ascii="Arial" w:hAnsi="Arial" w:cs="Arial"/>
          <w:sz w:val="22"/>
          <w:szCs w:val="22"/>
        </w:rPr>
        <w:t>tr</w:t>
      </w:r>
      <w:r w:rsidR="00FE57C6" w:rsidRPr="00FE57C6">
        <w:rPr>
          <w:rFonts w:ascii="Arial" w:hAnsi="Arial" w:cs="Arial"/>
          <w:sz w:val="22"/>
          <w:szCs w:val="22"/>
        </w:rPr>
        <w:t>ust achieves all the Cancer Waiting Times targets.</w:t>
      </w:r>
    </w:p>
    <w:p w14:paraId="51DBF854" w14:textId="62CB8EAD" w:rsidR="0047273B" w:rsidRPr="001E7F8C" w:rsidRDefault="005E1B6B" w:rsidP="00AC0470">
      <w:pPr>
        <w:tabs>
          <w:tab w:val="left" w:pos="567"/>
        </w:tabs>
        <w:spacing w:line="276" w:lineRule="auto"/>
        <w:jc w:val="both"/>
        <w:rPr>
          <w:rFonts w:ascii="Arial" w:hAnsi="Arial" w:cs="Arial"/>
        </w:rPr>
      </w:pPr>
      <w:r>
        <w:rPr>
          <w:rFonts w:ascii="Arial" w:hAnsi="Arial" w:cs="Arial"/>
        </w:rPr>
        <w:t>The role</w:t>
      </w:r>
      <w:r w:rsidR="00603390" w:rsidRPr="001E7F8C">
        <w:rPr>
          <w:rFonts w:ascii="Arial" w:hAnsi="Arial" w:cs="Arial"/>
        </w:rPr>
        <w:t xml:space="preserve"> support</w:t>
      </w:r>
      <w:r>
        <w:rPr>
          <w:rFonts w:ascii="Arial" w:hAnsi="Arial" w:cs="Arial"/>
        </w:rPr>
        <w:t>s</w:t>
      </w:r>
      <w:r w:rsidR="00603390" w:rsidRPr="001E7F8C">
        <w:rPr>
          <w:rFonts w:ascii="Arial" w:hAnsi="Arial" w:cs="Arial"/>
        </w:rPr>
        <w:t xml:space="preserve"> clinical teams in </w:t>
      </w:r>
      <w:r w:rsidR="005928BB" w:rsidRPr="001E7F8C">
        <w:rPr>
          <w:rFonts w:ascii="Arial" w:hAnsi="Arial" w:cs="Arial"/>
        </w:rPr>
        <w:t>p</w:t>
      </w:r>
      <w:r w:rsidR="00603390" w:rsidRPr="001E7F8C">
        <w:rPr>
          <w:rFonts w:ascii="Arial" w:hAnsi="Arial" w:cs="Arial"/>
        </w:rPr>
        <w:t xml:space="preserve">rimary and </w:t>
      </w:r>
      <w:r w:rsidR="005928BB" w:rsidRPr="001E7F8C">
        <w:rPr>
          <w:rFonts w:ascii="Arial" w:hAnsi="Arial" w:cs="Arial"/>
        </w:rPr>
        <w:t>s</w:t>
      </w:r>
      <w:r w:rsidR="00603390" w:rsidRPr="001E7F8C">
        <w:rPr>
          <w:rFonts w:ascii="Arial" w:hAnsi="Arial" w:cs="Arial"/>
        </w:rPr>
        <w:t xml:space="preserve">econdary care, liaising with referring </w:t>
      </w:r>
      <w:r w:rsidR="00B9123F">
        <w:rPr>
          <w:rFonts w:ascii="Arial" w:hAnsi="Arial" w:cs="Arial"/>
        </w:rPr>
        <w:t xml:space="preserve">General </w:t>
      </w:r>
      <w:r w:rsidR="00603390" w:rsidRPr="001E7F8C">
        <w:rPr>
          <w:rFonts w:ascii="Arial" w:hAnsi="Arial" w:cs="Arial"/>
        </w:rPr>
        <w:t xml:space="preserve">Practices for additional or missing information in referrals, sending correspondence to patients about the service they have been referred for and bridging the gap between referral at </w:t>
      </w:r>
      <w:r w:rsidR="005928BB" w:rsidRPr="001E7F8C">
        <w:rPr>
          <w:rFonts w:ascii="Arial" w:hAnsi="Arial" w:cs="Arial"/>
        </w:rPr>
        <w:t>p</w:t>
      </w:r>
      <w:r w:rsidR="00603390" w:rsidRPr="001E7F8C">
        <w:rPr>
          <w:rFonts w:ascii="Arial" w:hAnsi="Arial" w:cs="Arial"/>
        </w:rPr>
        <w:t>rimary care and management in secondary care.</w:t>
      </w:r>
      <w:r w:rsidR="00E344B2" w:rsidRPr="00E344B2">
        <w:rPr>
          <w:rFonts w:ascii="Arial" w:hAnsi="Arial" w:cs="Arial"/>
          <w:bCs/>
        </w:rPr>
        <w:t xml:space="preserve"> </w:t>
      </w:r>
      <w:r w:rsidR="00E344B2">
        <w:rPr>
          <w:rFonts w:ascii="Arial" w:hAnsi="Arial" w:cs="Arial"/>
          <w:bCs/>
        </w:rPr>
        <w:t>This</w:t>
      </w:r>
      <w:r w:rsidR="00E344B2" w:rsidRPr="001E7F8C">
        <w:rPr>
          <w:rFonts w:ascii="Arial" w:hAnsi="Arial" w:cs="Arial"/>
          <w:bCs/>
        </w:rPr>
        <w:t xml:space="preserve"> </w:t>
      </w:r>
      <w:r w:rsidR="00E344B2" w:rsidRPr="001E7F8C">
        <w:rPr>
          <w:rFonts w:ascii="Arial" w:hAnsi="Arial" w:cs="Arial"/>
        </w:rPr>
        <w:t>requires effective working relationships with MDT Leads, MDT Co-Ordinators, Clinical Nurse Specialists, Theatre Scheduling, Radiology, Pathology and service providers to ensure all patients are actively managed by the relevant teams to prevent patients breaching their Cancer Waiting Time Targets</w:t>
      </w:r>
    </w:p>
    <w:p w14:paraId="5AE7DB9E" w14:textId="7E483E2A" w:rsidR="006A7EE0" w:rsidRDefault="00576B65" w:rsidP="00AC0470">
      <w:pPr>
        <w:spacing w:line="276" w:lineRule="auto"/>
        <w:jc w:val="both"/>
        <w:rPr>
          <w:rFonts w:ascii="Arial" w:hAnsi="Arial" w:cs="Arial"/>
        </w:rPr>
      </w:pPr>
      <w:r w:rsidRPr="001E7F8C">
        <w:rPr>
          <w:rFonts w:ascii="Arial" w:hAnsi="Arial" w:cs="Arial"/>
        </w:rPr>
        <w:t xml:space="preserve">Their role includes </w:t>
      </w:r>
      <w:r w:rsidR="00145BEA" w:rsidRPr="001E7F8C">
        <w:rPr>
          <w:rFonts w:ascii="Arial" w:hAnsi="Arial" w:cs="Arial"/>
        </w:rPr>
        <w:t>p</w:t>
      </w:r>
      <w:r w:rsidRPr="001E7F8C">
        <w:rPr>
          <w:rFonts w:ascii="Arial" w:hAnsi="Arial" w:cs="Arial"/>
        </w:rPr>
        <w:t>roviding the administrative duties required to book appointments and transcribe clinic letters to aid effective communication</w:t>
      </w:r>
      <w:r w:rsidR="004F2EBC" w:rsidRPr="001E7F8C">
        <w:rPr>
          <w:rFonts w:ascii="Arial" w:hAnsi="Arial" w:cs="Arial"/>
        </w:rPr>
        <w:t xml:space="preserve"> and may also </w:t>
      </w:r>
      <w:r w:rsidR="00E178C0">
        <w:rPr>
          <w:rFonts w:ascii="Arial" w:hAnsi="Arial" w:cs="Arial"/>
        </w:rPr>
        <w:t xml:space="preserve">include </w:t>
      </w:r>
      <w:r w:rsidR="004F2EBC" w:rsidRPr="001E7F8C">
        <w:rPr>
          <w:rFonts w:ascii="Arial" w:hAnsi="Arial" w:cs="Arial"/>
        </w:rPr>
        <w:t>maintain</w:t>
      </w:r>
      <w:r w:rsidR="00E178C0">
        <w:rPr>
          <w:rFonts w:ascii="Arial" w:hAnsi="Arial" w:cs="Arial"/>
        </w:rPr>
        <w:t>ing</w:t>
      </w:r>
      <w:r w:rsidR="004F2EBC" w:rsidRPr="001E7F8C">
        <w:rPr>
          <w:rFonts w:ascii="Arial" w:hAnsi="Arial" w:cs="Arial"/>
        </w:rPr>
        <w:t xml:space="preserve"> the </w:t>
      </w:r>
      <w:r w:rsidRPr="001E7F8C">
        <w:rPr>
          <w:rFonts w:ascii="Arial" w:hAnsi="Arial" w:cs="Arial"/>
        </w:rPr>
        <w:t>VISS dataset</w:t>
      </w:r>
      <w:r w:rsidR="00B0244F">
        <w:rPr>
          <w:rFonts w:ascii="Arial" w:hAnsi="Arial" w:cs="Arial"/>
        </w:rPr>
        <w:t xml:space="preserve"> and </w:t>
      </w:r>
      <w:r w:rsidR="00422D0B">
        <w:rPr>
          <w:rFonts w:ascii="Arial" w:hAnsi="Arial" w:cs="Arial"/>
        </w:rPr>
        <w:t>liaising</w:t>
      </w:r>
      <w:r w:rsidR="00B0244F">
        <w:rPr>
          <w:rFonts w:ascii="Arial" w:hAnsi="Arial" w:cs="Arial"/>
        </w:rPr>
        <w:t xml:space="preserve"> with the </w:t>
      </w:r>
      <w:r w:rsidR="00EC168E">
        <w:rPr>
          <w:rFonts w:ascii="Arial" w:hAnsi="Arial" w:cs="Arial"/>
        </w:rPr>
        <w:t xml:space="preserve">local </w:t>
      </w:r>
      <w:r w:rsidR="00B0244F">
        <w:rPr>
          <w:rFonts w:ascii="Arial" w:hAnsi="Arial" w:cs="Arial"/>
        </w:rPr>
        <w:t xml:space="preserve">Cancer </w:t>
      </w:r>
      <w:r w:rsidR="00EC168E">
        <w:rPr>
          <w:rFonts w:ascii="Arial" w:hAnsi="Arial" w:cs="Arial"/>
        </w:rPr>
        <w:t>A</w:t>
      </w:r>
      <w:r w:rsidR="00B0244F">
        <w:rPr>
          <w:rFonts w:ascii="Arial" w:hAnsi="Arial" w:cs="Arial"/>
        </w:rPr>
        <w:t>lliance</w:t>
      </w:r>
      <w:r w:rsidR="00D50392">
        <w:rPr>
          <w:rFonts w:ascii="Arial" w:hAnsi="Arial" w:cs="Arial"/>
        </w:rPr>
        <w:t xml:space="preserve"> and other</w:t>
      </w:r>
      <w:r w:rsidR="00EC168E">
        <w:rPr>
          <w:rFonts w:ascii="Arial" w:hAnsi="Arial" w:cs="Arial"/>
        </w:rPr>
        <w:t xml:space="preserve"> external</w:t>
      </w:r>
      <w:r w:rsidR="00D50392">
        <w:rPr>
          <w:rFonts w:ascii="Arial" w:hAnsi="Arial" w:cs="Arial"/>
        </w:rPr>
        <w:t xml:space="preserve"> bodies to ensure processes are in place for the collection of </w:t>
      </w:r>
      <w:r w:rsidR="00554530">
        <w:rPr>
          <w:rFonts w:ascii="Arial" w:hAnsi="Arial" w:cs="Arial"/>
        </w:rPr>
        <w:t>data</w:t>
      </w:r>
      <w:r w:rsidR="00554530" w:rsidRPr="001E7F8C">
        <w:rPr>
          <w:rFonts w:ascii="Arial" w:hAnsi="Arial" w:cs="Arial"/>
        </w:rPr>
        <w:t>.</w:t>
      </w:r>
      <w:r w:rsidR="00554530">
        <w:rPr>
          <w:rFonts w:ascii="Arial" w:hAnsi="Arial" w:cs="Arial"/>
        </w:rPr>
        <w:t xml:space="preserve"> </w:t>
      </w:r>
      <w:r w:rsidR="00554530" w:rsidRPr="00554530">
        <w:rPr>
          <w:rFonts w:ascii="Arial" w:hAnsi="Arial" w:cs="Arial"/>
        </w:rPr>
        <w:t>They</w:t>
      </w:r>
      <w:r w:rsidR="00530851" w:rsidRPr="00554530">
        <w:rPr>
          <w:rFonts w:ascii="Arial" w:hAnsi="Arial" w:cs="Arial"/>
        </w:rPr>
        <w:t xml:space="preserve"> also need to </w:t>
      </w:r>
      <w:r w:rsidR="00FD20C4" w:rsidRPr="00554530">
        <w:rPr>
          <w:rFonts w:ascii="Arial" w:hAnsi="Arial" w:cs="Arial"/>
        </w:rPr>
        <w:t xml:space="preserve">be able to </w:t>
      </w:r>
      <w:r w:rsidR="00554530" w:rsidRPr="00554530">
        <w:rPr>
          <w:rFonts w:ascii="Arial" w:hAnsi="Arial" w:cs="Arial"/>
        </w:rPr>
        <w:t xml:space="preserve">negotiate with all Multi-Disciplinary Team members across all relevant </w:t>
      </w:r>
      <w:r w:rsidR="001A2A9A">
        <w:rPr>
          <w:rFonts w:ascii="Arial" w:hAnsi="Arial" w:cs="Arial"/>
        </w:rPr>
        <w:t>t</w:t>
      </w:r>
      <w:r w:rsidR="00554530" w:rsidRPr="00554530">
        <w:rPr>
          <w:rFonts w:ascii="Arial" w:hAnsi="Arial" w:cs="Arial"/>
        </w:rPr>
        <w:t>rusts and organisations to agree and accurately record the sensitive and complex data related to cancer diagnosis and treatment plans.</w:t>
      </w:r>
    </w:p>
    <w:p w14:paraId="2E921241" w14:textId="449C5D2F" w:rsidR="00055E3C" w:rsidRPr="00C519CF" w:rsidRDefault="00EF4AE4" w:rsidP="00055E3C">
      <w:pPr>
        <w:rPr>
          <w:rFonts w:ascii="Arial" w:hAnsi="Arial" w:cs="Arial"/>
        </w:rPr>
      </w:pPr>
      <w:r>
        <w:rPr>
          <w:rFonts w:ascii="Arial" w:hAnsi="Arial" w:cs="Arial"/>
        </w:rPr>
        <w:t>*</w:t>
      </w:r>
      <w:r w:rsidR="00055E3C" w:rsidRPr="00055E3C">
        <w:rPr>
          <w:rFonts w:ascii="Arial" w:hAnsi="Arial" w:cs="Arial"/>
        </w:rPr>
        <w:t xml:space="preserve">To note </w:t>
      </w:r>
      <w:r w:rsidR="00425DE5">
        <w:rPr>
          <w:rFonts w:ascii="Arial" w:hAnsi="Arial" w:cs="Arial"/>
        </w:rPr>
        <w:t>-</w:t>
      </w:r>
      <w:r w:rsidR="00055E3C" w:rsidRPr="00055E3C">
        <w:rPr>
          <w:rFonts w:ascii="Arial" w:hAnsi="Arial" w:cs="Arial"/>
        </w:rPr>
        <w:t xml:space="preserve">VISS will be undergoing change as </w:t>
      </w:r>
      <w:r w:rsidR="00B23D3A">
        <w:rPr>
          <w:rFonts w:ascii="Arial" w:hAnsi="Arial" w:cs="Arial"/>
        </w:rPr>
        <w:t>the service is</w:t>
      </w:r>
      <w:r w:rsidR="00055E3C" w:rsidRPr="00055E3C">
        <w:rPr>
          <w:rFonts w:ascii="Arial" w:hAnsi="Arial" w:cs="Arial"/>
        </w:rPr>
        <w:t xml:space="preserve"> linked to Rapid Diagnostic Centres which are being replaced by a new Faster Diagnosis Framework and Community Diagnostic </w:t>
      </w:r>
      <w:r w:rsidR="006A365E" w:rsidRPr="00055E3C">
        <w:rPr>
          <w:rFonts w:ascii="Arial" w:hAnsi="Arial" w:cs="Arial"/>
        </w:rPr>
        <w:t>Hubs,</w:t>
      </w:r>
      <w:r w:rsidR="00055E3C" w:rsidRPr="00055E3C">
        <w:rPr>
          <w:rFonts w:ascii="Arial" w:hAnsi="Arial" w:cs="Arial"/>
        </w:rPr>
        <w:t xml:space="preserve"> so</w:t>
      </w:r>
      <w:r w:rsidR="00055E3C">
        <w:rPr>
          <w:rFonts w:ascii="Arial" w:hAnsi="Arial" w:cs="Arial"/>
        </w:rPr>
        <w:t xml:space="preserve"> the </w:t>
      </w:r>
      <w:r w:rsidR="005B58C6">
        <w:rPr>
          <w:rFonts w:ascii="Arial" w:hAnsi="Arial" w:cs="Arial"/>
        </w:rPr>
        <w:t>Pathway Navigator role</w:t>
      </w:r>
      <w:r w:rsidR="00055E3C" w:rsidRPr="00055E3C">
        <w:rPr>
          <w:rFonts w:ascii="Arial" w:hAnsi="Arial" w:cs="Arial"/>
        </w:rPr>
        <w:t xml:space="preserve"> is subject to change</w:t>
      </w:r>
      <w:r w:rsidR="00055E3C" w:rsidRPr="00C519CF">
        <w:rPr>
          <w:rFonts w:ascii="Arial" w:hAnsi="Arial" w:cs="Arial"/>
        </w:rPr>
        <w:t>.</w:t>
      </w:r>
      <w:r w:rsidR="00C519CF" w:rsidRPr="00C519CF">
        <w:rPr>
          <w:rFonts w:ascii="Arial" w:hAnsi="Arial" w:cs="Arial"/>
        </w:rPr>
        <w:t xml:space="preserve"> </w:t>
      </w:r>
      <w:r w:rsidR="00FD24BC" w:rsidRPr="00C519CF">
        <w:rPr>
          <w:rFonts w:ascii="Arial" w:hAnsi="Arial" w:cs="Arial"/>
        </w:rPr>
        <w:t xml:space="preserve">As this is a relatively new role there </w:t>
      </w:r>
      <w:r w:rsidR="00C519CF" w:rsidRPr="00C519CF">
        <w:rPr>
          <w:rFonts w:ascii="Arial" w:hAnsi="Arial" w:cs="Arial"/>
        </w:rPr>
        <w:t xml:space="preserve">is, </w:t>
      </w:r>
      <w:r w:rsidR="006A365E" w:rsidRPr="00C519CF">
        <w:rPr>
          <w:rFonts w:ascii="Arial" w:hAnsi="Arial" w:cs="Arial"/>
        </w:rPr>
        <w:t>as yet</w:t>
      </w:r>
      <w:r w:rsidR="00C519CF" w:rsidRPr="00C519CF">
        <w:rPr>
          <w:rFonts w:ascii="Arial" w:hAnsi="Arial" w:cs="Arial"/>
        </w:rPr>
        <w:t xml:space="preserve"> no evaluation of its impact </w:t>
      </w:r>
      <w:r w:rsidR="00067B21">
        <w:rPr>
          <w:rFonts w:ascii="Arial" w:hAnsi="Arial" w:cs="Arial"/>
        </w:rPr>
        <w:t>o</w:t>
      </w:r>
      <w:r w:rsidR="00C519CF" w:rsidRPr="00C519CF">
        <w:rPr>
          <w:rFonts w:ascii="Arial" w:hAnsi="Arial" w:cs="Arial"/>
        </w:rPr>
        <w:t>n the cancer pathway.</w:t>
      </w:r>
    </w:p>
    <w:p w14:paraId="3303C58E" w14:textId="21B47C74" w:rsidR="00055E3C" w:rsidRDefault="00055E3C" w:rsidP="00AC0470">
      <w:pPr>
        <w:spacing w:line="276" w:lineRule="auto"/>
        <w:jc w:val="both"/>
        <w:rPr>
          <w:rFonts w:ascii="Arial" w:hAnsi="Arial" w:cs="Arial"/>
        </w:rPr>
      </w:pPr>
    </w:p>
    <w:p w14:paraId="5EC101C0" w14:textId="66D996C9" w:rsidR="0093795E" w:rsidRDefault="00920749" w:rsidP="00EB0899">
      <w:pPr>
        <w:spacing w:line="276" w:lineRule="auto"/>
        <w:jc w:val="both"/>
        <w:rPr>
          <w:rFonts w:ascii="Arial" w:hAnsi="Arial" w:cs="Arial"/>
          <w:b/>
          <w:bCs/>
        </w:rPr>
      </w:pPr>
      <w:r w:rsidRPr="00920749">
        <w:rPr>
          <w:rFonts w:ascii="Arial" w:hAnsi="Arial" w:cs="Arial"/>
          <w:b/>
          <w:bCs/>
        </w:rPr>
        <w:t>Lower Gastro-</w:t>
      </w:r>
      <w:r w:rsidR="00FE551C">
        <w:rPr>
          <w:rFonts w:ascii="Arial" w:hAnsi="Arial" w:cs="Arial"/>
          <w:b/>
          <w:bCs/>
        </w:rPr>
        <w:t>I</w:t>
      </w:r>
      <w:r w:rsidRPr="00920749">
        <w:rPr>
          <w:rFonts w:ascii="Arial" w:hAnsi="Arial" w:cs="Arial"/>
          <w:b/>
          <w:bCs/>
        </w:rPr>
        <w:t xml:space="preserve">ntestinal </w:t>
      </w:r>
      <w:r w:rsidR="00FE551C">
        <w:rPr>
          <w:rFonts w:ascii="Arial" w:hAnsi="Arial" w:cs="Arial"/>
          <w:b/>
          <w:bCs/>
        </w:rPr>
        <w:t>C</w:t>
      </w:r>
      <w:r w:rsidRPr="00920749">
        <w:rPr>
          <w:rFonts w:ascii="Arial" w:hAnsi="Arial" w:cs="Arial"/>
          <w:b/>
          <w:bCs/>
        </w:rPr>
        <w:t>ancer (LGI)</w:t>
      </w:r>
      <w:r w:rsidR="00975B40">
        <w:rPr>
          <w:rFonts w:ascii="Arial" w:hAnsi="Arial" w:cs="Arial"/>
          <w:b/>
          <w:bCs/>
        </w:rPr>
        <w:t xml:space="preserve"> </w:t>
      </w:r>
      <w:r w:rsidR="00975B40" w:rsidRPr="00920749">
        <w:rPr>
          <w:rFonts w:ascii="Arial" w:hAnsi="Arial" w:cs="Arial"/>
          <w:b/>
          <w:bCs/>
        </w:rPr>
        <w:t>Cancer Navigator Role</w:t>
      </w:r>
    </w:p>
    <w:p w14:paraId="2E9CCE21" w14:textId="52085E54" w:rsidR="00992E5D" w:rsidRDefault="00975B40" w:rsidP="00EB0899">
      <w:pPr>
        <w:spacing w:line="276" w:lineRule="auto"/>
        <w:jc w:val="both"/>
        <w:rPr>
          <w:rFonts w:ascii="Arial" w:hAnsi="Arial" w:cs="Arial"/>
        </w:rPr>
      </w:pPr>
      <w:r w:rsidRPr="00975B40">
        <w:rPr>
          <w:rFonts w:ascii="Arial" w:hAnsi="Arial" w:cs="Arial"/>
        </w:rPr>
        <w:t>The Lower Gastro-</w:t>
      </w:r>
      <w:r w:rsidR="00FE551C">
        <w:rPr>
          <w:rFonts w:ascii="Arial" w:hAnsi="Arial" w:cs="Arial"/>
        </w:rPr>
        <w:t>I</w:t>
      </w:r>
      <w:r w:rsidRPr="00975B40">
        <w:rPr>
          <w:rFonts w:ascii="Arial" w:hAnsi="Arial" w:cs="Arial"/>
        </w:rPr>
        <w:t xml:space="preserve">ntestinal </w:t>
      </w:r>
      <w:r w:rsidR="00FE551C">
        <w:rPr>
          <w:rFonts w:ascii="Arial" w:hAnsi="Arial" w:cs="Arial"/>
        </w:rPr>
        <w:t>C</w:t>
      </w:r>
      <w:r w:rsidRPr="00975B40">
        <w:rPr>
          <w:rFonts w:ascii="Arial" w:hAnsi="Arial" w:cs="Arial"/>
        </w:rPr>
        <w:t>ancer (</w:t>
      </w:r>
      <w:r w:rsidR="009B2430" w:rsidRPr="00975B40">
        <w:rPr>
          <w:rFonts w:ascii="Arial" w:hAnsi="Arial" w:cs="Arial"/>
        </w:rPr>
        <w:t>LGI) Navigator</w:t>
      </w:r>
      <w:r w:rsidRPr="00975B40">
        <w:rPr>
          <w:rFonts w:ascii="Arial" w:hAnsi="Arial" w:cs="Arial"/>
        </w:rPr>
        <w:t xml:space="preserve"> Role</w:t>
      </w:r>
      <w:r w:rsidR="00B3479F">
        <w:rPr>
          <w:rFonts w:ascii="Arial" w:hAnsi="Arial" w:cs="Arial"/>
        </w:rPr>
        <w:t xml:space="preserve"> </w:t>
      </w:r>
      <w:r w:rsidR="00992E5D">
        <w:rPr>
          <w:rFonts w:ascii="Arial" w:hAnsi="Arial" w:cs="Arial"/>
        </w:rPr>
        <w:t>provide</w:t>
      </w:r>
      <w:r w:rsidR="00B3479F">
        <w:rPr>
          <w:rFonts w:ascii="Arial" w:hAnsi="Arial" w:cs="Arial"/>
        </w:rPr>
        <w:t>s</w:t>
      </w:r>
      <w:r w:rsidR="00992E5D">
        <w:rPr>
          <w:rFonts w:ascii="Arial" w:hAnsi="Arial" w:cs="Arial"/>
        </w:rPr>
        <w:t xml:space="preserve"> a professional, proactive and sensitive service to patients referred on a 62-day cancer pathway for suspected Lower Gastro-intestinal cancer (LGI). T</w:t>
      </w:r>
      <w:r w:rsidR="00E47ECC">
        <w:rPr>
          <w:rFonts w:ascii="Arial" w:hAnsi="Arial" w:cs="Arial"/>
        </w:rPr>
        <w:t>he role is a</w:t>
      </w:r>
      <w:r w:rsidR="00992E5D">
        <w:rPr>
          <w:rFonts w:ascii="Arial" w:hAnsi="Arial" w:cs="Arial"/>
        </w:rPr>
        <w:t xml:space="preserve"> main point of contact for patients, carers and the wider healthcare team, including primary, secondary and tertiary services. The</w:t>
      </w:r>
      <w:r w:rsidR="00BE193E">
        <w:rPr>
          <w:rFonts w:ascii="Arial" w:hAnsi="Arial" w:cs="Arial"/>
        </w:rPr>
        <w:t>y are</w:t>
      </w:r>
      <w:r w:rsidR="00992E5D">
        <w:rPr>
          <w:rFonts w:ascii="Arial" w:hAnsi="Arial" w:cs="Arial"/>
        </w:rPr>
        <w:t xml:space="preserve"> an integral member of the LGI team, working in partnership with the specialist nurses, clinicians and cancer services to ensure patients are fully informed and supported, and the pathway is coordinated by proactively tracking timelines through the diagnostic pathway. The</w:t>
      </w:r>
      <w:r w:rsidR="00D73E98">
        <w:rPr>
          <w:rFonts w:ascii="Arial" w:hAnsi="Arial" w:cs="Arial"/>
        </w:rPr>
        <w:t xml:space="preserve"> LGI Cancer Pathway Navigator </w:t>
      </w:r>
      <w:r w:rsidR="00B434EB">
        <w:rPr>
          <w:rFonts w:ascii="Arial" w:hAnsi="Arial" w:cs="Arial"/>
        </w:rPr>
        <w:t>is</w:t>
      </w:r>
      <w:r w:rsidR="00992E5D">
        <w:rPr>
          <w:rFonts w:ascii="Arial" w:hAnsi="Arial" w:cs="Arial"/>
        </w:rPr>
        <w:t xml:space="preserve"> responsible for the coordination of the administrative function of the pathway, including arranging investigations, booking appointments, </w:t>
      </w:r>
      <w:r w:rsidR="001D20AA">
        <w:rPr>
          <w:rFonts w:ascii="Arial" w:hAnsi="Arial" w:cs="Arial"/>
        </w:rPr>
        <w:t>multi-disciplinary</w:t>
      </w:r>
      <w:r w:rsidR="001E27D3">
        <w:rPr>
          <w:rFonts w:ascii="Arial" w:hAnsi="Arial" w:cs="Arial"/>
        </w:rPr>
        <w:t xml:space="preserve"> team</w:t>
      </w:r>
      <w:r w:rsidR="00992E5D">
        <w:rPr>
          <w:rFonts w:ascii="Arial" w:hAnsi="Arial" w:cs="Arial"/>
        </w:rPr>
        <w:t xml:space="preserve"> (MDT) discussions, and keeping patients informed at all times. Through effective and efficient patient focused co-ordination of the pathway, patients will be given a diagnosis or exclusion of cancer at the earliest opportunity.  </w:t>
      </w:r>
    </w:p>
    <w:p w14:paraId="6EFF8349" w14:textId="49ED3D5D" w:rsidR="00AC7F67" w:rsidRDefault="005556EE" w:rsidP="00EB0899">
      <w:pPr>
        <w:suppressAutoHyphens w:val="0"/>
        <w:autoSpaceDN/>
        <w:spacing w:after="0" w:line="276" w:lineRule="auto"/>
        <w:jc w:val="both"/>
        <w:rPr>
          <w:rFonts w:ascii="Arial" w:hAnsi="Arial" w:cs="Arial"/>
        </w:rPr>
      </w:pPr>
      <w:r w:rsidRPr="00A60DF2">
        <w:rPr>
          <w:rFonts w:ascii="Arial" w:hAnsi="Arial" w:cs="Arial"/>
        </w:rPr>
        <w:t>The LGI Cancer Pathway Navigator co-ordinates the LGI pathway from referral to treatment</w:t>
      </w:r>
      <w:r w:rsidR="00990809" w:rsidRPr="00A60DF2">
        <w:rPr>
          <w:rFonts w:ascii="Arial" w:hAnsi="Arial" w:cs="Arial"/>
        </w:rPr>
        <w:t xml:space="preserve"> </w:t>
      </w:r>
      <w:r w:rsidR="007B6AC8" w:rsidRPr="00A60DF2">
        <w:rPr>
          <w:rFonts w:ascii="Arial" w:hAnsi="Arial" w:cs="Arial"/>
        </w:rPr>
        <w:t xml:space="preserve">and </w:t>
      </w:r>
      <w:r w:rsidR="00990809" w:rsidRPr="00A60DF2">
        <w:rPr>
          <w:rFonts w:ascii="Arial" w:hAnsi="Arial" w:cs="Arial"/>
        </w:rPr>
        <w:t xml:space="preserve">initially on receiving the two </w:t>
      </w:r>
      <w:r w:rsidR="0053095E">
        <w:rPr>
          <w:rFonts w:ascii="Arial" w:hAnsi="Arial" w:cs="Arial"/>
        </w:rPr>
        <w:t>-</w:t>
      </w:r>
      <w:r w:rsidR="00990809" w:rsidRPr="00A60DF2">
        <w:rPr>
          <w:rFonts w:ascii="Arial" w:hAnsi="Arial" w:cs="Arial"/>
        </w:rPr>
        <w:t xml:space="preserve">week wait </w:t>
      </w:r>
      <w:r w:rsidR="007B6AC8" w:rsidRPr="00A60DF2">
        <w:rPr>
          <w:rFonts w:ascii="Arial" w:hAnsi="Arial" w:cs="Arial"/>
        </w:rPr>
        <w:t xml:space="preserve">referral will engage with the patient as a single </w:t>
      </w:r>
      <w:r w:rsidR="007D150E" w:rsidRPr="00A60DF2">
        <w:rPr>
          <w:rFonts w:ascii="Arial" w:hAnsi="Arial" w:cs="Arial"/>
        </w:rPr>
        <w:t>p</w:t>
      </w:r>
      <w:r w:rsidR="007B6AC8" w:rsidRPr="00A60DF2">
        <w:rPr>
          <w:rFonts w:ascii="Arial" w:hAnsi="Arial" w:cs="Arial"/>
        </w:rPr>
        <w:t xml:space="preserve">oint of </w:t>
      </w:r>
      <w:r w:rsidR="0053095E" w:rsidRPr="00A60DF2">
        <w:rPr>
          <w:rFonts w:ascii="Arial" w:hAnsi="Arial" w:cs="Arial"/>
        </w:rPr>
        <w:t>contact.</w:t>
      </w:r>
      <w:r w:rsidR="004913C3" w:rsidRPr="00A60DF2">
        <w:rPr>
          <w:rFonts w:ascii="Arial" w:hAnsi="Arial" w:cs="Arial"/>
        </w:rPr>
        <w:t xml:space="preserve"> They will then ensure that the referral is recorded on </w:t>
      </w:r>
      <w:r w:rsidR="007D150E" w:rsidRPr="00A60DF2">
        <w:rPr>
          <w:rFonts w:ascii="Arial" w:hAnsi="Arial" w:cs="Arial"/>
        </w:rPr>
        <w:t>trust</w:t>
      </w:r>
      <w:r w:rsidR="004913C3" w:rsidRPr="00A60DF2">
        <w:rPr>
          <w:rFonts w:ascii="Arial" w:hAnsi="Arial" w:cs="Arial"/>
        </w:rPr>
        <w:t xml:space="preserve"> systems and communicate with</w:t>
      </w:r>
      <w:r w:rsidR="007D150E" w:rsidRPr="00A60DF2">
        <w:rPr>
          <w:rFonts w:ascii="Arial" w:hAnsi="Arial" w:cs="Arial"/>
        </w:rPr>
        <w:t xml:space="preserve"> </w:t>
      </w:r>
      <w:r w:rsidR="00A60DF2" w:rsidRPr="00A60DF2">
        <w:rPr>
          <w:rFonts w:ascii="Arial" w:hAnsi="Arial" w:cs="Arial"/>
        </w:rPr>
        <w:t xml:space="preserve">nursing and clinical teams </w:t>
      </w:r>
      <w:r w:rsidR="00522E91">
        <w:rPr>
          <w:rFonts w:ascii="Arial" w:hAnsi="Arial" w:cs="Arial"/>
        </w:rPr>
        <w:t>so that</w:t>
      </w:r>
      <w:r w:rsidR="00A60DF2" w:rsidRPr="00A60DF2">
        <w:rPr>
          <w:rFonts w:ascii="Arial" w:hAnsi="Arial" w:cs="Arial"/>
        </w:rPr>
        <w:t xml:space="preserve"> a patient is added on the </w:t>
      </w:r>
      <w:r w:rsidR="008B07CC">
        <w:rPr>
          <w:rFonts w:ascii="Arial" w:hAnsi="Arial" w:cs="Arial"/>
        </w:rPr>
        <w:t>internal tracking</w:t>
      </w:r>
      <w:r w:rsidR="0053095E">
        <w:rPr>
          <w:rFonts w:ascii="Arial" w:hAnsi="Arial" w:cs="Arial"/>
        </w:rPr>
        <w:t xml:space="preserve"> list </w:t>
      </w:r>
      <w:r w:rsidR="00A60DF2" w:rsidRPr="00A60DF2">
        <w:rPr>
          <w:rFonts w:ascii="Arial" w:hAnsi="Arial" w:cs="Arial"/>
        </w:rPr>
        <w:t>and is tracked daily liais</w:t>
      </w:r>
      <w:r w:rsidR="008B07CC">
        <w:rPr>
          <w:rFonts w:ascii="Arial" w:hAnsi="Arial" w:cs="Arial"/>
        </w:rPr>
        <w:t>ing</w:t>
      </w:r>
      <w:r w:rsidR="00A60DF2" w:rsidRPr="00A60DF2">
        <w:rPr>
          <w:rFonts w:ascii="Arial" w:hAnsi="Arial" w:cs="Arial"/>
        </w:rPr>
        <w:t xml:space="preserve"> with cancer services for purposes of </w:t>
      </w:r>
      <w:r w:rsidR="008B07CC">
        <w:rPr>
          <w:rFonts w:ascii="Arial" w:hAnsi="Arial" w:cs="Arial"/>
        </w:rPr>
        <w:t xml:space="preserve">the </w:t>
      </w:r>
      <w:r w:rsidR="000147FE" w:rsidRPr="00A60DF2">
        <w:rPr>
          <w:rFonts w:ascii="Arial" w:hAnsi="Arial" w:cs="Arial"/>
        </w:rPr>
        <w:t>62</w:t>
      </w:r>
      <w:r w:rsidR="000147FE">
        <w:rPr>
          <w:rFonts w:ascii="Arial" w:hAnsi="Arial" w:cs="Arial"/>
        </w:rPr>
        <w:t>-day</w:t>
      </w:r>
      <w:r w:rsidR="008B07CC">
        <w:rPr>
          <w:rFonts w:ascii="Arial" w:hAnsi="Arial" w:cs="Arial"/>
        </w:rPr>
        <w:t xml:space="preserve"> target</w:t>
      </w:r>
      <w:r w:rsidR="00A60DF2" w:rsidRPr="00A60DF2">
        <w:rPr>
          <w:rFonts w:ascii="Arial" w:hAnsi="Arial" w:cs="Arial"/>
        </w:rPr>
        <w:t xml:space="preserve">. </w:t>
      </w:r>
    </w:p>
    <w:p w14:paraId="03EA22C2" w14:textId="77777777" w:rsidR="00AC7F67" w:rsidRDefault="00AC7F67" w:rsidP="00EB0899">
      <w:pPr>
        <w:suppressAutoHyphens w:val="0"/>
        <w:autoSpaceDN/>
        <w:spacing w:after="0" w:line="276" w:lineRule="auto"/>
        <w:jc w:val="both"/>
        <w:rPr>
          <w:rFonts w:ascii="Arial" w:hAnsi="Arial" w:cs="Arial"/>
        </w:rPr>
      </w:pPr>
    </w:p>
    <w:p w14:paraId="601839DF" w14:textId="405C8BC4" w:rsidR="00F07ADC" w:rsidRDefault="00AC7F67" w:rsidP="00EB0899">
      <w:pPr>
        <w:suppressAutoHyphens w:val="0"/>
        <w:autoSpaceDN/>
        <w:spacing w:after="0" w:line="276" w:lineRule="auto"/>
        <w:contextualSpacing/>
        <w:jc w:val="both"/>
        <w:rPr>
          <w:rFonts w:ascii="Arial" w:hAnsi="Arial" w:cs="Arial"/>
        </w:rPr>
      </w:pPr>
      <w:r w:rsidRPr="00AC7F67">
        <w:rPr>
          <w:rFonts w:ascii="Arial" w:hAnsi="Arial" w:cs="Arial"/>
        </w:rPr>
        <w:t>T</w:t>
      </w:r>
      <w:r w:rsidR="0045560A">
        <w:rPr>
          <w:rFonts w:ascii="Arial" w:hAnsi="Arial" w:cs="Arial"/>
        </w:rPr>
        <w:t>hey will</w:t>
      </w:r>
      <w:r w:rsidRPr="00AC7F67">
        <w:rPr>
          <w:rFonts w:ascii="Arial" w:hAnsi="Arial" w:cs="Arial"/>
        </w:rPr>
        <w:t xml:space="preserve"> ensure the referral information, patient letters and any other relevant clinical information including performance status</w:t>
      </w:r>
      <w:r w:rsidR="0045560A">
        <w:rPr>
          <w:rFonts w:ascii="Arial" w:hAnsi="Arial" w:cs="Arial"/>
        </w:rPr>
        <w:t>,</w:t>
      </w:r>
      <w:r w:rsidRPr="00AC7F67">
        <w:rPr>
          <w:rFonts w:ascii="Arial" w:hAnsi="Arial" w:cs="Arial"/>
        </w:rPr>
        <w:t xml:space="preserve"> frailty score and recent blood tests</w:t>
      </w:r>
      <w:r w:rsidR="00F07ADC">
        <w:rPr>
          <w:rFonts w:ascii="Arial" w:hAnsi="Arial" w:cs="Arial"/>
        </w:rPr>
        <w:t xml:space="preserve"> </w:t>
      </w:r>
      <w:r w:rsidR="001B5CB0">
        <w:rPr>
          <w:rFonts w:ascii="Arial" w:hAnsi="Arial" w:cs="Arial"/>
        </w:rPr>
        <w:t>are available</w:t>
      </w:r>
      <w:r w:rsidR="001B5CB0" w:rsidRPr="00AC7F67">
        <w:rPr>
          <w:rFonts w:ascii="Arial" w:hAnsi="Arial" w:cs="Arial"/>
        </w:rPr>
        <w:t xml:space="preserve"> for first clinical vetting</w:t>
      </w:r>
      <w:r w:rsidR="001B5CB0">
        <w:rPr>
          <w:rFonts w:ascii="Arial" w:hAnsi="Arial" w:cs="Arial"/>
        </w:rPr>
        <w:t xml:space="preserve"> and</w:t>
      </w:r>
      <w:r w:rsidR="001B5CB0" w:rsidRPr="00AC7F67">
        <w:rPr>
          <w:rFonts w:ascii="Arial" w:hAnsi="Arial" w:cs="Arial"/>
        </w:rPr>
        <w:t xml:space="preserve"> assessment</w:t>
      </w:r>
      <w:r w:rsidR="001B5CB0">
        <w:rPr>
          <w:rFonts w:ascii="Arial" w:hAnsi="Arial" w:cs="Arial"/>
        </w:rPr>
        <w:t xml:space="preserve"> </w:t>
      </w:r>
      <w:r w:rsidR="00F07ADC">
        <w:rPr>
          <w:rFonts w:ascii="Arial" w:hAnsi="Arial" w:cs="Arial"/>
        </w:rPr>
        <w:t>liais</w:t>
      </w:r>
      <w:r w:rsidR="001B5CB0">
        <w:rPr>
          <w:rFonts w:ascii="Arial" w:hAnsi="Arial" w:cs="Arial"/>
        </w:rPr>
        <w:t>ing</w:t>
      </w:r>
      <w:r w:rsidR="00F07ADC">
        <w:rPr>
          <w:rFonts w:ascii="Arial" w:hAnsi="Arial" w:cs="Arial"/>
        </w:rPr>
        <w:t xml:space="preserve"> with primary care</w:t>
      </w:r>
      <w:r w:rsidR="00A970C6">
        <w:rPr>
          <w:rFonts w:ascii="Arial" w:hAnsi="Arial" w:cs="Arial"/>
        </w:rPr>
        <w:t xml:space="preserve">, trust colleagues and diagnostic services and the patient to </w:t>
      </w:r>
      <w:r w:rsidR="005666F2">
        <w:rPr>
          <w:rFonts w:ascii="Arial" w:hAnsi="Arial" w:cs="Arial"/>
        </w:rPr>
        <w:t xml:space="preserve">also </w:t>
      </w:r>
      <w:r w:rsidR="00A970C6">
        <w:rPr>
          <w:rFonts w:ascii="Arial" w:hAnsi="Arial" w:cs="Arial"/>
        </w:rPr>
        <w:t>ensure a</w:t>
      </w:r>
      <w:r w:rsidR="00DC2924">
        <w:rPr>
          <w:rFonts w:ascii="Arial" w:hAnsi="Arial" w:cs="Arial"/>
        </w:rPr>
        <w:t xml:space="preserve"> fa</w:t>
      </w:r>
      <w:r w:rsidR="00450ED1">
        <w:rPr>
          <w:rFonts w:ascii="Arial" w:hAnsi="Arial" w:cs="Arial"/>
        </w:rPr>
        <w:t>ecal immunochemical test</w:t>
      </w:r>
      <w:r w:rsidR="001D7B80">
        <w:rPr>
          <w:rFonts w:ascii="Arial" w:hAnsi="Arial" w:cs="Arial"/>
        </w:rPr>
        <w:t xml:space="preserve"> (FIT)</w:t>
      </w:r>
      <w:r w:rsidR="00127492">
        <w:rPr>
          <w:rFonts w:ascii="Arial" w:hAnsi="Arial" w:cs="Arial"/>
        </w:rPr>
        <w:t xml:space="preserve"> is completed and the results </w:t>
      </w:r>
      <w:r w:rsidR="00BD6B42">
        <w:rPr>
          <w:rFonts w:ascii="Arial" w:hAnsi="Arial" w:cs="Arial"/>
        </w:rPr>
        <w:t>accessible.</w:t>
      </w:r>
    </w:p>
    <w:p w14:paraId="3DDAD37E" w14:textId="77777777" w:rsidR="00686C64" w:rsidRPr="00AC7F67" w:rsidRDefault="00686C64" w:rsidP="00EB0899">
      <w:pPr>
        <w:suppressAutoHyphens w:val="0"/>
        <w:autoSpaceDN/>
        <w:spacing w:after="0" w:line="276" w:lineRule="auto"/>
        <w:contextualSpacing/>
        <w:jc w:val="both"/>
        <w:rPr>
          <w:rFonts w:ascii="Arial" w:hAnsi="Arial" w:cs="Arial"/>
        </w:rPr>
      </w:pPr>
    </w:p>
    <w:p w14:paraId="3DA7CD84" w14:textId="56B1B0E7" w:rsidR="000262B0" w:rsidRPr="002A6C05" w:rsidRDefault="006F696B" w:rsidP="00EB0899">
      <w:pPr>
        <w:suppressAutoHyphens w:val="0"/>
        <w:autoSpaceDN/>
        <w:spacing w:after="0" w:line="276" w:lineRule="auto"/>
        <w:jc w:val="both"/>
        <w:rPr>
          <w:rFonts w:ascii="Arial" w:hAnsi="Arial" w:cs="Arial"/>
        </w:rPr>
      </w:pPr>
      <w:r>
        <w:rPr>
          <w:rFonts w:ascii="Arial" w:hAnsi="Arial" w:cs="Arial"/>
        </w:rPr>
        <w:t xml:space="preserve">The role will then </w:t>
      </w:r>
      <w:r w:rsidR="00B7710F">
        <w:rPr>
          <w:rFonts w:ascii="Arial" w:hAnsi="Arial" w:cs="Arial"/>
        </w:rPr>
        <w:t>work closely with administrative</w:t>
      </w:r>
      <w:r w:rsidR="000661FA">
        <w:rPr>
          <w:rFonts w:ascii="Arial" w:hAnsi="Arial" w:cs="Arial"/>
        </w:rPr>
        <w:t>, diagnostic and clinical team</w:t>
      </w:r>
      <w:r w:rsidR="00B7710F">
        <w:rPr>
          <w:rFonts w:ascii="Arial" w:hAnsi="Arial" w:cs="Arial"/>
        </w:rPr>
        <w:t xml:space="preserve"> colleagues </w:t>
      </w:r>
      <w:r w:rsidR="00FA6F49">
        <w:rPr>
          <w:rFonts w:ascii="Arial" w:hAnsi="Arial" w:cs="Arial"/>
        </w:rPr>
        <w:t xml:space="preserve">to proactively identify situations where dates of diagnostic tests and treatment may not be scheduled appropriately, exercising </w:t>
      </w:r>
      <w:r w:rsidR="00721B92">
        <w:rPr>
          <w:rFonts w:ascii="Arial" w:hAnsi="Arial" w:cs="Arial"/>
        </w:rPr>
        <w:t xml:space="preserve">their </w:t>
      </w:r>
      <w:r w:rsidR="00FA6F49">
        <w:rPr>
          <w:rFonts w:ascii="Arial" w:hAnsi="Arial" w:cs="Arial"/>
        </w:rPr>
        <w:t xml:space="preserve">own judgement and </w:t>
      </w:r>
      <w:r w:rsidR="00FA6F49" w:rsidRPr="002A6C05">
        <w:rPr>
          <w:rFonts w:ascii="Arial" w:hAnsi="Arial" w:cs="Arial"/>
        </w:rPr>
        <w:t>be responsible for ensuring appointments</w:t>
      </w:r>
      <w:r w:rsidR="00686C64">
        <w:rPr>
          <w:rFonts w:ascii="Arial" w:hAnsi="Arial" w:cs="Arial"/>
        </w:rPr>
        <w:t xml:space="preserve"> and </w:t>
      </w:r>
      <w:r w:rsidR="00FA6F49" w:rsidRPr="002A6C05">
        <w:rPr>
          <w:rFonts w:ascii="Arial" w:hAnsi="Arial" w:cs="Arial"/>
        </w:rPr>
        <w:t>procedures are expedited as necessary and to escalate</w:t>
      </w:r>
      <w:r w:rsidR="00686C64">
        <w:rPr>
          <w:rFonts w:ascii="Arial" w:hAnsi="Arial" w:cs="Arial"/>
        </w:rPr>
        <w:t xml:space="preserve"> and </w:t>
      </w:r>
      <w:r w:rsidR="00FA6F49" w:rsidRPr="002A6C05">
        <w:rPr>
          <w:rFonts w:ascii="Arial" w:hAnsi="Arial" w:cs="Arial"/>
        </w:rPr>
        <w:t xml:space="preserve">resolve issues that may lead to </w:t>
      </w:r>
      <w:r w:rsidR="00FA6F49">
        <w:rPr>
          <w:rFonts w:ascii="Arial" w:hAnsi="Arial" w:cs="Arial"/>
        </w:rPr>
        <w:t>standard</w:t>
      </w:r>
      <w:r w:rsidR="00FA6F49" w:rsidRPr="002A6C05">
        <w:rPr>
          <w:rFonts w:ascii="Arial" w:hAnsi="Arial" w:cs="Arial"/>
        </w:rPr>
        <w:t xml:space="preserve"> failures.</w:t>
      </w:r>
      <w:r w:rsidR="00721B92">
        <w:rPr>
          <w:rFonts w:ascii="Arial" w:hAnsi="Arial" w:cs="Arial"/>
        </w:rPr>
        <w:t xml:space="preserve"> This will include identifying </w:t>
      </w:r>
      <w:r w:rsidR="000262B0" w:rsidRPr="002A6C05">
        <w:rPr>
          <w:rFonts w:ascii="Arial" w:hAnsi="Arial" w:cs="Arial"/>
        </w:rPr>
        <w:t>patients who are at risk of breaching the</w:t>
      </w:r>
      <w:r w:rsidR="000262B0">
        <w:rPr>
          <w:rFonts w:ascii="Arial" w:hAnsi="Arial" w:cs="Arial"/>
        </w:rPr>
        <w:t xml:space="preserve"> pathway milestones and </w:t>
      </w:r>
      <w:r w:rsidR="003206F1">
        <w:rPr>
          <w:rFonts w:ascii="Arial" w:hAnsi="Arial" w:cs="Arial"/>
        </w:rPr>
        <w:t>standards and</w:t>
      </w:r>
      <w:r w:rsidR="000262B0" w:rsidRPr="002A6C05">
        <w:rPr>
          <w:rFonts w:ascii="Arial" w:hAnsi="Arial" w:cs="Arial"/>
        </w:rPr>
        <w:t xml:space="preserve"> escalate appropriately to enable </w:t>
      </w:r>
      <w:r w:rsidR="000262B0">
        <w:rPr>
          <w:rFonts w:ascii="Arial" w:hAnsi="Arial" w:cs="Arial"/>
        </w:rPr>
        <w:t xml:space="preserve">early and prompt </w:t>
      </w:r>
      <w:r w:rsidR="000262B0" w:rsidRPr="002A6C05">
        <w:rPr>
          <w:rFonts w:ascii="Arial" w:hAnsi="Arial" w:cs="Arial"/>
        </w:rPr>
        <w:t>actions to prevent breaches.</w:t>
      </w:r>
    </w:p>
    <w:p w14:paraId="4BD82247" w14:textId="77777777" w:rsidR="000262B0" w:rsidRDefault="000262B0" w:rsidP="00EB0899">
      <w:pPr>
        <w:suppressAutoHyphens w:val="0"/>
        <w:autoSpaceDN/>
        <w:spacing w:after="0" w:line="276" w:lineRule="auto"/>
        <w:contextualSpacing/>
        <w:jc w:val="both"/>
        <w:rPr>
          <w:rFonts w:ascii="Arial" w:hAnsi="Arial" w:cs="Arial"/>
        </w:rPr>
      </w:pPr>
    </w:p>
    <w:p w14:paraId="1973BDE5" w14:textId="1DECE528" w:rsidR="00BD14E0" w:rsidRDefault="00021620" w:rsidP="00EB0899">
      <w:pPr>
        <w:suppressAutoHyphens w:val="0"/>
        <w:autoSpaceDN/>
        <w:spacing w:after="0" w:line="276" w:lineRule="auto"/>
        <w:contextualSpacing/>
        <w:jc w:val="both"/>
        <w:rPr>
          <w:rFonts w:ascii="Arial" w:hAnsi="Arial" w:cs="Arial"/>
        </w:rPr>
      </w:pPr>
      <w:r w:rsidRPr="00A60DF2">
        <w:rPr>
          <w:rFonts w:ascii="Arial" w:hAnsi="Arial" w:cs="Arial"/>
        </w:rPr>
        <w:t>The LGI Cancer Pathway Navigator</w:t>
      </w:r>
      <w:r>
        <w:rPr>
          <w:rFonts w:ascii="Arial" w:hAnsi="Arial" w:cs="Arial"/>
        </w:rPr>
        <w:t xml:space="preserve"> m</w:t>
      </w:r>
      <w:r w:rsidR="00BD14E0" w:rsidRPr="002A6C05">
        <w:rPr>
          <w:rFonts w:ascii="Arial" w:hAnsi="Arial" w:cs="Arial"/>
        </w:rPr>
        <w:t>onitor</w:t>
      </w:r>
      <w:r>
        <w:rPr>
          <w:rFonts w:ascii="Arial" w:hAnsi="Arial" w:cs="Arial"/>
        </w:rPr>
        <w:t>s</w:t>
      </w:r>
      <w:r w:rsidR="00BD14E0" w:rsidRPr="002A6C05">
        <w:rPr>
          <w:rFonts w:ascii="Arial" w:hAnsi="Arial" w:cs="Arial"/>
        </w:rPr>
        <w:t xml:space="preserve"> and review</w:t>
      </w:r>
      <w:r>
        <w:rPr>
          <w:rFonts w:ascii="Arial" w:hAnsi="Arial" w:cs="Arial"/>
        </w:rPr>
        <w:t>s</w:t>
      </w:r>
      <w:r w:rsidR="00BD14E0" w:rsidRPr="002A6C05">
        <w:rPr>
          <w:rFonts w:ascii="Arial" w:hAnsi="Arial" w:cs="Arial"/>
        </w:rPr>
        <w:t xml:space="preserve"> </w:t>
      </w:r>
      <w:r w:rsidR="00BD14E0">
        <w:rPr>
          <w:rFonts w:ascii="Arial" w:hAnsi="Arial" w:cs="Arial"/>
        </w:rPr>
        <w:t xml:space="preserve">demand and </w:t>
      </w:r>
      <w:r w:rsidR="00BD14E0" w:rsidRPr="002A6C05">
        <w:rPr>
          <w:rFonts w:ascii="Arial" w:hAnsi="Arial" w:cs="Arial"/>
        </w:rPr>
        <w:t>capacity to mitigat</w:t>
      </w:r>
      <w:r w:rsidR="00BD14E0">
        <w:rPr>
          <w:rFonts w:ascii="Arial" w:hAnsi="Arial" w:cs="Arial"/>
        </w:rPr>
        <w:t>e delays in the patient pathway, proactively taking actions and communicating with operational service managers and booking teams to ensure available capacity.</w:t>
      </w:r>
      <w:r w:rsidR="00BD14E0" w:rsidRPr="007D2292">
        <w:rPr>
          <w:rFonts w:ascii="Arial" w:hAnsi="Arial" w:cs="Arial"/>
        </w:rPr>
        <w:t xml:space="preserve"> </w:t>
      </w:r>
      <w:r>
        <w:rPr>
          <w:rFonts w:ascii="Arial" w:hAnsi="Arial" w:cs="Arial"/>
        </w:rPr>
        <w:t>They will also</w:t>
      </w:r>
      <w:r w:rsidR="004714BF">
        <w:rPr>
          <w:rFonts w:ascii="Arial" w:hAnsi="Arial" w:cs="Arial"/>
        </w:rPr>
        <w:t xml:space="preserve"> assist in organis</w:t>
      </w:r>
      <w:r w:rsidR="00F36533">
        <w:rPr>
          <w:rFonts w:ascii="Arial" w:hAnsi="Arial" w:cs="Arial"/>
        </w:rPr>
        <w:t>e</w:t>
      </w:r>
      <w:r w:rsidR="004714BF">
        <w:rPr>
          <w:rFonts w:ascii="Arial" w:hAnsi="Arial" w:cs="Arial"/>
        </w:rPr>
        <w:t xml:space="preserve"> appointments</w:t>
      </w:r>
      <w:r w:rsidR="0040653E">
        <w:rPr>
          <w:rFonts w:ascii="Arial" w:hAnsi="Arial" w:cs="Arial"/>
        </w:rPr>
        <w:t xml:space="preserve"> </w:t>
      </w:r>
      <w:r w:rsidR="004260E1">
        <w:rPr>
          <w:rFonts w:ascii="Arial" w:hAnsi="Arial" w:cs="Arial"/>
        </w:rPr>
        <w:t>and scans</w:t>
      </w:r>
      <w:r w:rsidR="004714BF">
        <w:rPr>
          <w:rFonts w:ascii="Arial" w:hAnsi="Arial" w:cs="Arial"/>
        </w:rPr>
        <w:t xml:space="preserve"> to mitigate the delay in the </w:t>
      </w:r>
      <w:r w:rsidR="00897F52">
        <w:rPr>
          <w:rFonts w:ascii="Arial" w:hAnsi="Arial" w:cs="Arial"/>
        </w:rPr>
        <w:t xml:space="preserve">patient pathway, ensuring patients </w:t>
      </w:r>
    </w:p>
    <w:p w14:paraId="66C84FF7" w14:textId="23E31CAC" w:rsidR="00BD14E0" w:rsidRDefault="00BD14E0" w:rsidP="00EB0899">
      <w:pPr>
        <w:suppressAutoHyphens w:val="0"/>
        <w:autoSpaceDN/>
        <w:spacing w:after="0" w:line="276" w:lineRule="auto"/>
        <w:jc w:val="both"/>
        <w:rPr>
          <w:rFonts w:ascii="Arial" w:hAnsi="Arial" w:cs="Arial"/>
        </w:rPr>
      </w:pPr>
      <w:r w:rsidRPr="005E5E59">
        <w:rPr>
          <w:rFonts w:ascii="Arial" w:hAnsi="Arial" w:cs="Arial"/>
        </w:rPr>
        <w:t>mutually agree the date and time of their appointment within the set time frame,</w:t>
      </w:r>
      <w:r w:rsidR="00EC233B">
        <w:rPr>
          <w:rFonts w:ascii="Arial" w:hAnsi="Arial" w:cs="Arial"/>
        </w:rPr>
        <w:t xml:space="preserve"> to </w:t>
      </w:r>
      <w:r w:rsidRPr="005E5E59">
        <w:rPr>
          <w:rFonts w:ascii="Arial" w:hAnsi="Arial" w:cs="Arial"/>
        </w:rPr>
        <w:t>ensur</w:t>
      </w:r>
      <w:r w:rsidR="00EC233B">
        <w:rPr>
          <w:rFonts w:ascii="Arial" w:hAnsi="Arial" w:cs="Arial"/>
        </w:rPr>
        <w:t>e</w:t>
      </w:r>
      <w:r w:rsidRPr="005E5E59">
        <w:rPr>
          <w:rFonts w:ascii="Arial" w:hAnsi="Arial" w:cs="Arial"/>
        </w:rPr>
        <w:t xml:space="preserve"> no-one breaches</w:t>
      </w:r>
      <w:r>
        <w:rPr>
          <w:rFonts w:ascii="Arial" w:hAnsi="Arial" w:cs="Arial"/>
        </w:rPr>
        <w:t xml:space="preserve"> national targets</w:t>
      </w:r>
      <w:r w:rsidRPr="005E5E59">
        <w:rPr>
          <w:rFonts w:ascii="Arial" w:hAnsi="Arial" w:cs="Arial"/>
        </w:rPr>
        <w:t>.</w:t>
      </w:r>
    </w:p>
    <w:p w14:paraId="5ACFBB17" w14:textId="77777777" w:rsidR="00DA72EA" w:rsidRDefault="00DA72EA" w:rsidP="00EB0899">
      <w:pPr>
        <w:suppressAutoHyphens w:val="0"/>
        <w:autoSpaceDN/>
        <w:spacing w:after="0" w:line="276" w:lineRule="auto"/>
        <w:jc w:val="both"/>
        <w:rPr>
          <w:rFonts w:ascii="Arial" w:hAnsi="Arial" w:cs="Arial"/>
        </w:rPr>
      </w:pPr>
    </w:p>
    <w:p w14:paraId="5F823DEB" w14:textId="6B2B15EC" w:rsidR="00DA72EA" w:rsidRDefault="007851E6" w:rsidP="00EB0899">
      <w:pPr>
        <w:suppressAutoHyphens w:val="0"/>
        <w:autoSpaceDN/>
        <w:spacing w:after="0" w:line="276" w:lineRule="auto"/>
        <w:jc w:val="both"/>
        <w:rPr>
          <w:rFonts w:ascii="Arial" w:hAnsi="Arial" w:cs="Arial"/>
        </w:rPr>
      </w:pPr>
      <w:r>
        <w:rPr>
          <w:rFonts w:ascii="Arial" w:hAnsi="Arial" w:cs="Arial"/>
        </w:rPr>
        <w:t>After a</w:t>
      </w:r>
      <w:r w:rsidR="00DA72EA">
        <w:rPr>
          <w:rFonts w:ascii="Arial" w:hAnsi="Arial" w:cs="Arial"/>
        </w:rPr>
        <w:t xml:space="preserve">ttending </w:t>
      </w:r>
      <w:r w:rsidR="00DA72EA" w:rsidRPr="00DA72EA">
        <w:rPr>
          <w:rFonts w:ascii="Arial" w:hAnsi="Arial" w:cs="Arial"/>
        </w:rPr>
        <w:t xml:space="preserve">local and specialist </w:t>
      </w:r>
      <w:r w:rsidR="00FC1C21">
        <w:rPr>
          <w:rFonts w:ascii="Arial" w:hAnsi="Arial" w:cs="Arial"/>
        </w:rPr>
        <w:t>multi-disciplinary meetings</w:t>
      </w:r>
      <w:r w:rsidR="00EE68ED">
        <w:rPr>
          <w:rFonts w:ascii="Arial" w:hAnsi="Arial" w:cs="Arial"/>
        </w:rPr>
        <w:t xml:space="preserve"> (</w:t>
      </w:r>
      <w:r w:rsidR="00CC4534">
        <w:rPr>
          <w:rFonts w:ascii="Arial" w:hAnsi="Arial" w:cs="Arial"/>
        </w:rPr>
        <w:t>MDTs) to</w:t>
      </w:r>
      <w:r w:rsidR="00DA72EA" w:rsidRPr="00DA72EA">
        <w:rPr>
          <w:rFonts w:ascii="Arial" w:hAnsi="Arial" w:cs="Arial"/>
        </w:rPr>
        <w:t xml:space="preserve"> understand next steps in the patient pathway</w:t>
      </w:r>
      <w:r w:rsidR="00FC1C21">
        <w:rPr>
          <w:rFonts w:ascii="Arial" w:hAnsi="Arial" w:cs="Arial"/>
        </w:rPr>
        <w:t xml:space="preserve"> </w:t>
      </w:r>
      <w:r>
        <w:rPr>
          <w:rFonts w:ascii="Arial" w:hAnsi="Arial" w:cs="Arial"/>
        </w:rPr>
        <w:t xml:space="preserve">the </w:t>
      </w:r>
      <w:r w:rsidRPr="00A60DF2">
        <w:rPr>
          <w:rFonts w:ascii="Arial" w:hAnsi="Arial" w:cs="Arial"/>
        </w:rPr>
        <w:t>LGI Cancer Pathway Navigator</w:t>
      </w:r>
      <w:r>
        <w:rPr>
          <w:rFonts w:ascii="Arial" w:hAnsi="Arial" w:cs="Arial"/>
        </w:rPr>
        <w:t xml:space="preserve"> </w:t>
      </w:r>
      <w:r w:rsidR="00DA72EA" w:rsidRPr="007851E6">
        <w:rPr>
          <w:rFonts w:ascii="Arial" w:hAnsi="Arial" w:cs="Arial"/>
        </w:rPr>
        <w:t>liaise</w:t>
      </w:r>
      <w:r>
        <w:rPr>
          <w:rFonts w:ascii="Arial" w:hAnsi="Arial" w:cs="Arial"/>
        </w:rPr>
        <w:t>s</w:t>
      </w:r>
      <w:r w:rsidR="00DA72EA" w:rsidRPr="007851E6">
        <w:rPr>
          <w:rFonts w:ascii="Arial" w:hAnsi="Arial" w:cs="Arial"/>
        </w:rPr>
        <w:t xml:space="preserve"> with the clinical team</w:t>
      </w:r>
      <w:r w:rsidR="00EE68ED">
        <w:rPr>
          <w:rFonts w:ascii="Arial" w:hAnsi="Arial" w:cs="Arial"/>
        </w:rPr>
        <w:t>s</w:t>
      </w:r>
      <w:r w:rsidR="00DA72EA" w:rsidRPr="007851E6">
        <w:rPr>
          <w:rFonts w:ascii="Arial" w:hAnsi="Arial" w:cs="Arial"/>
        </w:rPr>
        <w:t xml:space="preserve"> to determine each individual patient’s next actions, typing up reports of MDT outcomes, ensuring these next actions are scheduled and </w:t>
      </w:r>
      <w:r w:rsidR="004260E1">
        <w:rPr>
          <w:rFonts w:ascii="Arial" w:hAnsi="Arial" w:cs="Arial"/>
        </w:rPr>
        <w:t xml:space="preserve">promptly </w:t>
      </w:r>
      <w:r w:rsidR="00DA72EA" w:rsidRPr="007851E6">
        <w:rPr>
          <w:rFonts w:ascii="Arial" w:hAnsi="Arial" w:cs="Arial"/>
        </w:rPr>
        <w:t xml:space="preserve">inform the patient and their carer. </w:t>
      </w:r>
    </w:p>
    <w:p w14:paraId="3E2BFAF1" w14:textId="3846CBF0" w:rsidR="00145103" w:rsidRDefault="00145103" w:rsidP="00EB0899">
      <w:pPr>
        <w:suppressAutoHyphens w:val="0"/>
        <w:autoSpaceDN/>
        <w:spacing w:after="0" w:line="276" w:lineRule="auto"/>
        <w:jc w:val="both"/>
        <w:rPr>
          <w:rFonts w:ascii="Arial" w:hAnsi="Arial" w:cs="Arial"/>
        </w:rPr>
      </w:pPr>
    </w:p>
    <w:p w14:paraId="228E3A70" w14:textId="573835D8" w:rsidR="00DA72EA" w:rsidRDefault="00145103" w:rsidP="00EB0899">
      <w:pPr>
        <w:suppressAutoHyphens w:val="0"/>
        <w:autoSpaceDN/>
        <w:spacing w:after="0" w:line="276" w:lineRule="auto"/>
        <w:jc w:val="both"/>
        <w:rPr>
          <w:rFonts w:ascii="Arial" w:hAnsi="Arial" w:cs="Arial"/>
        </w:rPr>
      </w:pPr>
      <w:r>
        <w:rPr>
          <w:rFonts w:ascii="Arial" w:hAnsi="Arial" w:cs="Arial"/>
        </w:rPr>
        <w:t>The role will also review the data</w:t>
      </w:r>
      <w:r w:rsidR="00DA72EA" w:rsidRPr="00145103">
        <w:rPr>
          <w:rFonts w:ascii="Arial" w:hAnsi="Arial" w:cs="Arial"/>
        </w:rPr>
        <w:t xml:space="preserve"> and analyse trends of the patient pathway, to identify areas requiring improvement, and </w:t>
      </w:r>
      <w:r w:rsidR="001F36A2">
        <w:rPr>
          <w:rFonts w:ascii="Arial" w:hAnsi="Arial" w:cs="Arial"/>
        </w:rPr>
        <w:t xml:space="preserve">to </w:t>
      </w:r>
      <w:r w:rsidR="00DA72EA" w:rsidRPr="00145103">
        <w:rPr>
          <w:rFonts w:ascii="Arial" w:hAnsi="Arial" w:cs="Arial"/>
        </w:rPr>
        <w:t xml:space="preserve">contribute to proposals of action as appropriate. </w:t>
      </w:r>
    </w:p>
    <w:p w14:paraId="22767809" w14:textId="35E7BF92" w:rsidR="008E56DE" w:rsidRDefault="008E56DE" w:rsidP="00EB0899">
      <w:pPr>
        <w:suppressAutoHyphens w:val="0"/>
        <w:autoSpaceDN/>
        <w:spacing w:after="0" w:line="276" w:lineRule="auto"/>
        <w:jc w:val="both"/>
        <w:rPr>
          <w:rFonts w:ascii="Arial" w:hAnsi="Arial" w:cs="Arial"/>
        </w:rPr>
      </w:pPr>
    </w:p>
    <w:p w14:paraId="16AD16C3" w14:textId="1EF9F1A6" w:rsidR="008E56DE" w:rsidRPr="00145103" w:rsidRDefault="008E56DE" w:rsidP="00EB0899">
      <w:pPr>
        <w:suppressAutoHyphens w:val="0"/>
        <w:autoSpaceDN/>
        <w:spacing w:after="0" w:line="276" w:lineRule="auto"/>
        <w:jc w:val="both"/>
        <w:rPr>
          <w:rFonts w:ascii="Arial" w:hAnsi="Arial" w:cs="Arial"/>
        </w:rPr>
      </w:pPr>
      <w:r w:rsidRPr="00C519CF">
        <w:rPr>
          <w:rFonts w:ascii="Arial" w:hAnsi="Arial" w:cs="Arial"/>
        </w:rPr>
        <w:t xml:space="preserve">As this is a relatively new role there is, </w:t>
      </w:r>
      <w:r w:rsidR="0081164C" w:rsidRPr="00C519CF">
        <w:rPr>
          <w:rFonts w:ascii="Arial" w:hAnsi="Arial" w:cs="Arial"/>
        </w:rPr>
        <w:t>as yet</w:t>
      </w:r>
      <w:r w:rsidRPr="00C519CF">
        <w:rPr>
          <w:rFonts w:ascii="Arial" w:hAnsi="Arial" w:cs="Arial"/>
        </w:rPr>
        <w:t xml:space="preserve"> no evaluation of its impact </w:t>
      </w:r>
      <w:r>
        <w:rPr>
          <w:rFonts w:ascii="Arial" w:hAnsi="Arial" w:cs="Arial"/>
        </w:rPr>
        <w:t>o</w:t>
      </w:r>
      <w:r w:rsidRPr="00C519CF">
        <w:rPr>
          <w:rFonts w:ascii="Arial" w:hAnsi="Arial" w:cs="Arial"/>
        </w:rPr>
        <w:t>n the cancer pathway.</w:t>
      </w:r>
    </w:p>
    <w:p w14:paraId="6497CCE8" w14:textId="77777777" w:rsidR="00992E5D" w:rsidRPr="00554530" w:rsidRDefault="00992E5D" w:rsidP="00FA2FED">
      <w:pPr>
        <w:jc w:val="both"/>
        <w:rPr>
          <w:rFonts w:ascii="Arial" w:hAnsi="Arial" w:cs="Arial"/>
        </w:rPr>
      </w:pPr>
    </w:p>
    <w:p w14:paraId="5B793680" w14:textId="52E49E78" w:rsidR="00507C10" w:rsidRPr="008D4176" w:rsidRDefault="005F139E" w:rsidP="008D4176">
      <w:pPr>
        <w:suppressAutoHyphens w:val="0"/>
        <w:rPr>
          <w:rFonts w:ascii="Arial" w:eastAsia="Mulish" w:hAnsi="Arial" w:cs="Arial"/>
          <w:b/>
          <w:bCs/>
          <w:color w:val="4472C4"/>
          <w:lang w:val="en-US"/>
        </w:rPr>
      </w:pPr>
      <w:r w:rsidRPr="008D4176">
        <w:rPr>
          <w:rFonts w:ascii="Arial" w:hAnsi="Arial" w:cs="Arial"/>
          <w:b/>
          <w:bCs/>
          <w:color w:val="4472C4"/>
        </w:rPr>
        <w:t>The South East</w:t>
      </w:r>
      <w:r w:rsidR="009B5B9F" w:rsidRPr="008D4176">
        <w:rPr>
          <w:rFonts w:ascii="Arial" w:hAnsi="Arial" w:cs="Arial"/>
          <w:b/>
          <w:bCs/>
          <w:color w:val="4472C4"/>
        </w:rPr>
        <w:t xml:space="preserve"> Cancer</w:t>
      </w:r>
      <w:r w:rsidRPr="008D4176">
        <w:rPr>
          <w:rFonts w:ascii="Arial" w:hAnsi="Arial" w:cs="Arial"/>
          <w:b/>
          <w:bCs/>
          <w:color w:val="4472C4"/>
        </w:rPr>
        <w:t xml:space="preserve"> Pathway Navigator Project</w:t>
      </w:r>
    </w:p>
    <w:p w14:paraId="5B793681" w14:textId="056134BE" w:rsidR="00507C10" w:rsidRDefault="005F139E" w:rsidP="00580180">
      <w:pPr>
        <w:spacing w:line="276" w:lineRule="auto"/>
        <w:jc w:val="both"/>
      </w:pPr>
      <w:r>
        <w:rPr>
          <w:rFonts w:ascii="Arial" w:eastAsia="Century Gothic" w:hAnsi="Arial" w:cs="Arial"/>
        </w:rPr>
        <w:t xml:space="preserve">The </w:t>
      </w:r>
      <w:r>
        <w:rPr>
          <w:rFonts w:ascii="Arial" w:hAnsi="Arial" w:cs="Arial"/>
        </w:rPr>
        <w:t>South East Cancer Pathway Navigator Project</w:t>
      </w:r>
      <w:r w:rsidR="00356C26">
        <w:rPr>
          <w:rFonts w:ascii="Arial" w:hAnsi="Arial" w:cs="Arial"/>
        </w:rPr>
        <w:t xml:space="preserve"> </w:t>
      </w:r>
      <w:r w:rsidR="00AF641D">
        <w:rPr>
          <w:rFonts w:ascii="Arial" w:hAnsi="Arial" w:cs="Arial"/>
        </w:rPr>
        <w:t>L</w:t>
      </w:r>
      <w:r w:rsidR="00356C26">
        <w:rPr>
          <w:rFonts w:ascii="Arial" w:hAnsi="Arial" w:cs="Arial"/>
        </w:rPr>
        <w:t>ead</w:t>
      </w:r>
      <w:r>
        <w:rPr>
          <w:rFonts w:ascii="Arial" w:hAnsi="Arial" w:cs="Arial"/>
        </w:rPr>
        <w:t xml:space="preserve"> set up a Working Group </w:t>
      </w:r>
      <w:r w:rsidR="00F52AA2">
        <w:rPr>
          <w:rFonts w:ascii="Arial" w:hAnsi="Arial" w:cs="Arial"/>
        </w:rPr>
        <w:t>with</w:t>
      </w:r>
      <w:r w:rsidR="00B62595">
        <w:rPr>
          <w:rFonts w:ascii="Arial" w:hAnsi="Arial" w:cs="Arial"/>
        </w:rPr>
        <w:t xml:space="preserve"> the Cancer Alliance project leads </w:t>
      </w:r>
      <w:r>
        <w:rPr>
          <w:rFonts w:ascii="Arial" w:eastAsia="Century Gothic" w:hAnsi="Arial" w:cs="Arial"/>
        </w:rPr>
        <w:t>which has had</w:t>
      </w:r>
      <w:r>
        <w:rPr>
          <w:rFonts w:ascii="Arial" w:hAnsi="Arial" w:cs="Arial"/>
        </w:rPr>
        <w:t xml:space="preserve"> several successful outputs including:</w:t>
      </w:r>
    </w:p>
    <w:p w14:paraId="225F6E97" w14:textId="55BB69DE" w:rsidR="007950F4" w:rsidRDefault="00846E73" w:rsidP="00580180">
      <w:pPr>
        <w:pStyle w:val="ListParagraph"/>
        <w:numPr>
          <w:ilvl w:val="0"/>
          <w:numId w:val="1"/>
        </w:numPr>
        <w:spacing w:line="276" w:lineRule="auto"/>
        <w:jc w:val="both"/>
        <w:rPr>
          <w:rFonts w:ascii="Arial" w:eastAsia="Century Gothic" w:hAnsi="Arial" w:cs="Arial"/>
        </w:rPr>
      </w:pPr>
      <w:r>
        <w:rPr>
          <w:rFonts w:ascii="Arial" w:eastAsia="Century Gothic" w:hAnsi="Arial" w:cs="Arial"/>
        </w:rPr>
        <w:t>O</w:t>
      </w:r>
      <w:r w:rsidR="008B5DAE">
        <w:rPr>
          <w:rFonts w:ascii="Arial" w:eastAsia="Century Gothic" w:hAnsi="Arial" w:cs="Arial"/>
        </w:rPr>
        <w:t>ne</w:t>
      </w:r>
      <w:r w:rsidR="00F34C51">
        <w:rPr>
          <w:rFonts w:ascii="Arial" w:eastAsia="Century Gothic" w:hAnsi="Arial" w:cs="Arial"/>
        </w:rPr>
        <w:t xml:space="preserve"> </w:t>
      </w:r>
      <w:r w:rsidR="00C94C44">
        <w:rPr>
          <w:rFonts w:ascii="Arial" w:eastAsia="Century Gothic" w:hAnsi="Arial" w:cs="Arial"/>
        </w:rPr>
        <w:t>c</w:t>
      </w:r>
      <w:r w:rsidR="00FF1A46">
        <w:rPr>
          <w:rFonts w:ascii="Arial" w:eastAsia="Century Gothic" w:hAnsi="Arial" w:cs="Arial"/>
        </w:rPr>
        <w:t xml:space="preserve">ore </w:t>
      </w:r>
      <w:r w:rsidR="00AA0E71">
        <w:rPr>
          <w:rFonts w:ascii="Arial" w:eastAsia="Century Gothic" w:hAnsi="Arial" w:cs="Arial"/>
        </w:rPr>
        <w:t>j</w:t>
      </w:r>
      <w:r w:rsidR="005F139E">
        <w:rPr>
          <w:rFonts w:ascii="Arial" w:eastAsia="Century Gothic" w:hAnsi="Arial" w:cs="Arial"/>
        </w:rPr>
        <w:t xml:space="preserve">ob </w:t>
      </w:r>
      <w:r w:rsidR="00AA0E71">
        <w:rPr>
          <w:rFonts w:ascii="Arial" w:eastAsia="Century Gothic" w:hAnsi="Arial" w:cs="Arial"/>
        </w:rPr>
        <w:t>d</w:t>
      </w:r>
      <w:r w:rsidR="005F139E">
        <w:rPr>
          <w:rFonts w:ascii="Arial" w:eastAsia="Century Gothic" w:hAnsi="Arial" w:cs="Arial"/>
        </w:rPr>
        <w:t>escription</w:t>
      </w:r>
      <w:r w:rsidR="00FF1A46">
        <w:rPr>
          <w:rFonts w:ascii="Arial" w:eastAsia="Century Gothic" w:hAnsi="Arial" w:cs="Arial"/>
        </w:rPr>
        <w:t xml:space="preserve"> per Cancer </w:t>
      </w:r>
      <w:r w:rsidR="007950F4">
        <w:rPr>
          <w:rFonts w:ascii="Arial" w:eastAsia="Century Gothic" w:hAnsi="Arial" w:cs="Arial"/>
        </w:rPr>
        <w:t>Alliance</w:t>
      </w:r>
      <w:r w:rsidR="00AC3B09">
        <w:rPr>
          <w:rFonts w:ascii="Arial" w:eastAsia="Century Gothic" w:hAnsi="Arial" w:cs="Arial"/>
        </w:rPr>
        <w:t xml:space="preserve"> footprint</w:t>
      </w:r>
      <w:r w:rsidR="00B15105">
        <w:rPr>
          <w:rFonts w:ascii="Arial" w:eastAsia="Century Gothic" w:hAnsi="Arial" w:cs="Arial"/>
        </w:rPr>
        <w:t>.</w:t>
      </w:r>
    </w:p>
    <w:p w14:paraId="70B795E4" w14:textId="3B404205" w:rsidR="00DF3BF3" w:rsidRPr="00DF3BF3" w:rsidRDefault="001114C5" w:rsidP="00580180">
      <w:pPr>
        <w:pStyle w:val="ListParagraph"/>
        <w:numPr>
          <w:ilvl w:val="0"/>
          <w:numId w:val="1"/>
        </w:numPr>
        <w:spacing w:line="276" w:lineRule="auto"/>
        <w:jc w:val="both"/>
        <w:rPr>
          <w:rFonts w:ascii="Arial" w:eastAsia="Century Gothic" w:hAnsi="Arial" w:cs="Arial"/>
        </w:rPr>
      </w:pPr>
      <w:r>
        <w:rPr>
          <w:rFonts w:ascii="Arial" w:eastAsia="Century Gothic" w:hAnsi="Arial" w:cs="Arial"/>
        </w:rPr>
        <w:t>C</w:t>
      </w:r>
      <w:r w:rsidR="005F139E" w:rsidRPr="00327A78">
        <w:rPr>
          <w:rFonts w:ascii="Arial" w:eastAsia="Century Gothic" w:hAnsi="Arial" w:cs="Arial"/>
        </w:rPr>
        <w:t>ore questions</w:t>
      </w:r>
      <w:r w:rsidR="005A1EBD" w:rsidRPr="00327A78">
        <w:rPr>
          <w:rFonts w:ascii="Arial" w:eastAsia="Century Gothic" w:hAnsi="Arial" w:cs="Arial"/>
        </w:rPr>
        <w:t xml:space="preserve"> </w:t>
      </w:r>
      <w:r w:rsidR="003A3C55" w:rsidRPr="00327A78">
        <w:rPr>
          <w:rFonts w:ascii="Arial" w:eastAsia="Century Gothic" w:hAnsi="Arial" w:cs="Arial"/>
        </w:rPr>
        <w:t xml:space="preserve">about the PN role to </w:t>
      </w:r>
      <w:r w:rsidR="00000EF4">
        <w:rPr>
          <w:rFonts w:ascii="Arial" w:eastAsia="Century Gothic" w:hAnsi="Arial" w:cs="Arial"/>
        </w:rPr>
        <w:t xml:space="preserve">be </w:t>
      </w:r>
      <w:r w:rsidR="003A3C55" w:rsidRPr="00327A78">
        <w:rPr>
          <w:rFonts w:ascii="Arial" w:eastAsia="Century Gothic" w:hAnsi="Arial" w:cs="Arial"/>
        </w:rPr>
        <w:t>use</w:t>
      </w:r>
      <w:r w:rsidR="00000EF4">
        <w:rPr>
          <w:rFonts w:ascii="Arial" w:eastAsia="Century Gothic" w:hAnsi="Arial" w:cs="Arial"/>
        </w:rPr>
        <w:t>d</w:t>
      </w:r>
      <w:r w:rsidR="003A3C55" w:rsidRPr="00327A78">
        <w:rPr>
          <w:rFonts w:ascii="Arial" w:eastAsia="Century Gothic" w:hAnsi="Arial" w:cs="Arial"/>
        </w:rPr>
        <w:t xml:space="preserve"> in any</w:t>
      </w:r>
      <w:r w:rsidR="00DF3BF3">
        <w:rPr>
          <w:rFonts w:ascii="Arial" w:eastAsia="Century Gothic" w:hAnsi="Arial" w:cs="Arial"/>
        </w:rPr>
        <w:t xml:space="preserve"> </w:t>
      </w:r>
      <w:r w:rsidR="00A26A91" w:rsidRPr="00327A78">
        <w:rPr>
          <w:rFonts w:ascii="Arial" w:hAnsi="Arial" w:cs="Arial"/>
        </w:rPr>
        <w:t xml:space="preserve">local patient surveys already in existence </w:t>
      </w:r>
      <w:r w:rsidR="005A1EBD" w:rsidRPr="00327A78">
        <w:rPr>
          <w:rFonts w:ascii="Arial" w:hAnsi="Arial" w:cs="Arial"/>
        </w:rPr>
        <w:t>to</w:t>
      </w:r>
      <w:r w:rsidR="00A26A91" w:rsidRPr="00327A78">
        <w:rPr>
          <w:rFonts w:ascii="Arial" w:hAnsi="Arial" w:cs="Arial"/>
        </w:rPr>
        <w:t xml:space="preserve"> avoid </w:t>
      </w:r>
      <w:r w:rsidR="007950F4" w:rsidRPr="00327A78">
        <w:rPr>
          <w:rFonts w:ascii="Arial" w:hAnsi="Arial" w:cs="Arial"/>
        </w:rPr>
        <w:t>duplication</w:t>
      </w:r>
      <w:r w:rsidR="00846E73">
        <w:rPr>
          <w:rFonts w:ascii="Arial" w:hAnsi="Arial" w:cs="Arial"/>
        </w:rPr>
        <w:t>.</w:t>
      </w:r>
    </w:p>
    <w:p w14:paraId="5B793684" w14:textId="294E211A" w:rsidR="00507C10" w:rsidRPr="00122D23" w:rsidRDefault="007950F4" w:rsidP="00580180">
      <w:pPr>
        <w:pStyle w:val="ListParagraph"/>
        <w:numPr>
          <w:ilvl w:val="0"/>
          <w:numId w:val="1"/>
        </w:numPr>
        <w:spacing w:line="276" w:lineRule="auto"/>
        <w:jc w:val="both"/>
        <w:rPr>
          <w:rFonts w:ascii="Arial" w:eastAsia="Century Gothic" w:hAnsi="Arial" w:cs="Arial"/>
        </w:rPr>
      </w:pPr>
      <w:r w:rsidRPr="00A26A91">
        <w:rPr>
          <w:rFonts w:ascii="Arial" w:hAnsi="Arial" w:cs="Arial"/>
        </w:rPr>
        <w:t>‘Pathway</w:t>
      </w:r>
      <w:r w:rsidR="0059580F" w:rsidRPr="00A26A91">
        <w:rPr>
          <w:rFonts w:ascii="Arial" w:hAnsi="Arial" w:cs="Arial"/>
        </w:rPr>
        <w:t xml:space="preserve"> Navigator Portfolio’ </w:t>
      </w:r>
      <w:r w:rsidR="00B96042" w:rsidRPr="00A26A91">
        <w:rPr>
          <w:rFonts w:ascii="Arial" w:eastAsia="Century Gothic" w:hAnsi="Arial" w:cs="Arial"/>
        </w:rPr>
        <w:t xml:space="preserve">for the PNs to record key skills and competencies to assist their training and </w:t>
      </w:r>
      <w:r w:rsidR="00CC6A4C" w:rsidRPr="00A26A91">
        <w:rPr>
          <w:rFonts w:ascii="Arial" w:eastAsia="Century Gothic" w:hAnsi="Arial" w:cs="Arial"/>
        </w:rPr>
        <w:t>development and</w:t>
      </w:r>
      <w:r w:rsidR="0059580F" w:rsidRPr="00A26A91">
        <w:rPr>
          <w:rFonts w:ascii="Arial" w:hAnsi="Arial" w:cs="Arial"/>
        </w:rPr>
        <w:t xml:space="preserve"> includes sections titled </w:t>
      </w:r>
      <w:r w:rsidR="00816927">
        <w:rPr>
          <w:rFonts w:ascii="Arial" w:hAnsi="Arial" w:cs="Arial"/>
        </w:rPr>
        <w:t xml:space="preserve">‘Induction’, </w:t>
      </w:r>
      <w:r w:rsidR="0059580F" w:rsidRPr="00A26A91">
        <w:rPr>
          <w:rFonts w:ascii="Arial" w:hAnsi="Arial" w:cs="Arial"/>
        </w:rPr>
        <w:t>‘Competencies’ and ‘Training and Development record’. T</w:t>
      </w:r>
      <w:r w:rsidR="00B96042" w:rsidRPr="00A26A91">
        <w:rPr>
          <w:rFonts w:ascii="Arial" w:hAnsi="Arial" w:cs="Arial"/>
        </w:rPr>
        <w:t>h</w:t>
      </w:r>
      <w:r w:rsidR="00155C13" w:rsidRPr="00A26A91">
        <w:rPr>
          <w:rFonts w:ascii="Arial" w:hAnsi="Arial" w:cs="Arial"/>
        </w:rPr>
        <w:t>is is</w:t>
      </w:r>
      <w:r w:rsidR="0059580F" w:rsidRPr="00A26A91">
        <w:rPr>
          <w:rFonts w:ascii="Arial" w:hAnsi="Arial" w:cs="Arial"/>
        </w:rPr>
        <w:t xml:space="preserve"> a working document that </w:t>
      </w:r>
      <w:r w:rsidR="00A27038">
        <w:rPr>
          <w:rFonts w:ascii="Arial" w:hAnsi="Arial" w:cs="Arial"/>
        </w:rPr>
        <w:t>is being</w:t>
      </w:r>
      <w:r w:rsidR="0059580F" w:rsidRPr="00A26A91">
        <w:rPr>
          <w:rFonts w:ascii="Arial" w:hAnsi="Arial" w:cs="Arial"/>
        </w:rPr>
        <w:t xml:space="preserve"> piloted and will be updated </w:t>
      </w:r>
      <w:r w:rsidR="008B57E4" w:rsidRPr="00A26A91">
        <w:rPr>
          <w:rFonts w:ascii="Arial" w:hAnsi="Arial" w:cs="Arial"/>
        </w:rPr>
        <w:t>based on</w:t>
      </w:r>
      <w:r w:rsidR="0059580F" w:rsidRPr="00A26A91">
        <w:rPr>
          <w:rFonts w:ascii="Arial" w:hAnsi="Arial" w:cs="Arial"/>
        </w:rPr>
        <w:t xml:space="preserve"> feedback from the cancer teams and the PNs </w:t>
      </w:r>
      <w:r w:rsidR="008B57E4" w:rsidRPr="00A26A91">
        <w:rPr>
          <w:rFonts w:ascii="Arial" w:hAnsi="Arial" w:cs="Arial"/>
        </w:rPr>
        <w:t>themselves</w:t>
      </w:r>
      <w:r w:rsidR="00B15105" w:rsidRPr="00122D23">
        <w:rPr>
          <w:rFonts w:ascii="Arial" w:hAnsi="Arial" w:cs="Arial"/>
        </w:rPr>
        <w:t>.</w:t>
      </w:r>
    </w:p>
    <w:p w14:paraId="5B793685" w14:textId="7562380D" w:rsidR="00507C10" w:rsidRPr="00122D23" w:rsidRDefault="00952086" w:rsidP="00580180">
      <w:pPr>
        <w:pStyle w:val="ListParagraph"/>
        <w:numPr>
          <w:ilvl w:val="0"/>
          <w:numId w:val="1"/>
        </w:numPr>
        <w:spacing w:line="276" w:lineRule="auto"/>
        <w:jc w:val="both"/>
        <w:rPr>
          <w:rFonts w:ascii="Arial" w:eastAsia="Century Gothic" w:hAnsi="Arial" w:cs="Arial"/>
        </w:rPr>
      </w:pPr>
      <w:r>
        <w:rPr>
          <w:rFonts w:ascii="Arial" w:eastAsia="Century Gothic" w:hAnsi="Arial" w:cs="Arial"/>
        </w:rPr>
        <w:t>C</w:t>
      </w:r>
      <w:r w:rsidR="000C345A" w:rsidRPr="00122D23">
        <w:rPr>
          <w:rFonts w:ascii="Arial" w:eastAsia="Century Gothic" w:hAnsi="Arial" w:cs="Arial"/>
        </w:rPr>
        <w:t>omms</w:t>
      </w:r>
      <w:r w:rsidR="00F658FF" w:rsidRPr="00122D23">
        <w:rPr>
          <w:rFonts w:ascii="Arial" w:eastAsia="Century Gothic" w:hAnsi="Arial" w:cs="Arial"/>
        </w:rPr>
        <w:t xml:space="preserve"> piece</w:t>
      </w:r>
      <w:r w:rsidR="008346A2" w:rsidRPr="00122D23">
        <w:rPr>
          <w:rFonts w:ascii="Arial" w:eastAsia="Century Gothic" w:hAnsi="Arial" w:cs="Arial"/>
        </w:rPr>
        <w:t xml:space="preserve"> (</w:t>
      </w:r>
      <w:r w:rsidR="009C2B7E">
        <w:rPr>
          <w:rFonts w:ascii="Arial" w:eastAsia="Century Gothic" w:hAnsi="Arial" w:cs="Arial"/>
        </w:rPr>
        <w:t>attractive</w:t>
      </w:r>
      <w:r w:rsidR="00844250" w:rsidRPr="00122D23">
        <w:rPr>
          <w:rFonts w:ascii="Arial" w:eastAsia="Century Gothic" w:hAnsi="Arial" w:cs="Arial"/>
        </w:rPr>
        <w:t xml:space="preserve"> </w:t>
      </w:r>
      <w:r w:rsidR="004A44A9">
        <w:rPr>
          <w:rFonts w:ascii="Arial" w:eastAsia="Century Gothic" w:hAnsi="Arial" w:cs="Arial"/>
        </w:rPr>
        <w:t xml:space="preserve">job </w:t>
      </w:r>
      <w:r w:rsidR="00844250" w:rsidRPr="00122D23">
        <w:rPr>
          <w:rFonts w:ascii="Arial" w:eastAsia="Century Gothic" w:hAnsi="Arial" w:cs="Arial"/>
        </w:rPr>
        <w:t xml:space="preserve">advert </w:t>
      </w:r>
      <w:r w:rsidR="006048C3" w:rsidRPr="00122D23">
        <w:rPr>
          <w:rFonts w:ascii="Arial" w:eastAsia="Century Gothic" w:hAnsi="Arial" w:cs="Arial"/>
        </w:rPr>
        <w:t xml:space="preserve">and social media content) </w:t>
      </w:r>
      <w:r w:rsidR="005F139E" w:rsidRPr="00122D23">
        <w:rPr>
          <w:rFonts w:ascii="Arial" w:eastAsia="Century Gothic" w:hAnsi="Arial" w:cs="Arial"/>
        </w:rPr>
        <w:t>to promote the PN role and aid recruitment</w:t>
      </w:r>
      <w:r w:rsidR="003B377E" w:rsidRPr="00122D23">
        <w:rPr>
          <w:rFonts w:ascii="Arial" w:eastAsia="Century Gothic" w:hAnsi="Arial" w:cs="Arial"/>
        </w:rPr>
        <w:t>. D</w:t>
      </w:r>
      <w:r w:rsidR="005F139E" w:rsidRPr="00122D23">
        <w:rPr>
          <w:rFonts w:ascii="Arial" w:eastAsia="Century Gothic" w:hAnsi="Arial" w:cs="Arial"/>
        </w:rPr>
        <w:t>evelop</w:t>
      </w:r>
      <w:r w:rsidR="00A23931" w:rsidRPr="00122D23">
        <w:rPr>
          <w:rFonts w:ascii="Arial" w:eastAsia="Century Gothic" w:hAnsi="Arial" w:cs="Arial"/>
        </w:rPr>
        <w:t>ment of</w:t>
      </w:r>
      <w:r w:rsidR="005F139E" w:rsidRPr="00122D23">
        <w:rPr>
          <w:rFonts w:ascii="Arial" w:eastAsia="Century Gothic" w:hAnsi="Arial" w:cs="Arial"/>
        </w:rPr>
        <w:t xml:space="preserve"> more material such as ‘a day in the life of’ </w:t>
      </w:r>
      <w:r w:rsidR="0046420A" w:rsidRPr="00122D23">
        <w:rPr>
          <w:rFonts w:ascii="Arial" w:eastAsia="Century Gothic" w:hAnsi="Arial" w:cs="Arial"/>
        </w:rPr>
        <w:t xml:space="preserve">video </w:t>
      </w:r>
      <w:r w:rsidR="00126686" w:rsidRPr="00122D23">
        <w:rPr>
          <w:rFonts w:ascii="Arial" w:eastAsia="Century Gothic" w:hAnsi="Arial" w:cs="Arial"/>
        </w:rPr>
        <w:t>is underway</w:t>
      </w:r>
      <w:r w:rsidR="005F139E" w:rsidRPr="00122D23">
        <w:rPr>
          <w:rFonts w:ascii="Arial" w:eastAsia="Century Gothic" w:hAnsi="Arial" w:cs="Arial"/>
        </w:rPr>
        <w:t>.</w:t>
      </w:r>
    </w:p>
    <w:p w14:paraId="5B793686" w14:textId="5059FA47" w:rsidR="00507C10" w:rsidRDefault="005F139E" w:rsidP="00580180">
      <w:pPr>
        <w:pStyle w:val="ListParagraph"/>
        <w:numPr>
          <w:ilvl w:val="0"/>
          <w:numId w:val="1"/>
        </w:numPr>
        <w:spacing w:line="276" w:lineRule="auto"/>
        <w:jc w:val="both"/>
        <w:rPr>
          <w:rFonts w:ascii="Arial" w:eastAsia="Century Gothic" w:hAnsi="Arial" w:cs="Arial"/>
        </w:rPr>
      </w:pPr>
      <w:r>
        <w:rPr>
          <w:rFonts w:ascii="Arial" w:eastAsia="Century Gothic" w:hAnsi="Arial" w:cs="Arial"/>
        </w:rPr>
        <w:t xml:space="preserve">Community of Practice </w:t>
      </w:r>
      <w:r w:rsidR="00126686">
        <w:rPr>
          <w:rFonts w:ascii="Arial" w:eastAsia="Century Gothic" w:hAnsi="Arial" w:cs="Arial"/>
        </w:rPr>
        <w:t xml:space="preserve">workspace </w:t>
      </w:r>
      <w:r>
        <w:rPr>
          <w:rFonts w:ascii="Arial" w:eastAsia="Century Gothic" w:hAnsi="Arial" w:cs="Arial"/>
        </w:rPr>
        <w:t>has been set up on NHS Futures for PNs to share</w:t>
      </w:r>
      <w:r w:rsidR="00430C73">
        <w:rPr>
          <w:rFonts w:ascii="Arial" w:eastAsia="Century Gothic" w:hAnsi="Arial" w:cs="Arial"/>
        </w:rPr>
        <w:t xml:space="preserve"> knowledge</w:t>
      </w:r>
      <w:r w:rsidR="009F4CDE">
        <w:rPr>
          <w:rFonts w:ascii="Arial" w:eastAsia="Century Gothic" w:hAnsi="Arial" w:cs="Arial"/>
        </w:rPr>
        <w:t xml:space="preserve">, </w:t>
      </w:r>
      <w:r>
        <w:rPr>
          <w:rFonts w:ascii="Arial" w:eastAsia="Century Gothic" w:hAnsi="Arial" w:cs="Arial"/>
        </w:rPr>
        <w:t>experience</w:t>
      </w:r>
      <w:r w:rsidR="009F4CDE">
        <w:rPr>
          <w:rFonts w:ascii="Arial" w:eastAsia="Century Gothic" w:hAnsi="Arial" w:cs="Arial"/>
        </w:rPr>
        <w:t xml:space="preserve"> and</w:t>
      </w:r>
      <w:r>
        <w:rPr>
          <w:rFonts w:ascii="Arial" w:eastAsia="Century Gothic" w:hAnsi="Arial" w:cs="Arial"/>
        </w:rPr>
        <w:t xml:space="preserve"> good practice and</w:t>
      </w:r>
      <w:r w:rsidR="0095524A">
        <w:rPr>
          <w:rFonts w:ascii="Arial" w:eastAsia="Century Gothic" w:hAnsi="Arial" w:cs="Arial"/>
        </w:rPr>
        <w:t xml:space="preserve"> help with challenges, confidence and personal development.</w:t>
      </w:r>
    </w:p>
    <w:p w14:paraId="23488135" w14:textId="3D87523D" w:rsidR="004A433D" w:rsidRDefault="00952086" w:rsidP="00580180">
      <w:pPr>
        <w:pStyle w:val="ListParagraph"/>
        <w:numPr>
          <w:ilvl w:val="0"/>
          <w:numId w:val="1"/>
        </w:numPr>
        <w:spacing w:line="276" w:lineRule="auto"/>
        <w:jc w:val="both"/>
        <w:rPr>
          <w:rFonts w:ascii="Arial" w:eastAsia="Century Gothic" w:hAnsi="Arial" w:cs="Arial"/>
        </w:rPr>
      </w:pPr>
      <w:r>
        <w:rPr>
          <w:rFonts w:ascii="Arial" w:eastAsia="Century Gothic" w:hAnsi="Arial" w:cs="Arial"/>
        </w:rPr>
        <w:t>S</w:t>
      </w:r>
      <w:r w:rsidR="004A433D">
        <w:rPr>
          <w:rFonts w:ascii="Arial" w:eastAsia="Century Gothic" w:hAnsi="Arial" w:cs="Arial"/>
        </w:rPr>
        <w:t>taff survey</w:t>
      </w:r>
      <w:r w:rsidR="00C9022A">
        <w:rPr>
          <w:rFonts w:ascii="Arial" w:eastAsia="Century Gothic" w:hAnsi="Arial" w:cs="Arial"/>
        </w:rPr>
        <w:t xml:space="preserve"> aimed at </w:t>
      </w:r>
      <w:r w:rsidR="00C179DA">
        <w:rPr>
          <w:rFonts w:ascii="Arial" w:eastAsia="Century Gothic" w:hAnsi="Arial" w:cs="Arial"/>
        </w:rPr>
        <w:t>Cancer Nurse Specialists (</w:t>
      </w:r>
      <w:r w:rsidR="00C9022A">
        <w:rPr>
          <w:rFonts w:ascii="Arial" w:eastAsia="Century Gothic" w:hAnsi="Arial" w:cs="Arial"/>
        </w:rPr>
        <w:t>CNS</w:t>
      </w:r>
      <w:r w:rsidR="00C179DA">
        <w:rPr>
          <w:rFonts w:ascii="Arial" w:eastAsia="Century Gothic" w:hAnsi="Arial" w:cs="Arial"/>
        </w:rPr>
        <w:t>)</w:t>
      </w:r>
      <w:r w:rsidR="00B85C94">
        <w:rPr>
          <w:rFonts w:ascii="Arial" w:eastAsia="Century Gothic" w:hAnsi="Arial" w:cs="Arial"/>
        </w:rPr>
        <w:t xml:space="preserve"> and other colleagues</w:t>
      </w:r>
      <w:r w:rsidR="00586248">
        <w:rPr>
          <w:rFonts w:ascii="Arial" w:eastAsia="Century Gothic" w:hAnsi="Arial" w:cs="Arial"/>
        </w:rPr>
        <w:t xml:space="preserve"> in the cancer team</w:t>
      </w:r>
      <w:r w:rsidR="004A433D">
        <w:rPr>
          <w:rFonts w:ascii="Arial" w:eastAsia="Century Gothic" w:hAnsi="Arial" w:cs="Arial"/>
        </w:rPr>
        <w:t xml:space="preserve"> </w:t>
      </w:r>
      <w:r w:rsidR="004A26A4">
        <w:rPr>
          <w:rFonts w:ascii="Arial" w:eastAsia="Century Gothic" w:hAnsi="Arial" w:cs="Arial"/>
        </w:rPr>
        <w:t xml:space="preserve">is being </w:t>
      </w:r>
      <w:r w:rsidR="004A433D">
        <w:rPr>
          <w:rFonts w:ascii="Arial" w:eastAsia="Century Gothic" w:hAnsi="Arial" w:cs="Arial"/>
        </w:rPr>
        <w:t>developed</w:t>
      </w:r>
      <w:r w:rsidR="00AC55CE">
        <w:rPr>
          <w:rFonts w:ascii="Arial" w:eastAsia="Century Gothic" w:hAnsi="Arial" w:cs="Arial"/>
        </w:rPr>
        <w:t xml:space="preserve"> as part of qualitative me</w:t>
      </w:r>
      <w:r w:rsidR="00B479A9">
        <w:rPr>
          <w:rFonts w:ascii="Arial" w:eastAsia="Century Gothic" w:hAnsi="Arial" w:cs="Arial"/>
        </w:rPr>
        <w:t>trics measuring the benefits of the PN role.</w:t>
      </w:r>
    </w:p>
    <w:p w14:paraId="5B793687" w14:textId="77777777" w:rsidR="00507C10" w:rsidRDefault="00507C10" w:rsidP="00580180">
      <w:pPr>
        <w:pStyle w:val="ListParagraph"/>
        <w:spacing w:line="276" w:lineRule="auto"/>
        <w:jc w:val="both"/>
        <w:rPr>
          <w:rFonts w:ascii="Arial" w:eastAsia="Century Gothic" w:hAnsi="Arial" w:cs="Arial"/>
        </w:rPr>
      </w:pPr>
    </w:p>
    <w:p w14:paraId="5B793688" w14:textId="77777777" w:rsidR="00507C10" w:rsidRDefault="005F139E" w:rsidP="00580180">
      <w:pPr>
        <w:pStyle w:val="Heading2"/>
        <w:spacing w:before="0" w:after="240" w:line="276" w:lineRule="auto"/>
        <w:ind w:left="0"/>
        <w:jc w:val="both"/>
        <w:rPr>
          <w:rFonts w:ascii="Arial" w:hAnsi="Arial" w:cs="Arial"/>
          <w:color w:val="4472C4"/>
          <w:sz w:val="22"/>
          <w:szCs w:val="22"/>
        </w:rPr>
      </w:pPr>
      <w:r>
        <w:rPr>
          <w:rFonts w:ascii="Arial" w:hAnsi="Arial" w:cs="Arial"/>
          <w:color w:val="4472C4"/>
          <w:sz w:val="22"/>
          <w:szCs w:val="22"/>
        </w:rPr>
        <w:t xml:space="preserve">What difficulties and barriers needed to be overcome to implement the change? </w:t>
      </w:r>
    </w:p>
    <w:p w14:paraId="6546444E" w14:textId="1DB6F833" w:rsidR="0096132D" w:rsidRDefault="007950F4" w:rsidP="00580180">
      <w:pPr>
        <w:spacing w:line="276" w:lineRule="auto"/>
        <w:jc w:val="both"/>
        <w:rPr>
          <w:rFonts w:ascii="Arial" w:eastAsia="Century Gothic" w:hAnsi="Arial" w:cs="Arial"/>
        </w:rPr>
      </w:pPr>
      <w:r>
        <w:rPr>
          <w:rFonts w:ascii="Arial" w:eastAsia="Century Gothic" w:hAnsi="Arial" w:cs="Arial"/>
        </w:rPr>
        <w:t xml:space="preserve">Implementing </w:t>
      </w:r>
      <w:r w:rsidR="00352AF7">
        <w:rPr>
          <w:rFonts w:ascii="Arial" w:eastAsia="Century Gothic" w:hAnsi="Arial" w:cs="Arial"/>
        </w:rPr>
        <w:t xml:space="preserve">a </w:t>
      </w:r>
      <w:r>
        <w:rPr>
          <w:rFonts w:ascii="Arial" w:eastAsia="Century Gothic" w:hAnsi="Arial" w:cs="Arial"/>
        </w:rPr>
        <w:t>new</w:t>
      </w:r>
      <w:r w:rsidR="005F139E">
        <w:rPr>
          <w:rFonts w:ascii="Arial" w:eastAsia="Century Gothic" w:hAnsi="Arial" w:cs="Arial"/>
        </w:rPr>
        <w:t xml:space="preserve"> role </w:t>
      </w:r>
      <w:r w:rsidR="00993DAD">
        <w:rPr>
          <w:rFonts w:ascii="Arial" w:eastAsia="Century Gothic" w:hAnsi="Arial" w:cs="Arial"/>
        </w:rPr>
        <w:t>can be a</w:t>
      </w:r>
      <w:r w:rsidR="005F139E">
        <w:rPr>
          <w:rFonts w:ascii="Arial" w:eastAsia="Century Gothic" w:hAnsi="Arial" w:cs="Arial"/>
        </w:rPr>
        <w:t xml:space="preserve"> challenge for trusts who need the </w:t>
      </w:r>
      <w:r w:rsidR="00F51149">
        <w:rPr>
          <w:rFonts w:ascii="Arial" w:eastAsia="Century Gothic" w:hAnsi="Arial" w:cs="Arial"/>
        </w:rPr>
        <w:t>capacity a</w:t>
      </w:r>
      <w:r w:rsidR="003852B1">
        <w:rPr>
          <w:rFonts w:ascii="Arial" w:eastAsia="Century Gothic" w:hAnsi="Arial" w:cs="Arial"/>
        </w:rPr>
        <w:t xml:space="preserve">nd </w:t>
      </w:r>
      <w:r w:rsidR="005F139E">
        <w:rPr>
          <w:rFonts w:ascii="Arial" w:eastAsia="Century Gothic" w:hAnsi="Arial" w:cs="Arial"/>
        </w:rPr>
        <w:t>headspace to introduce the role to existing teams</w:t>
      </w:r>
      <w:r w:rsidR="00D44AA4">
        <w:rPr>
          <w:rFonts w:ascii="Arial" w:eastAsia="Century Gothic" w:hAnsi="Arial" w:cs="Arial"/>
        </w:rPr>
        <w:t xml:space="preserve"> to gain</w:t>
      </w:r>
      <w:r w:rsidR="00751AA5" w:rsidRPr="0038100B">
        <w:rPr>
          <w:rFonts w:ascii="Arial" w:hAnsi="Arial" w:cs="Arial"/>
        </w:rPr>
        <w:t xml:space="preserve"> buy in </w:t>
      </w:r>
      <w:r w:rsidR="00E96C8E">
        <w:rPr>
          <w:rFonts w:ascii="Arial" w:hAnsi="Arial" w:cs="Arial"/>
        </w:rPr>
        <w:t>and avoid any</w:t>
      </w:r>
      <w:r w:rsidR="00E944C6" w:rsidRPr="0038100B">
        <w:rPr>
          <w:rFonts w:ascii="Arial" w:hAnsi="Arial" w:cs="Arial"/>
        </w:rPr>
        <w:t xml:space="preserve"> </w:t>
      </w:r>
      <w:r w:rsidR="00E77FE3" w:rsidRPr="0038100B">
        <w:rPr>
          <w:rFonts w:ascii="Arial" w:hAnsi="Arial" w:cs="Arial"/>
        </w:rPr>
        <w:t xml:space="preserve">potential </w:t>
      </w:r>
      <w:r w:rsidR="00751AA5" w:rsidRPr="0038100B">
        <w:rPr>
          <w:rFonts w:ascii="Arial" w:hAnsi="Arial" w:cs="Arial"/>
        </w:rPr>
        <w:t xml:space="preserve">tension from other staff </w:t>
      </w:r>
      <w:r w:rsidR="00E944C6" w:rsidRPr="0038100B">
        <w:rPr>
          <w:rFonts w:ascii="Arial" w:hAnsi="Arial" w:cs="Arial"/>
        </w:rPr>
        <w:t>who may</w:t>
      </w:r>
      <w:r w:rsidR="00751AA5" w:rsidRPr="0038100B">
        <w:rPr>
          <w:rFonts w:ascii="Arial" w:hAnsi="Arial" w:cs="Arial"/>
        </w:rPr>
        <w:t xml:space="preserve"> see t</w:t>
      </w:r>
      <w:r w:rsidR="00DE74E4">
        <w:rPr>
          <w:rFonts w:ascii="Arial" w:hAnsi="Arial" w:cs="Arial"/>
        </w:rPr>
        <w:t>he new</w:t>
      </w:r>
      <w:r w:rsidR="00751AA5" w:rsidRPr="0038100B">
        <w:rPr>
          <w:rFonts w:ascii="Arial" w:hAnsi="Arial" w:cs="Arial"/>
        </w:rPr>
        <w:t xml:space="preserve"> role as</w:t>
      </w:r>
      <w:r w:rsidR="00CF0D69">
        <w:rPr>
          <w:rFonts w:ascii="Arial" w:hAnsi="Arial" w:cs="Arial"/>
        </w:rPr>
        <w:t xml:space="preserve"> a</w:t>
      </w:r>
      <w:r w:rsidR="00751AA5" w:rsidRPr="0038100B">
        <w:rPr>
          <w:rFonts w:ascii="Arial" w:hAnsi="Arial" w:cs="Arial"/>
        </w:rPr>
        <w:t xml:space="preserve"> threat to their </w:t>
      </w:r>
      <w:r w:rsidR="00BB10A4">
        <w:rPr>
          <w:rFonts w:ascii="Arial" w:hAnsi="Arial" w:cs="Arial"/>
        </w:rPr>
        <w:t>position</w:t>
      </w:r>
      <w:r w:rsidR="00BB10A4" w:rsidRPr="0038100B">
        <w:rPr>
          <w:rFonts w:ascii="Arial" w:hAnsi="Arial" w:cs="Arial"/>
        </w:rPr>
        <w:t xml:space="preserve"> </w:t>
      </w:r>
      <w:r w:rsidR="00E40F25" w:rsidRPr="0038100B">
        <w:rPr>
          <w:rFonts w:ascii="Arial" w:hAnsi="Arial" w:cs="Arial"/>
        </w:rPr>
        <w:t xml:space="preserve">for </w:t>
      </w:r>
      <w:r w:rsidRPr="0038100B">
        <w:rPr>
          <w:rFonts w:ascii="Arial" w:hAnsi="Arial" w:cs="Arial"/>
        </w:rPr>
        <w:t>example.</w:t>
      </w:r>
      <w:r w:rsidRPr="0038100B">
        <w:rPr>
          <w:rFonts w:ascii="Arial" w:eastAsia="Century Gothic" w:hAnsi="Arial" w:cs="Arial"/>
        </w:rPr>
        <w:t xml:space="preserve"> </w:t>
      </w:r>
    </w:p>
    <w:p w14:paraId="73D61045" w14:textId="17573509" w:rsidR="008F766E" w:rsidRDefault="007950F4" w:rsidP="00580180">
      <w:pPr>
        <w:spacing w:line="276" w:lineRule="auto"/>
        <w:jc w:val="both"/>
        <w:rPr>
          <w:rFonts w:ascii="Arial" w:eastAsia="Century Gothic" w:hAnsi="Arial" w:cs="Arial"/>
        </w:rPr>
      </w:pPr>
      <w:r w:rsidRPr="0038100B">
        <w:rPr>
          <w:rFonts w:ascii="Arial" w:eastAsia="Century Gothic" w:hAnsi="Arial" w:cs="Arial"/>
        </w:rPr>
        <w:t>The</w:t>
      </w:r>
      <w:r w:rsidR="005F139E" w:rsidRPr="0038100B">
        <w:rPr>
          <w:rFonts w:ascii="Arial" w:eastAsia="Century Gothic" w:hAnsi="Arial" w:cs="Arial"/>
        </w:rPr>
        <w:t xml:space="preserve"> project</w:t>
      </w:r>
      <w:r w:rsidR="00E40F25" w:rsidRPr="0038100B">
        <w:rPr>
          <w:rFonts w:ascii="Arial" w:eastAsia="Century Gothic" w:hAnsi="Arial" w:cs="Arial"/>
        </w:rPr>
        <w:t xml:space="preserve"> has</w:t>
      </w:r>
      <w:r w:rsidR="005F139E" w:rsidRPr="0038100B">
        <w:rPr>
          <w:rFonts w:ascii="Arial" w:eastAsia="Century Gothic" w:hAnsi="Arial" w:cs="Arial"/>
        </w:rPr>
        <w:t xml:space="preserve"> coincided with Covid pressures so Cancer Alliances</w:t>
      </w:r>
      <w:r w:rsidR="003F12AE" w:rsidRPr="0038100B">
        <w:rPr>
          <w:rFonts w:ascii="Arial" w:eastAsia="Century Gothic" w:hAnsi="Arial" w:cs="Arial"/>
        </w:rPr>
        <w:t xml:space="preserve"> in the South East</w:t>
      </w:r>
      <w:r w:rsidR="00114DD6" w:rsidRPr="0038100B">
        <w:rPr>
          <w:rFonts w:ascii="Arial" w:eastAsia="Century Gothic" w:hAnsi="Arial" w:cs="Arial"/>
        </w:rPr>
        <w:t xml:space="preserve"> </w:t>
      </w:r>
      <w:r w:rsidR="007719C8">
        <w:rPr>
          <w:rFonts w:ascii="Arial" w:eastAsia="Century Gothic" w:hAnsi="Arial" w:cs="Arial"/>
        </w:rPr>
        <w:t>r</w:t>
      </w:r>
      <w:r w:rsidR="00114DD6" w:rsidRPr="0038100B">
        <w:rPr>
          <w:rFonts w:ascii="Arial" w:eastAsia="Century Gothic" w:hAnsi="Arial" w:cs="Arial"/>
        </w:rPr>
        <w:t>egion</w:t>
      </w:r>
      <w:r w:rsidR="005F139E" w:rsidRPr="0038100B">
        <w:rPr>
          <w:rFonts w:ascii="Arial" w:eastAsia="Century Gothic" w:hAnsi="Arial" w:cs="Arial"/>
        </w:rPr>
        <w:t xml:space="preserve"> </w:t>
      </w:r>
      <w:r w:rsidR="00550AF6" w:rsidRPr="0038100B">
        <w:rPr>
          <w:rFonts w:ascii="Arial" w:eastAsia="Century Gothic" w:hAnsi="Arial" w:cs="Arial"/>
        </w:rPr>
        <w:t>are</w:t>
      </w:r>
      <w:r w:rsidR="005F139E" w:rsidRPr="0038100B">
        <w:rPr>
          <w:rFonts w:ascii="Arial" w:eastAsia="Century Gothic" w:hAnsi="Arial" w:cs="Arial"/>
        </w:rPr>
        <w:t xml:space="preserve"> at differing stages of </w:t>
      </w:r>
      <w:r w:rsidR="003F29CF">
        <w:rPr>
          <w:rFonts w:ascii="Arial" w:eastAsia="Century Gothic" w:hAnsi="Arial" w:cs="Arial"/>
        </w:rPr>
        <w:t xml:space="preserve">implementing the project and </w:t>
      </w:r>
      <w:r w:rsidR="005F139E" w:rsidRPr="0038100B">
        <w:rPr>
          <w:rFonts w:ascii="Arial" w:eastAsia="Century Gothic" w:hAnsi="Arial" w:cs="Arial"/>
        </w:rPr>
        <w:t xml:space="preserve">recruiting to the PN role. </w:t>
      </w:r>
      <w:r w:rsidR="00F47B9B">
        <w:rPr>
          <w:rFonts w:ascii="Arial" w:eastAsia="Century Gothic" w:hAnsi="Arial" w:cs="Arial"/>
        </w:rPr>
        <w:t>Also</w:t>
      </w:r>
      <w:r w:rsidR="00BE3F9F">
        <w:rPr>
          <w:rFonts w:ascii="Arial" w:eastAsia="Century Gothic" w:hAnsi="Arial" w:cs="Arial"/>
        </w:rPr>
        <w:t>,</w:t>
      </w:r>
      <w:r w:rsidR="00F47B9B">
        <w:rPr>
          <w:rFonts w:ascii="Arial" w:eastAsia="Century Gothic" w:hAnsi="Arial" w:cs="Arial"/>
        </w:rPr>
        <w:t xml:space="preserve"> t</w:t>
      </w:r>
      <w:r w:rsidR="005F751A" w:rsidRPr="0038100B">
        <w:rPr>
          <w:rFonts w:ascii="Arial" w:eastAsia="Century Gothic" w:hAnsi="Arial" w:cs="Arial"/>
        </w:rPr>
        <w:t>he</w:t>
      </w:r>
      <w:r w:rsidR="005F751A">
        <w:rPr>
          <w:rFonts w:ascii="Arial" w:eastAsia="Century Gothic" w:hAnsi="Arial" w:cs="Arial"/>
        </w:rPr>
        <w:t xml:space="preserve"> approach of </w:t>
      </w:r>
      <w:r w:rsidR="009F7053">
        <w:rPr>
          <w:rFonts w:ascii="Arial" w:eastAsia="Century Gothic" w:hAnsi="Arial" w:cs="Arial"/>
        </w:rPr>
        <w:t>e</w:t>
      </w:r>
      <w:r w:rsidR="005F139E">
        <w:rPr>
          <w:rFonts w:ascii="Arial" w:eastAsia="Century Gothic" w:hAnsi="Arial" w:cs="Arial"/>
        </w:rPr>
        <w:t>ach Alliance is different and the needs of the organisations it covers vary.</w:t>
      </w:r>
      <w:r w:rsidR="00F47B9B">
        <w:rPr>
          <w:rFonts w:ascii="Arial" w:eastAsia="Century Gothic" w:hAnsi="Arial" w:cs="Arial"/>
        </w:rPr>
        <w:t xml:space="preserve"> </w:t>
      </w:r>
    </w:p>
    <w:p w14:paraId="5B793689" w14:textId="42A76D87" w:rsidR="00507C10" w:rsidRDefault="00596C0B" w:rsidP="00580180">
      <w:pPr>
        <w:spacing w:line="276" w:lineRule="auto"/>
        <w:jc w:val="both"/>
        <w:rPr>
          <w:rFonts w:ascii="Arial" w:eastAsia="Century Gothic" w:hAnsi="Arial" w:cs="Arial"/>
        </w:rPr>
      </w:pPr>
      <w:r>
        <w:rPr>
          <w:rFonts w:ascii="Arial" w:eastAsia="Century Gothic" w:hAnsi="Arial" w:cs="Arial"/>
        </w:rPr>
        <w:t>Lastly, the recruit</w:t>
      </w:r>
      <w:r w:rsidR="00F81D81">
        <w:rPr>
          <w:rFonts w:ascii="Arial" w:eastAsia="Century Gothic" w:hAnsi="Arial" w:cs="Arial"/>
        </w:rPr>
        <w:t xml:space="preserve">ment </w:t>
      </w:r>
      <w:r w:rsidR="005E38AA">
        <w:rPr>
          <w:rFonts w:ascii="Arial" w:eastAsia="Century Gothic" w:hAnsi="Arial" w:cs="Arial"/>
        </w:rPr>
        <w:t xml:space="preserve">of the PNs for this project (12-month </w:t>
      </w:r>
      <w:r w:rsidR="00F81D81">
        <w:rPr>
          <w:rFonts w:ascii="Arial" w:eastAsia="Century Gothic" w:hAnsi="Arial" w:cs="Arial"/>
        </w:rPr>
        <w:t>fixed term</w:t>
      </w:r>
      <w:r w:rsidR="005E38AA">
        <w:rPr>
          <w:rFonts w:ascii="Arial" w:eastAsia="Century Gothic" w:hAnsi="Arial" w:cs="Arial"/>
        </w:rPr>
        <w:t>)</w:t>
      </w:r>
      <w:r w:rsidR="00F81D81">
        <w:rPr>
          <w:rFonts w:ascii="Arial" w:eastAsia="Century Gothic" w:hAnsi="Arial" w:cs="Arial"/>
        </w:rPr>
        <w:t xml:space="preserve"> has been a huge challenge in some Cancer Alliance</w:t>
      </w:r>
      <w:r w:rsidR="00244AF5">
        <w:rPr>
          <w:rFonts w:ascii="Arial" w:eastAsia="Century Gothic" w:hAnsi="Arial" w:cs="Arial"/>
        </w:rPr>
        <w:t>s</w:t>
      </w:r>
      <w:r w:rsidR="00F377A0">
        <w:rPr>
          <w:rFonts w:ascii="Arial" w:eastAsia="Century Gothic" w:hAnsi="Arial" w:cs="Arial"/>
        </w:rPr>
        <w:t xml:space="preserve"> often</w:t>
      </w:r>
      <w:r w:rsidR="00244AF5">
        <w:rPr>
          <w:rFonts w:ascii="Arial" w:eastAsia="Century Gothic" w:hAnsi="Arial" w:cs="Arial"/>
        </w:rPr>
        <w:t xml:space="preserve"> due to </w:t>
      </w:r>
      <w:r w:rsidR="00E21873">
        <w:rPr>
          <w:rFonts w:ascii="Arial" w:eastAsia="Century Gothic" w:hAnsi="Arial" w:cs="Arial"/>
        </w:rPr>
        <w:t xml:space="preserve">the </w:t>
      </w:r>
      <w:r w:rsidR="00244AF5">
        <w:rPr>
          <w:rFonts w:ascii="Arial" w:eastAsia="Century Gothic" w:hAnsi="Arial" w:cs="Arial"/>
        </w:rPr>
        <w:t xml:space="preserve">lack of </w:t>
      </w:r>
      <w:r w:rsidR="003C7C4E">
        <w:rPr>
          <w:rFonts w:ascii="Arial" w:eastAsia="Century Gothic" w:hAnsi="Arial" w:cs="Arial"/>
        </w:rPr>
        <w:t xml:space="preserve">applicants </w:t>
      </w:r>
      <w:r w:rsidR="00244AF5">
        <w:rPr>
          <w:rFonts w:ascii="Arial" w:eastAsia="Century Gothic" w:hAnsi="Arial" w:cs="Arial"/>
        </w:rPr>
        <w:t xml:space="preserve">suitable </w:t>
      </w:r>
      <w:r w:rsidR="003C7C4E">
        <w:rPr>
          <w:rFonts w:ascii="Arial" w:eastAsia="Century Gothic" w:hAnsi="Arial" w:cs="Arial"/>
        </w:rPr>
        <w:t>for th</w:t>
      </w:r>
      <w:r w:rsidR="001D5DDB">
        <w:rPr>
          <w:rFonts w:ascii="Arial" w:eastAsia="Century Gothic" w:hAnsi="Arial" w:cs="Arial"/>
        </w:rPr>
        <w:t>e</w:t>
      </w:r>
      <w:r w:rsidR="003C7C4E">
        <w:rPr>
          <w:rFonts w:ascii="Arial" w:eastAsia="Century Gothic" w:hAnsi="Arial" w:cs="Arial"/>
        </w:rPr>
        <w:t xml:space="preserve"> job, </w:t>
      </w:r>
      <w:r w:rsidR="00C007C7">
        <w:rPr>
          <w:rFonts w:ascii="Arial" w:eastAsia="Century Gothic" w:hAnsi="Arial" w:cs="Arial"/>
        </w:rPr>
        <w:t xml:space="preserve">lengthy </w:t>
      </w:r>
      <w:r w:rsidR="00D63313">
        <w:rPr>
          <w:rFonts w:ascii="Arial" w:eastAsia="Century Gothic" w:hAnsi="Arial" w:cs="Arial"/>
        </w:rPr>
        <w:t>HR processes</w:t>
      </w:r>
      <w:r w:rsidR="004E1E97">
        <w:rPr>
          <w:rFonts w:ascii="Arial" w:eastAsia="Century Gothic" w:hAnsi="Arial" w:cs="Arial"/>
        </w:rPr>
        <w:t xml:space="preserve"> and</w:t>
      </w:r>
      <w:r w:rsidR="009D5969">
        <w:rPr>
          <w:rFonts w:ascii="Arial" w:eastAsia="Century Gothic" w:hAnsi="Arial" w:cs="Arial"/>
        </w:rPr>
        <w:t xml:space="preserve"> </w:t>
      </w:r>
      <w:r w:rsidR="004E1E97">
        <w:rPr>
          <w:rFonts w:ascii="Arial" w:eastAsia="Century Gothic" w:hAnsi="Arial" w:cs="Arial"/>
        </w:rPr>
        <w:t xml:space="preserve">fierce competition on the job market in general. </w:t>
      </w:r>
      <w:r w:rsidR="00644DC5">
        <w:rPr>
          <w:rFonts w:ascii="Arial" w:eastAsia="Century Gothic" w:hAnsi="Arial" w:cs="Arial"/>
        </w:rPr>
        <w:t xml:space="preserve">It is hoped that </w:t>
      </w:r>
      <w:r w:rsidR="0022641E">
        <w:rPr>
          <w:rFonts w:ascii="Arial" w:eastAsia="Century Gothic" w:hAnsi="Arial" w:cs="Arial"/>
        </w:rPr>
        <w:t>the comms piece and a promotional video w</w:t>
      </w:r>
      <w:r w:rsidR="00D825F4">
        <w:rPr>
          <w:rFonts w:ascii="Arial" w:eastAsia="Century Gothic" w:hAnsi="Arial" w:cs="Arial"/>
        </w:rPr>
        <w:t>ill</w:t>
      </w:r>
      <w:r w:rsidR="0022641E">
        <w:rPr>
          <w:rFonts w:ascii="Arial" w:eastAsia="Century Gothic" w:hAnsi="Arial" w:cs="Arial"/>
        </w:rPr>
        <w:t xml:space="preserve"> </w:t>
      </w:r>
      <w:r w:rsidR="00D941F9">
        <w:rPr>
          <w:rFonts w:ascii="Arial" w:eastAsia="Century Gothic" w:hAnsi="Arial" w:cs="Arial"/>
        </w:rPr>
        <w:t xml:space="preserve">ease </w:t>
      </w:r>
      <w:r w:rsidR="0022641E">
        <w:rPr>
          <w:rFonts w:ascii="Arial" w:eastAsia="Century Gothic" w:hAnsi="Arial" w:cs="Arial"/>
        </w:rPr>
        <w:t>th</w:t>
      </w:r>
      <w:r w:rsidR="00B15DED">
        <w:rPr>
          <w:rFonts w:ascii="Arial" w:eastAsia="Century Gothic" w:hAnsi="Arial" w:cs="Arial"/>
        </w:rPr>
        <w:t>is</w:t>
      </w:r>
      <w:r w:rsidR="00784D52">
        <w:rPr>
          <w:rFonts w:ascii="Arial" w:eastAsia="Century Gothic" w:hAnsi="Arial" w:cs="Arial"/>
        </w:rPr>
        <w:t>.</w:t>
      </w:r>
      <w:r w:rsidR="004E1E97">
        <w:rPr>
          <w:rFonts w:ascii="Arial" w:eastAsia="Century Gothic" w:hAnsi="Arial" w:cs="Arial"/>
        </w:rPr>
        <w:t xml:space="preserve"> </w:t>
      </w:r>
      <w:r w:rsidR="00A959E1">
        <w:rPr>
          <w:rFonts w:ascii="Arial" w:eastAsia="Century Gothic" w:hAnsi="Arial" w:cs="Arial"/>
        </w:rPr>
        <w:t>Also,</w:t>
      </w:r>
      <w:r w:rsidR="005A682F">
        <w:rPr>
          <w:rFonts w:ascii="Arial" w:eastAsia="Century Gothic" w:hAnsi="Arial" w:cs="Arial"/>
        </w:rPr>
        <w:t xml:space="preserve"> once the role</w:t>
      </w:r>
      <w:r w:rsidR="00F874AD">
        <w:rPr>
          <w:rFonts w:ascii="Arial" w:eastAsia="Century Gothic" w:hAnsi="Arial" w:cs="Arial"/>
        </w:rPr>
        <w:t>s</w:t>
      </w:r>
      <w:r w:rsidR="005A682F">
        <w:rPr>
          <w:rFonts w:ascii="Arial" w:eastAsia="Century Gothic" w:hAnsi="Arial" w:cs="Arial"/>
        </w:rPr>
        <w:t xml:space="preserve"> become substantive this could also </w:t>
      </w:r>
      <w:r w:rsidR="008015DB">
        <w:rPr>
          <w:rFonts w:ascii="Arial" w:eastAsia="Century Gothic" w:hAnsi="Arial" w:cs="Arial"/>
        </w:rPr>
        <w:t>attract more candidates</w:t>
      </w:r>
      <w:r w:rsidR="002A2FF5">
        <w:rPr>
          <w:rFonts w:ascii="Arial" w:eastAsia="Century Gothic" w:hAnsi="Arial" w:cs="Arial"/>
        </w:rPr>
        <w:t xml:space="preserve"> in the future</w:t>
      </w:r>
      <w:r w:rsidR="008015DB">
        <w:rPr>
          <w:rFonts w:ascii="Arial" w:eastAsia="Century Gothic" w:hAnsi="Arial" w:cs="Arial"/>
        </w:rPr>
        <w:t>.</w:t>
      </w:r>
    </w:p>
    <w:p w14:paraId="5B79368A" w14:textId="77777777" w:rsidR="00507C10" w:rsidRDefault="005F139E" w:rsidP="00580180">
      <w:pPr>
        <w:pStyle w:val="Heading2"/>
        <w:spacing w:before="0" w:after="240" w:line="276" w:lineRule="auto"/>
        <w:ind w:left="0"/>
        <w:jc w:val="both"/>
        <w:rPr>
          <w:rFonts w:ascii="Arial" w:hAnsi="Arial" w:cs="Arial"/>
          <w:color w:val="4472C4"/>
          <w:sz w:val="22"/>
          <w:szCs w:val="22"/>
        </w:rPr>
      </w:pPr>
      <w:r>
        <w:rPr>
          <w:rFonts w:ascii="Arial" w:hAnsi="Arial" w:cs="Arial"/>
          <w:color w:val="4472C4"/>
          <w:sz w:val="22"/>
          <w:szCs w:val="22"/>
        </w:rPr>
        <w:t xml:space="preserve">What benefits have resulted from the change? </w:t>
      </w:r>
    </w:p>
    <w:p w14:paraId="61CCA85D" w14:textId="63EACA84" w:rsidR="00707ABD" w:rsidRPr="00976EC0" w:rsidRDefault="005C487C" w:rsidP="00976EC0">
      <w:pPr>
        <w:spacing w:line="276" w:lineRule="auto"/>
        <w:jc w:val="both"/>
        <w:rPr>
          <w:rFonts w:ascii="Arial" w:eastAsia="Century Gothic" w:hAnsi="Arial" w:cs="Arial"/>
        </w:rPr>
      </w:pPr>
      <w:r>
        <w:rPr>
          <w:rFonts w:ascii="Arial" w:eastAsia="Century Gothic" w:hAnsi="Arial" w:cs="Arial"/>
        </w:rPr>
        <w:t xml:space="preserve">The full benefits of the </w:t>
      </w:r>
      <w:r w:rsidR="00F71A85" w:rsidRPr="00976EC0">
        <w:rPr>
          <w:rFonts w:ascii="Arial" w:eastAsia="Century Gothic" w:hAnsi="Arial" w:cs="Arial"/>
        </w:rPr>
        <w:t>South East Cancer Pathway Navigator Project</w:t>
      </w:r>
      <w:r w:rsidRPr="00976EC0">
        <w:rPr>
          <w:rFonts w:ascii="Arial" w:eastAsia="Century Gothic" w:hAnsi="Arial" w:cs="Arial"/>
        </w:rPr>
        <w:t xml:space="preserve"> are still to be </w:t>
      </w:r>
      <w:r w:rsidR="00E13365" w:rsidRPr="00976EC0">
        <w:rPr>
          <w:rFonts w:ascii="Arial" w:eastAsia="Century Gothic" w:hAnsi="Arial" w:cs="Arial"/>
        </w:rPr>
        <w:t>realised</w:t>
      </w:r>
      <w:r w:rsidR="007341E9" w:rsidRPr="00976EC0">
        <w:rPr>
          <w:rFonts w:ascii="Arial" w:eastAsia="Century Gothic" w:hAnsi="Arial" w:cs="Arial"/>
        </w:rPr>
        <w:t xml:space="preserve"> </w:t>
      </w:r>
      <w:r w:rsidR="00170363" w:rsidRPr="00976EC0">
        <w:rPr>
          <w:rFonts w:ascii="Arial" w:eastAsia="Century Gothic" w:hAnsi="Arial" w:cs="Arial"/>
        </w:rPr>
        <w:t>and identified in future</w:t>
      </w:r>
      <w:r w:rsidR="007341E9" w:rsidRPr="00976EC0">
        <w:rPr>
          <w:rFonts w:ascii="Arial" w:eastAsia="Century Gothic" w:hAnsi="Arial" w:cs="Arial"/>
        </w:rPr>
        <w:t xml:space="preserve"> evaluation</w:t>
      </w:r>
      <w:r w:rsidR="00170363" w:rsidRPr="00976EC0">
        <w:rPr>
          <w:rFonts w:ascii="Arial" w:eastAsia="Century Gothic" w:hAnsi="Arial" w:cs="Arial"/>
        </w:rPr>
        <w:t>.</w:t>
      </w:r>
      <w:r w:rsidR="00F71A85" w:rsidRPr="00976EC0">
        <w:rPr>
          <w:rFonts w:ascii="Arial" w:eastAsia="Century Gothic" w:hAnsi="Arial" w:cs="Arial"/>
        </w:rPr>
        <w:t xml:space="preserve"> </w:t>
      </w:r>
      <w:r w:rsidR="0012225E" w:rsidRPr="00976EC0">
        <w:rPr>
          <w:rFonts w:ascii="Arial" w:eastAsia="Century Gothic" w:hAnsi="Arial" w:cs="Arial"/>
        </w:rPr>
        <w:t xml:space="preserve">The </w:t>
      </w:r>
      <w:r w:rsidR="00A52C0A" w:rsidRPr="00976EC0">
        <w:rPr>
          <w:rFonts w:ascii="Arial" w:eastAsia="Century Gothic" w:hAnsi="Arial" w:cs="Arial"/>
        </w:rPr>
        <w:t xml:space="preserve">benefits of the role </w:t>
      </w:r>
      <w:r w:rsidR="00707ABD" w:rsidRPr="00976EC0">
        <w:rPr>
          <w:rFonts w:ascii="Arial" w:eastAsia="Century Gothic" w:hAnsi="Arial" w:cs="Arial"/>
        </w:rPr>
        <w:t xml:space="preserve">may vary across </w:t>
      </w:r>
      <w:r w:rsidR="001C4AB3" w:rsidRPr="00976EC0">
        <w:rPr>
          <w:rFonts w:ascii="Arial" w:eastAsia="Century Gothic" w:hAnsi="Arial" w:cs="Arial"/>
        </w:rPr>
        <w:t>trusts</w:t>
      </w:r>
      <w:r w:rsidR="003C5FAF">
        <w:rPr>
          <w:rFonts w:ascii="Arial" w:eastAsia="Century Gothic" w:hAnsi="Arial" w:cs="Arial"/>
        </w:rPr>
        <w:t>,</w:t>
      </w:r>
      <w:r w:rsidR="001C4AB3" w:rsidRPr="00976EC0">
        <w:rPr>
          <w:rFonts w:ascii="Arial" w:eastAsia="Century Gothic" w:hAnsi="Arial" w:cs="Arial"/>
        </w:rPr>
        <w:t xml:space="preserve"> but </w:t>
      </w:r>
      <w:r w:rsidR="0012225E" w:rsidRPr="00976EC0">
        <w:rPr>
          <w:rFonts w:ascii="Arial" w:eastAsia="Century Gothic" w:hAnsi="Arial" w:cs="Arial"/>
        </w:rPr>
        <w:t xml:space="preserve">based on the experience of </w:t>
      </w:r>
      <w:r w:rsidR="00B46B03">
        <w:rPr>
          <w:rFonts w:ascii="Arial" w:eastAsia="Century Gothic" w:hAnsi="Arial" w:cs="Arial"/>
        </w:rPr>
        <w:t>organisations</w:t>
      </w:r>
      <w:r w:rsidR="0012225E" w:rsidRPr="00976EC0">
        <w:rPr>
          <w:rFonts w:ascii="Arial" w:eastAsia="Century Gothic" w:hAnsi="Arial" w:cs="Arial"/>
        </w:rPr>
        <w:t xml:space="preserve"> who have already implemented</w:t>
      </w:r>
      <w:r w:rsidR="003C5FAF">
        <w:rPr>
          <w:rFonts w:ascii="Arial" w:eastAsia="Century Gothic" w:hAnsi="Arial" w:cs="Arial"/>
        </w:rPr>
        <w:t>,</w:t>
      </w:r>
      <w:r w:rsidR="0012225E" w:rsidRPr="00976EC0">
        <w:rPr>
          <w:rFonts w:ascii="Arial" w:eastAsia="Century Gothic" w:hAnsi="Arial" w:cs="Arial"/>
        </w:rPr>
        <w:t xml:space="preserve"> the role </w:t>
      </w:r>
      <w:r w:rsidR="00E86DB6" w:rsidRPr="00976EC0">
        <w:rPr>
          <w:rFonts w:ascii="Arial" w:eastAsia="Century Gothic" w:hAnsi="Arial" w:cs="Arial"/>
        </w:rPr>
        <w:t>is</w:t>
      </w:r>
      <w:r w:rsidR="00ED79EB" w:rsidRPr="00976EC0">
        <w:rPr>
          <w:rFonts w:ascii="Arial" w:eastAsia="Century Gothic" w:hAnsi="Arial" w:cs="Arial"/>
        </w:rPr>
        <w:t xml:space="preserve"> anticipated </w:t>
      </w:r>
      <w:r w:rsidR="00E86DB6">
        <w:rPr>
          <w:rFonts w:ascii="Arial" w:eastAsia="Century Gothic" w:hAnsi="Arial" w:cs="Arial"/>
        </w:rPr>
        <w:t>to</w:t>
      </w:r>
      <w:r w:rsidR="0012225E" w:rsidRPr="00976EC0">
        <w:rPr>
          <w:rFonts w:ascii="Arial" w:eastAsia="Century Gothic" w:hAnsi="Arial" w:cs="Arial"/>
        </w:rPr>
        <w:t>:</w:t>
      </w:r>
    </w:p>
    <w:p w14:paraId="26D94B57" w14:textId="4040A2FF" w:rsidR="00ED79EB" w:rsidRPr="00976EC0" w:rsidRDefault="003D0EE2" w:rsidP="00976EC0">
      <w:pPr>
        <w:pStyle w:val="ListParagraph"/>
        <w:numPr>
          <w:ilvl w:val="0"/>
          <w:numId w:val="9"/>
        </w:numPr>
        <w:spacing w:line="276" w:lineRule="auto"/>
        <w:jc w:val="both"/>
        <w:rPr>
          <w:rFonts w:ascii="Arial" w:eastAsia="Century Gothic" w:hAnsi="Arial" w:cs="Arial"/>
        </w:rPr>
      </w:pPr>
      <w:r>
        <w:rPr>
          <w:rFonts w:ascii="Arial" w:eastAsia="Century Gothic" w:hAnsi="Arial" w:cs="Arial"/>
        </w:rPr>
        <w:t>E</w:t>
      </w:r>
      <w:r w:rsidR="005F139E" w:rsidRPr="00976EC0">
        <w:rPr>
          <w:rFonts w:ascii="Arial" w:eastAsia="Century Gothic" w:hAnsi="Arial" w:cs="Arial"/>
        </w:rPr>
        <w:t>nabl</w:t>
      </w:r>
      <w:r w:rsidR="00C94C44" w:rsidRPr="00976EC0">
        <w:rPr>
          <w:rFonts w:ascii="Arial" w:eastAsia="Century Gothic" w:hAnsi="Arial" w:cs="Arial"/>
        </w:rPr>
        <w:t>e</w:t>
      </w:r>
      <w:r w:rsidR="005F139E" w:rsidRPr="00976EC0">
        <w:rPr>
          <w:rFonts w:ascii="Arial" w:eastAsia="Century Gothic" w:hAnsi="Arial" w:cs="Arial"/>
        </w:rPr>
        <w:t xml:space="preserve"> </w:t>
      </w:r>
      <w:r w:rsidR="00AE1ACF">
        <w:rPr>
          <w:rFonts w:ascii="Arial" w:eastAsia="Century Gothic" w:hAnsi="Arial" w:cs="Arial"/>
        </w:rPr>
        <w:t>Cancer Nurse Specialists (</w:t>
      </w:r>
      <w:r w:rsidR="005F139E" w:rsidRPr="00976EC0">
        <w:rPr>
          <w:rFonts w:ascii="Arial" w:eastAsia="Century Gothic" w:hAnsi="Arial" w:cs="Arial"/>
        </w:rPr>
        <w:t>CNSs</w:t>
      </w:r>
      <w:r w:rsidR="00AE1ACF">
        <w:rPr>
          <w:rFonts w:ascii="Arial" w:eastAsia="Century Gothic" w:hAnsi="Arial" w:cs="Arial"/>
        </w:rPr>
        <w:t>)</w:t>
      </w:r>
      <w:r w:rsidR="005F139E" w:rsidRPr="00976EC0">
        <w:rPr>
          <w:rFonts w:ascii="Arial" w:eastAsia="Century Gothic" w:hAnsi="Arial" w:cs="Arial"/>
        </w:rPr>
        <w:t xml:space="preserve"> to work to the top of their license </w:t>
      </w:r>
      <w:r w:rsidR="00A518FE">
        <w:rPr>
          <w:rFonts w:ascii="Arial" w:eastAsia="Century Gothic" w:hAnsi="Arial" w:cs="Arial"/>
        </w:rPr>
        <w:t>by</w:t>
      </w:r>
      <w:r w:rsidR="005F139E" w:rsidRPr="00976EC0">
        <w:rPr>
          <w:rFonts w:ascii="Arial" w:eastAsia="Century Gothic" w:hAnsi="Arial" w:cs="Arial"/>
        </w:rPr>
        <w:t xml:space="preserve"> freeing up </w:t>
      </w:r>
      <w:r w:rsidR="00A518FE">
        <w:rPr>
          <w:rFonts w:ascii="Arial" w:eastAsia="Century Gothic" w:hAnsi="Arial" w:cs="Arial"/>
        </w:rPr>
        <w:t xml:space="preserve">their </w:t>
      </w:r>
      <w:r w:rsidR="005F139E" w:rsidRPr="00976EC0">
        <w:rPr>
          <w:rFonts w:ascii="Arial" w:eastAsia="Century Gothic" w:hAnsi="Arial" w:cs="Arial"/>
        </w:rPr>
        <w:t>capacity</w:t>
      </w:r>
      <w:r>
        <w:rPr>
          <w:rFonts w:ascii="Arial" w:eastAsia="Century Gothic" w:hAnsi="Arial" w:cs="Arial"/>
        </w:rPr>
        <w:t>.</w:t>
      </w:r>
      <w:r w:rsidR="005F139E" w:rsidRPr="00976EC0">
        <w:rPr>
          <w:rFonts w:ascii="Arial" w:eastAsia="Century Gothic" w:hAnsi="Arial" w:cs="Arial"/>
        </w:rPr>
        <w:t xml:space="preserve"> </w:t>
      </w:r>
    </w:p>
    <w:p w14:paraId="2056E169" w14:textId="346DC6B9" w:rsidR="005A32E3" w:rsidRPr="00976EC0" w:rsidRDefault="003D0EE2" w:rsidP="00976EC0">
      <w:pPr>
        <w:pStyle w:val="ListParagraph"/>
        <w:numPr>
          <w:ilvl w:val="0"/>
          <w:numId w:val="9"/>
        </w:numPr>
        <w:spacing w:line="276" w:lineRule="auto"/>
        <w:jc w:val="both"/>
        <w:rPr>
          <w:rFonts w:ascii="Arial" w:eastAsia="Century Gothic" w:hAnsi="Arial" w:cs="Arial"/>
        </w:rPr>
      </w:pPr>
      <w:r>
        <w:rPr>
          <w:rFonts w:ascii="Arial" w:eastAsia="Century Gothic" w:hAnsi="Arial" w:cs="Arial"/>
        </w:rPr>
        <w:t>A</w:t>
      </w:r>
      <w:r w:rsidR="00ED79EB" w:rsidRPr="00976EC0">
        <w:rPr>
          <w:rFonts w:ascii="Arial" w:eastAsia="Century Gothic" w:hAnsi="Arial" w:cs="Arial"/>
        </w:rPr>
        <w:t xml:space="preserve">ssist with </w:t>
      </w:r>
      <w:r w:rsidR="00C7269B" w:rsidRPr="00976EC0">
        <w:rPr>
          <w:rFonts w:ascii="Arial" w:eastAsia="Century Gothic" w:hAnsi="Arial" w:cs="Arial"/>
        </w:rPr>
        <w:t>reduc</w:t>
      </w:r>
      <w:r w:rsidR="009407F7" w:rsidRPr="00976EC0">
        <w:rPr>
          <w:rFonts w:ascii="Arial" w:eastAsia="Century Gothic" w:hAnsi="Arial" w:cs="Arial"/>
        </w:rPr>
        <w:t>ing</w:t>
      </w:r>
      <w:r>
        <w:rPr>
          <w:rFonts w:ascii="Arial" w:eastAsia="Century Gothic" w:hAnsi="Arial" w:cs="Arial"/>
        </w:rPr>
        <w:t xml:space="preserve"> ‘</w:t>
      </w:r>
      <w:r w:rsidR="0033290F" w:rsidRPr="00976EC0">
        <w:rPr>
          <w:rFonts w:ascii="Arial" w:eastAsia="Century Gothic" w:hAnsi="Arial" w:cs="Arial"/>
        </w:rPr>
        <w:t>Do not Attend</w:t>
      </w:r>
      <w:r w:rsidR="007A4D6F" w:rsidRPr="00976EC0">
        <w:rPr>
          <w:rFonts w:ascii="Arial" w:eastAsia="Century Gothic" w:hAnsi="Arial" w:cs="Arial"/>
        </w:rPr>
        <w:t xml:space="preserve"> </w:t>
      </w:r>
      <w:r w:rsidR="00C7269B" w:rsidRPr="00976EC0">
        <w:rPr>
          <w:rFonts w:ascii="Arial" w:eastAsia="Century Gothic" w:hAnsi="Arial" w:cs="Arial"/>
        </w:rPr>
        <w:t>A</w:t>
      </w:r>
      <w:r w:rsidR="007A4D6F" w:rsidRPr="00976EC0">
        <w:rPr>
          <w:rFonts w:ascii="Arial" w:eastAsia="Century Gothic" w:hAnsi="Arial" w:cs="Arial"/>
        </w:rPr>
        <w:t>ppointment</w:t>
      </w:r>
      <w:r w:rsidR="00C7269B" w:rsidRPr="00976EC0">
        <w:rPr>
          <w:rFonts w:ascii="Arial" w:eastAsia="Century Gothic" w:hAnsi="Arial" w:cs="Arial"/>
        </w:rPr>
        <w:t>s</w:t>
      </w:r>
      <w:r w:rsidR="009407F7" w:rsidRPr="00976EC0">
        <w:rPr>
          <w:rFonts w:ascii="Arial" w:eastAsia="Century Gothic" w:hAnsi="Arial" w:cs="Arial"/>
        </w:rPr>
        <w:t>’</w:t>
      </w:r>
      <w:r w:rsidR="00C7269B" w:rsidRPr="00976EC0">
        <w:rPr>
          <w:rFonts w:ascii="Arial" w:eastAsia="Century Gothic" w:hAnsi="Arial" w:cs="Arial"/>
        </w:rPr>
        <w:t xml:space="preserve"> (DNAs)</w:t>
      </w:r>
      <w:r w:rsidR="002426D1" w:rsidRPr="00976EC0">
        <w:rPr>
          <w:rFonts w:ascii="Arial" w:eastAsia="Century Gothic" w:hAnsi="Arial" w:cs="Arial"/>
        </w:rPr>
        <w:t xml:space="preserve"> thus improving demand and capacity</w:t>
      </w:r>
      <w:r w:rsidR="00A57584">
        <w:rPr>
          <w:rFonts w:ascii="Arial" w:eastAsia="Century Gothic" w:hAnsi="Arial" w:cs="Arial"/>
        </w:rPr>
        <w:t xml:space="preserve"> and productivity.</w:t>
      </w:r>
    </w:p>
    <w:p w14:paraId="1025CA35" w14:textId="726D7D4C" w:rsidR="004B3852" w:rsidRPr="00976EC0" w:rsidRDefault="003D0EE2" w:rsidP="00976EC0">
      <w:pPr>
        <w:pStyle w:val="ListParagraph"/>
        <w:numPr>
          <w:ilvl w:val="0"/>
          <w:numId w:val="9"/>
        </w:numPr>
        <w:spacing w:line="276" w:lineRule="auto"/>
        <w:jc w:val="both"/>
        <w:rPr>
          <w:rFonts w:ascii="Arial" w:eastAsia="Century Gothic" w:hAnsi="Arial" w:cs="Arial"/>
        </w:rPr>
      </w:pPr>
      <w:r>
        <w:rPr>
          <w:rFonts w:ascii="Arial" w:eastAsia="Century Gothic" w:hAnsi="Arial" w:cs="Arial"/>
        </w:rPr>
        <w:t>A</w:t>
      </w:r>
      <w:r w:rsidR="004B3852" w:rsidRPr="00976EC0">
        <w:rPr>
          <w:rFonts w:ascii="Arial" w:eastAsia="Century Gothic" w:hAnsi="Arial" w:cs="Arial"/>
        </w:rPr>
        <w:t xml:space="preserve">ssist the </w:t>
      </w:r>
      <w:r w:rsidR="00FA0E3D" w:rsidRPr="00976EC0">
        <w:rPr>
          <w:rFonts w:ascii="Arial" w:eastAsia="Century Gothic" w:hAnsi="Arial" w:cs="Arial"/>
        </w:rPr>
        <w:t xml:space="preserve">trust with the </w:t>
      </w:r>
      <w:r w:rsidR="004B3852" w:rsidRPr="00976EC0">
        <w:rPr>
          <w:rFonts w:ascii="Arial" w:eastAsia="Century Gothic" w:hAnsi="Arial" w:cs="Arial"/>
        </w:rPr>
        <w:t xml:space="preserve">improvement of the FDS and other cancer targets mainly </w:t>
      </w:r>
      <w:r w:rsidR="005D538C" w:rsidRPr="00976EC0">
        <w:rPr>
          <w:rFonts w:ascii="Arial" w:eastAsia="Century Gothic" w:hAnsi="Arial" w:cs="Arial"/>
        </w:rPr>
        <w:t xml:space="preserve">by </w:t>
      </w:r>
      <w:r w:rsidR="004B3852" w:rsidRPr="00976EC0">
        <w:rPr>
          <w:rFonts w:ascii="Arial" w:eastAsia="Century Gothic" w:hAnsi="Arial" w:cs="Arial"/>
        </w:rPr>
        <w:t xml:space="preserve">shortening </w:t>
      </w:r>
      <w:r w:rsidR="005D538C" w:rsidRPr="00976EC0">
        <w:rPr>
          <w:rFonts w:ascii="Arial" w:eastAsia="Century Gothic" w:hAnsi="Arial" w:cs="Arial"/>
        </w:rPr>
        <w:t xml:space="preserve">the </w:t>
      </w:r>
      <w:r w:rsidR="004B3852" w:rsidRPr="00976EC0">
        <w:rPr>
          <w:rFonts w:ascii="Arial" w:eastAsia="Century Gothic" w:hAnsi="Arial" w:cs="Arial"/>
        </w:rPr>
        <w:t>time between referral and diagnosis</w:t>
      </w:r>
      <w:r>
        <w:rPr>
          <w:rFonts w:ascii="Arial" w:eastAsia="Century Gothic" w:hAnsi="Arial" w:cs="Arial"/>
        </w:rPr>
        <w:t>.</w:t>
      </w:r>
      <w:r w:rsidR="004B3852" w:rsidRPr="00976EC0">
        <w:rPr>
          <w:rFonts w:ascii="Arial" w:eastAsia="Century Gothic" w:hAnsi="Arial" w:cs="Arial"/>
        </w:rPr>
        <w:t xml:space="preserve"> </w:t>
      </w:r>
    </w:p>
    <w:p w14:paraId="7F1D131E" w14:textId="00480CC4" w:rsidR="004B3852" w:rsidRPr="00976EC0" w:rsidRDefault="003D0EE2" w:rsidP="00976EC0">
      <w:pPr>
        <w:pStyle w:val="ListParagraph"/>
        <w:numPr>
          <w:ilvl w:val="0"/>
          <w:numId w:val="9"/>
        </w:numPr>
        <w:spacing w:line="276" w:lineRule="auto"/>
        <w:jc w:val="both"/>
        <w:rPr>
          <w:rFonts w:ascii="Arial" w:eastAsia="Century Gothic" w:hAnsi="Arial" w:cs="Arial"/>
        </w:rPr>
      </w:pPr>
      <w:r>
        <w:rPr>
          <w:rFonts w:ascii="Arial" w:eastAsia="Century Gothic" w:hAnsi="Arial" w:cs="Arial"/>
        </w:rPr>
        <w:t>H</w:t>
      </w:r>
      <w:r w:rsidR="009407F7" w:rsidRPr="00976EC0">
        <w:rPr>
          <w:rFonts w:ascii="Arial" w:eastAsia="Century Gothic" w:hAnsi="Arial" w:cs="Arial"/>
        </w:rPr>
        <w:t>elping</w:t>
      </w:r>
      <w:r w:rsidR="00A72A27" w:rsidRPr="00976EC0">
        <w:rPr>
          <w:rFonts w:ascii="Arial" w:eastAsia="Century Gothic" w:hAnsi="Arial" w:cs="Arial"/>
        </w:rPr>
        <w:t xml:space="preserve"> to</w:t>
      </w:r>
      <w:r w:rsidR="005D538C" w:rsidRPr="00976EC0">
        <w:rPr>
          <w:rFonts w:ascii="Arial" w:eastAsia="Century Gothic" w:hAnsi="Arial" w:cs="Arial"/>
        </w:rPr>
        <w:t xml:space="preserve"> improve patient </w:t>
      </w:r>
      <w:r w:rsidR="007B3343" w:rsidRPr="00976EC0">
        <w:rPr>
          <w:rFonts w:ascii="Arial" w:eastAsia="Century Gothic" w:hAnsi="Arial" w:cs="Arial"/>
        </w:rPr>
        <w:t>care</w:t>
      </w:r>
      <w:r w:rsidR="00196596" w:rsidRPr="00976EC0">
        <w:rPr>
          <w:rFonts w:ascii="Arial" w:eastAsia="Century Gothic" w:hAnsi="Arial" w:cs="Arial"/>
        </w:rPr>
        <w:t xml:space="preserve"> and experience </w:t>
      </w:r>
      <w:r w:rsidR="00A72A27" w:rsidRPr="00976EC0">
        <w:rPr>
          <w:rFonts w:ascii="Arial" w:eastAsia="Century Gothic" w:hAnsi="Arial" w:cs="Arial"/>
        </w:rPr>
        <w:t xml:space="preserve">by </w:t>
      </w:r>
      <w:r w:rsidR="0008414F">
        <w:rPr>
          <w:rFonts w:ascii="Arial" w:eastAsia="Century Gothic" w:hAnsi="Arial" w:cs="Arial"/>
        </w:rPr>
        <w:t>helping the patient navigate complex NHS systems</w:t>
      </w:r>
      <w:r w:rsidR="002763D0">
        <w:rPr>
          <w:rFonts w:ascii="Arial" w:eastAsia="Century Gothic" w:hAnsi="Arial" w:cs="Arial"/>
        </w:rPr>
        <w:t xml:space="preserve">, </w:t>
      </w:r>
      <w:r w:rsidR="00A72A27" w:rsidRPr="00976EC0">
        <w:rPr>
          <w:rFonts w:ascii="Arial" w:eastAsia="Century Gothic" w:hAnsi="Arial" w:cs="Arial"/>
        </w:rPr>
        <w:t xml:space="preserve">keeping </w:t>
      </w:r>
      <w:r w:rsidR="002763D0">
        <w:rPr>
          <w:rFonts w:ascii="Arial" w:eastAsia="Century Gothic" w:hAnsi="Arial" w:cs="Arial"/>
        </w:rPr>
        <w:t xml:space="preserve">them </w:t>
      </w:r>
      <w:r w:rsidR="00A72A27" w:rsidRPr="00976EC0">
        <w:rPr>
          <w:rFonts w:ascii="Arial" w:eastAsia="Century Gothic" w:hAnsi="Arial" w:cs="Arial"/>
        </w:rPr>
        <w:t>informed</w:t>
      </w:r>
      <w:r w:rsidR="00196596" w:rsidRPr="00976EC0">
        <w:rPr>
          <w:rFonts w:ascii="Arial" w:eastAsia="Century Gothic" w:hAnsi="Arial" w:cs="Arial"/>
        </w:rPr>
        <w:t xml:space="preserve"> </w:t>
      </w:r>
      <w:r w:rsidR="00DA3B45">
        <w:rPr>
          <w:rFonts w:ascii="Arial" w:eastAsia="Century Gothic" w:hAnsi="Arial" w:cs="Arial"/>
        </w:rPr>
        <w:t>an</w:t>
      </w:r>
      <w:r w:rsidR="001B4CC6">
        <w:rPr>
          <w:rFonts w:ascii="Arial" w:eastAsia="Century Gothic" w:hAnsi="Arial" w:cs="Arial"/>
        </w:rPr>
        <w:t xml:space="preserve">d reassured </w:t>
      </w:r>
      <w:r w:rsidR="00196596" w:rsidRPr="00976EC0">
        <w:rPr>
          <w:rFonts w:ascii="Arial" w:eastAsia="Century Gothic" w:hAnsi="Arial" w:cs="Arial"/>
        </w:rPr>
        <w:t>thus reducing anxiety and improving outcomes</w:t>
      </w:r>
      <w:r>
        <w:rPr>
          <w:rFonts w:ascii="Arial" w:eastAsia="Century Gothic" w:hAnsi="Arial" w:cs="Arial"/>
        </w:rPr>
        <w:t>.</w:t>
      </w:r>
      <w:r w:rsidR="00FA0E3D" w:rsidRPr="00976EC0">
        <w:rPr>
          <w:rFonts w:ascii="Arial" w:eastAsia="Century Gothic" w:hAnsi="Arial" w:cs="Arial"/>
        </w:rPr>
        <w:t xml:space="preserve"> </w:t>
      </w:r>
    </w:p>
    <w:p w14:paraId="041F3A83" w14:textId="16BF4CEB" w:rsidR="00A0618F" w:rsidRPr="00976EC0" w:rsidRDefault="003D0EE2" w:rsidP="00976EC0">
      <w:pPr>
        <w:pStyle w:val="ListParagraph"/>
        <w:numPr>
          <w:ilvl w:val="0"/>
          <w:numId w:val="9"/>
        </w:numPr>
        <w:spacing w:line="276" w:lineRule="auto"/>
        <w:jc w:val="both"/>
        <w:rPr>
          <w:rFonts w:ascii="Arial" w:eastAsia="Century Gothic" w:hAnsi="Arial" w:cs="Arial"/>
        </w:rPr>
      </w:pPr>
      <w:r>
        <w:rPr>
          <w:rFonts w:ascii="Arial" w:eastAsia="Century Gothic" w:hAnsi="Arial" w:cs="Arial"/>
        </w:rPr>
        <w:t>H</w:t>
      </w:r>
      <w:r w:rsidR="009407F7" w:rsidRPr="00976EC0">
        <w:rPr>
          <w:rFonts w:ascii="Arial" w:eastAsia="Century Gothic" w:hAnsi="Arial" w:cs="Arial"/>
        </w:rPr>
        <w:t xml:space="preserve">elping </w:t>
      </w:r>
      <w:r w:rsidR="00F17E47" w:rsidRPr="00976EC0">
        <w:rPr>
          <w:rFonts w:ascii="Arial" w:eastAsia="Century Gothic" w:hAnsi="Arial" w:cs="Arial"/>
        </w:rPr>
        <w:t>to</w:t>
      </w:r>
      <w:r w:rsidR="00A95E86" w:rsidRPr="00976EC0">
        <w:rPr>
          <w:rFonts w:ascii="Arial" w:eastAsia="Century Gothic" w:hAnsi="Arial" w:cs="Arial"/>
        </w:rPr>
        <w:t xml:space="preserve"> improve staff experience</w:t>
      </w:r>
      <w:r w:rsidR="005F457C">
        <w:rPr>
          <w:rFonts w:ascii="Arial" w:eastAsia="Century Gothic" w:hAnsi="Arial" w:cs="Arial"/>
        </w:rPr>
        <w:t xml:space="preserve"> and job satisfaction</w:t>
      </w:r>
      <w:r w:rsidR="00765C02">
        <w:rPr>
          <w:rFonts w:ascii="Arial" w:eastAsia="Century Gothic" w:hAnsi="Arial" w:cs="Arial"/>
        </w:rPr>
        <w:t>.</w:t>
      </w:r>
    </w:p>
    <w:p w14:paraId="792F75C8" w14:textId="77777777" w:rsidR="00695F82" w:rsidRDefault="00695F82" w:rsidP="00F817FD">
      <w:pPr>
        <w:spacing w:line="276" w:lineRule="auto"/>
        <w:jc w:val="both"/>
        <w:rPr>
          <w:rFonts w:ascii="Arial" w:eastAsia="Century Gothic" w:hAnsi="Arial" w:cs="Arial"/>
        </w:rPr>
      </w:pPr>
    </w:p>
    <w:p w14:paraId="246AA4EB" w14:textId="1DFA4CAC" w:rsidR="0057695C" w:rsidRPr="00F817FD" w:rsidRDefault="00021EDC" w:rsidP="00F817FD">
      <w:pPr>
        <w:spacing w:line="276" w:lineRule="auto"/>
        <w:jc w:val="both"/>
        <w:rPr>
          <w:rFonts w:ascii="Arial" w:eastAsia="Century Gothic" w:hAnsi="Arial" w:cs="Arial"/>
        </w:rPr>
      </w:pPr>
      <w:r w:rsidRPr="00F817FD">
        <w:rPr>
          <w:rFonts w:ascii="Arial" w:eastAsia="Century Gothic" w:hAnsi="Arial" w:cs="Arial"/>
        </w:rPr>
        <w:t>The</w:t>
      </w:r>
      <w:r w:rsidR="005F139E" w:rsidRPr="00F817FD">
        <w:rPr>
          <w:rFonts w:ascii="Arial" w:eastAsia="Century Gothic" w:hAnsi="Arial" w:cs="Arial"/>
        </w:rPr>
        <w:t xml:space="preserve"> Project will evaluate the role’s </w:t>
      </w:r>
      <w:r w:rsidR="00E73DE0" w:rsidRPr="00F817FD">
        <w:rPr>
          <w:rFonts w:ascii="Arial" w:eastAsia="Century Gothic" w:hAnsi="Arial" w:cs="Arial"/>
        </w:rPr>
        <w:t xml:space="preserve">impact </w:t>
      </w:r>
      <w:r w:rsidR="005F139E" w:rsidRPr="00F817FD">
        <w:rPr>
          <w:rFonts w:ascii="Arial" w:eastAsia="Century Gothic" w:hAnsi="Arial" w:cs="Arial"/>
        </w:rPr>
        <w:t>by looking at baselining the cancer targets before and after the introduction of the PN role</w:t>
      </w:r>
      <w:r w:rsidR="005E169A">
        <w:rPr>
          <w:rFonts w:ascii="Arial" w:eastAsia="Century Gothic" w:hAnsi="Arial" w:cs="Arial"/>
        </w:rPr>
        <w:t xml:space="preserve"> as well as </w:t>
      </w:r>
      <w:r w:rsidR="00E12F31">
        <w:rPr>
          <w:rFonts w:ascii="Arial" w:eastAsia="Century Gothic" w:hAnsi="Arial" w:cs="Arial"/>
        </w:rPr>
        <w:t xml:space="preserve">analysing </w:t>
      </w:r>
      <w:r w:rsidR="005E169A">
        <w:rPr>
          <w:rFonts w:ascii="Arial" w:eastAsia="Century Gothic" w:hAnsi="Arial" w:cs="Arial"/>
        </w:rPr>
        <w:t xml:space="preserve">responses from the </w:t>
      </w:r>
      <w:r w:rsidR="00BB0438">
        <w:rPr>
          <w:rFonts w:ascii="Arial" w:eastAsia="Century Gothic" w:hAnsi="Arial" w:cs="Arial"/>
        </w:rPr>
        <w:t xml:space="preserve">patient and staff </w:t>
      </w:r>
      <w:r w:rsidR="00E12F31">
        <w:rPr>
          <w:rFonts w:ascii="Arial" w:eastAsia="Century Gothic" w:hAnsi="Arial" w:cs="Arial"/>
        </w:rPr>
        <w:t>surveys</w:t>
      </w:r>
      <w:r w:rsidR="005F139E" w:rsidRPr="00F817FD">
        <w:rPr>
          <w:rFonts w:ascii="Arial" w:eastAsia="Century Gothic" w:hAnsi="Arial" w:cs="Arial"/>
        </w:rPr>
        <w:t>.</w:t>
      </w:r>
      <w:r w:rsidR="00A340CD" w:rsidRPr="00F817FD">
        <w:rPr>
          <w:rFonts w:ascii="Arial" w:eastAsia="Century Gothic" w:hAnsi="Arial" w:cs="Arial"/>
        </w:rPr>
        <w:t xml:space="preserve"> </w:t>
      </w:r>
      <w:r w:rsidR="00930B6E" w:rsidRPr="00F817FD">
        <w:rPr>
          <w:rFonts w:ascii="Arial" w:eastAsia="Century Gothic" w:hAnsi="Arial" w:cs="Arial"/>
        </w:rPr>
        <w:t xml:space="preserve">This will then be used to evidence the added value of these roles </w:t>
      </w:r>
      <w:r w:rsidR="0015279F" w:rsidRPr="00F817FD">
        <w:rPr>
          <w:rFonts w:ascii="Arial" w:eastAsia="Century Gothic" w:hAnsi="Arial" w:cs="Arial"/>
        </w:rPr>
        <w:t xml:space="preserve">and the potential </w:t>
      </w:r>
      <w:r w:rsidR="00D44049" w:rsidRPr="00F817FD">
        <w:rPr>
          <w:rFonts w:ascii="Arial" w:eastAsia="Century Gothic" w:hAnsi="Arial" w:cs="Arial"/>
        </w:rPr>
        <w:t xml:space="preserve">benefit </w:t>
      </w:r>
      <w:r w:rsidR="0015279F" w:rsidRPr="00F817FD">
        <w:rPr>
          <w:rFonts w:ascii="Arial" w:eastAsia="Century Gothic" w:hAnsi="Arial" w:cs="Arial"/>
        </w:rPr>
        <w:t xml:space="preserve">of </w:t>
      </w:r>
      <w:r w:rsidR="000459E1">
        <w:rPr>
          <w:rFonts w:ascii="Arial" w:eastAsia="Century Gothic" w:hAnsi="Arial" w:cs="Arial"/>
        </w:rPr>
        <w:t xml:space="preserve">PNs </w:t>
      </w:r>
      <w:r w:rsidR="0015279F" w:rsidRPr="00F817FD">
        <w:rPr>
          <w:rFonts w:ascii="Arial" w:eastAsia="Century Gothic" w:hAnsi="Arial" w:cs="Arial"/>
        </w:rPr>
        <w:t xml:space="preserve">becoming part of the cancer workforce. </w:t>
      </w:r>
      <w:r w:rsidR="00E03884" w:rsidRPr="00F817FD">
        <w:rPr>
          <w:rFonts w:ascii="Arial" w:eastAsia="Century Gothic" w:hAnsi="Arial" w:cs="Arial"/>
        </w:rPr>
        <w:t>The Alliances will be working with the trust</w:t>
      </w:r>
      <w:r w:rsidR="00C57AB3" w:rsidRPr="00F817FD">
        <w:rPr>
          <w:rFonts w:ascii="Arial" w:eastAsia="Century Gothic" w:hAnsi="Arial" w:cs="Arial"/>
        </w:rPr>
        <w:t>s</w:t>
      </w:r>
      <w:r w:rsidR="00E03884" w:rsidRPr="00F817FD">
        <w:rPr>
          <w:rFonts w:ascii="Arial" w:eastAsia="Century Gothic" w:hAnsi="Arial" w:cs="Arial"/>
        </w:rPr>
        <w:t xml:space="preserve"> on </w:t>
      </w:r>
      <w:r w:rsidR="00F17E47" w:rsidRPr="00F817FD">
        <w:rPr>
          <w:rFonts w:ascii="Arial" w:eastAsia="Century Gothic" w:hAnsi="Arial" w:cs="Arial"/>
        </w:rPr>
        <w:t xml:space="preserve">a </w:t>
      </w:r>
      <w:r w:rsidR="00E03884" w:rsidRPr="00F817FD">
        <w:rPr>
          <w:rFonts w:ascii="Arial" w:eastAsia="Century Gothic" w:hAnsi="Arial" w:cs="Arial"/>
        </w:rPr>
        <w:t>s</w:t>
      </w:r>
      <w:r w:rsidR="00B675D8" w:rsidRPr="00F817FD">
        <w:rPr>
          <w:rFonts w:ascii="Arial" w:eastAsia="Century Gothic" w:hAnsi="Arial" w:cs="Arial"/>
        </w:rPr>
        <w:t xml:space="preserve">ustainability plan to ensure roles become part of </w:t>
      </w:r>
      <w:r w:rsidR="00C13FA1">
        <w:rPr>
          <w:rFonts w:ascii="Arial" w:eastAsia="Century Gothic" w:hAnsi="Arial" w:cs="Arial"/>
        </w:rPr>
        <w:t>the</w:t>
      </w:r>
      <w:r w:rsidR="00B675D8" w:rsidRPr="00F817FD">
        <w:rPr>
          <w:rFonts w:ascii="Arial" w:eastAsia="Century Gothic" w:hAnsi="Arial" w:cs="Arial"/>
        </w:rPr>
        <w:t xml:space="preserve"> workforce in the new model of working</w:t>
      </w:r>
      <w:r w:rsidR="00C57AB3" w:rsidRPr="00F817FD">
        <w:rPr>
          <w:rFonts w:ascii="Arial" w:eastAsia="Century Gothic" w:hAnsi="Arial" w:cs="Arial"/>
        </w:rPr>
        <w:t xml:space="preserve">. </w:t>
      </w:r>
      <w:r w:rsidR="00B675D8" w:rsidRPr="00F817FD">
        <w:rPr>
          <w:rFonts w:ascii="Arial" w:eastAsia="Century Gothic" w:hAnsi="Arial" w:cs="Arial"/>
        </w:rPr>
        <w:t xml:space="preserve">The plan will incorporate recommendations based on </w:t>
      </w:r>
      <w:r w:rsidR="00977ABE" w:rsidRPr="00F817FD">
        <w:rPr>
          <w:rFonts w:ascii="Arial" w:eastAsia="Century Gothic" w:hAnsi="Arial" w:cs="Arial"/>
        </w:rPr>
        <w:t>the</w:t>
      </w:r>
      <w:r w:rsidR="003C7C02">
        <w:rPr>
          <w:rFonts w:ascii="Arial" w:eastAsia="Century Gothic" w:hAnsi="Arial" w:cs="Arial"/>
        </w:rPr>
        <w:t xml:space="preserve"> </w:t>
      </w:r>
      <w:r w:rsidR="00B675D8" w:rsidRPr="00F817FD">
        <w:rPr>
          <w:rFonts w:ascii="Arial" w:eastAsia="Century Gothic" w:hAnsi="Arial" w:cs="Arial"/>
        </w:rPr>
        <w:t>evaluation</w:t>
      </w:r>
      <w:r w:rsidR="00977ABE" w:rsidRPr="00F817FD">
        <w:rPr>
          <w:rFonts w:ascii="Arial" w:eastAsia="Century Gothic" w:hAnsi="Arial" w:cs="Arial"/>
        </w:rPr>
        <w:t>.</w:t>
      </w:r>
    </w:p>
    <w:p w14:paraId="7AC79047" w14:textId="77777777" w:rsidR="00F817FD" w:rsidRPr="00F817FD" w:rsidRDefault="00F817FD" w:rsidP="007A5EC0"/>
    <w:p w14:paraId="5B79368D" w14:textId="77777777" w:rsidR="00507C10" w:rsidRDefault="005F139E" w:rsidP="00580180">
      <w:pPr>
        <w:pStyle w:val="Heading2"/>
        <w:spacing w:before="0" w:after="240" w:line="276" w:lineRule="auto"/>
        <w:ind w:left="0"/>
        <w:jc w:val="both"/>
        <w:rPr>
          <w:rFonts w:ascii="Arial" w:hAnsi="Arial" w:cs="Arial"/>
          <w:color w:val="4472C4"/>
          <w:sz w:val="22"/>
          <w:szCs w:val="22"/>
        </w:rPr>
      </w:pPr>
      <w:r>
        <w:rPr>
          <w:rFonts w:ascii="Arial" w:hAnsi="Arial" w:cs="Arial"/>
          <w:color w:val="4472C4"/>
          <w:sz w:val="22"/>
          <w:szCs w:val="22"/>
        </w:rPr>
        <w:t xml:space="preserve">Hints and tips for implementing the PN role </w:t>
      </w:r>
    </w:p>
    <w:p w14:paraId="63B6EB94" w14:textId="77777777" w:rsidR="00B50214" w:rsidRDefault="005F139E" w:rsidP="00580180">
      <w:pPr>
        <w:spacing w:line="276" w:lineRule="auto"/>
        <w:jc w:val="both"/>
        <w:rPr>
          <w:rFonts w:ascii="Arial" w:eastAsia="Century Gothic" w:hAnsi="Arial" w:cs="Arial"/>
        </w:rPr>
      </w:pPr>
      <w:r w:rsidRPr="00B1042C">
        <w:rPr>
          <w:rFonts w:ascii="Arial" w:eastAsia="Century Gothic" w:hAnsi="Arial" w:cs="Arial"/>
        </w:rPr>
        <w:t xml:space="preserve">There </w:t>
      </w:r>
      <w:r w:rsidR="0056234C">
        <w:rPr>
          <w:rFonts w:ascii="Arial" w:eastAsia="Century Gothic" w:hAnsi="Arial" w:cs="Arial"/>
        </w:rPr>
        <w:t>is a</w:t>
      </w:r>
      <w:r w:rsidRPr="00B1042C">
        <w:rPr>
          <w:rFonts w:ascii="Arial" w:eastAsia="Century Gothic" w:hAnsi="Arial" w:cs="Arial"/>
        </w:rPr>
        <w:t xml:space="preserve"> need for a clear understanding of how and where new Pathway Navigator roles c</w:t>
      </w:r>
      <w:r w:rsidR="0056234C">
        <w:rPr>
          <w:rFonts w:ascii="Arial" w:eastAsia="Century Gothic" w:hAnsi="Arial" w:cs="Arial"/>
        </w:rPr>
        <w:t>an</w:t>
      </w:r>
      <w:r w:rsidRPr="00B1042C">
        <w:rPr>
          <w:rFonts w:ascii="Arial" w:eastAsia="Century Gothic" w:hAnsi="Arial" w:cs="Arial"/>
        </w:rPr>
        <w:t xml:space="preserve"> be introduced. </w:t>
      </w:r>
      <w:r w:rsidR="005256D9">
        <w:rPr>
          <w:rFonts w:ascii="Arial" w:eastAsia="Century Gothic" w:hAnsi="Arial" w:cs="Arial"/>
        </w:rPr>
        <w:t xml:space="preserve"> S</w:t>
      </w:r>
      <w:r w:rsidRPr="00B1042C">
        <w:rPr>
          <w:rFonts w:ascii="Arial" w:eastAsia="Century Gothic" w:hAnsi="Arial" w:cs="Arial"/>
        </w:rPr>
        <w:t xml:space="preserve">taff in the trusts </w:t>
      </w:r>
      <w:r w:rsidR="007E35F0">
        <w:rPr>
          <w:rFonts w:ascii="Arial" w:eastAsia="Century Gothic" w:hAnsi="Arial" w:cs="Arial"/>
        </w:rPr>
        <w:t>should be</w:t>
      </w:r>
      <w:r w:rsidRPr="00B1042C">
        <w:rPr>
          <w:rFonts w:ascii="Arial" w:eastAsia="Century Gothic" w:hAnsi="Arial" w:cs="Arial"/>
        </w:rPr>
        <w:t xml:space="preserve"> fully briefed about the PN role and where it could be implemented. </w:t>
      </w:r>
    </w:p>
    <w:p w14:paraId="590D0B8D" w14:textId="71DEE53B" w:rsidR="00B50214" w:rsidRDefault="004B0B46" w:rsidP="00580180">
      <w:pPr>
        <w:spacing w:line="276" w:lineRule="auto"/>
        <w:jc w:val="both"/>
        <w:rPr>
          <w:rFonts w:ascii="Arial" w:eastAsia="Century Gothic" w:hAnsi="Arial" w:cs="Arial"/>
        </w:rPr>
      </w:pPr>
      <w:r>
        <w:rPr>
          <w:rFonts w:ascii="Arial" w:eastAsia="Century Gothic" w:hAnsi="Arial" w:cs="Arial"/>
        </w:rPr>
        <w:t>I</w:t>
      </w:r>
      <w:r w:rsidR="005F139E" w:rsidRPr="00B1042C">
        <w:rPr>
          <w:rFonts w:ascii="Arial" w:eastAsia="Century Gothic" w:hAnsi="Arial" w:cs="Arial"/>
        </w:rPr>
        <w:t xml:space="preserve">t </w:t>
      </w:r>
      <w:r w:rsidR="00B02E7A">
        <w:rPr>
          <w:rFonts w:ascii="Arial" w:eastAsia="Century Gothic" w:hAnsi="Arial" w:cs="Arial"/>
        </w:rPr>
        <w:t>is</w:t>
      </w:r>
      <w:r w:rsidR="005F139E" w:rsidRPr="00B1042C">
        <w:rPr>
          <w:rFonts w:ascii="Arial" w:eastAsia="Century Gothic" w:hAnsi="Arial" w:cs="Arial"/>
        </w:rPr>
        <w:t xml:space="preserve"> essential </w:t>
      </w:r>
      <w:r w:rsidR="00602EED">
        <w:rPr>
          <w:rFonts w:ascii="Arial" w:eastAsia="Century Gothic" w:hAnsi="Arial" w:cs="Arial"/>
        </w:rPr>
        <w:t>to clarify</w:t>
      </w:r>
      <w:r w:rsidR="005F139E" w:rsidRPr="00B1042C">
        <w:rPr>
          <w:rFonts w:ascii="Arial" w:eastAsia="Century Gothic" w:hAnsi="Arial" w:cs="Arial"/>
        </w:rPr>
        <w:t xml:space="preserve"> </w:t>
      </w:r>
      <w:r w:rsidR="00CB6954">
        <w:rPr>
          <w:rFonts w:ascii="Arial" w:eastAsia="Century Gothic" w:hAnsi="Arial" w:cs="Arial"/>
        </w:rPr>
        <w:t xml:space="preserve">which cancer pathway, </w:t>
      </w:r>
      <w:r w:rsidR="005F139E" w:rsidRPr="00B1042C">
        <w:rPr>
          <w:rFonts w:ascii="Arial" w:eastAsia="Century Gothic" w:hAnsi="Arial" w:cs="Arial"/>
        </w:rPr>
        <w:t>what tasks and functions the role c</w:t>
      </w:r>
      <w:r w:rsidR="00B02E7A">
        <w:rPr>
          <w:rFonts w:ascii="Arial" w:eastAsia="Century Gothic" w:hAnsi="Arial" w:cs="Arial"/>
        </w:rPr>
        <w:t>an</w:t>
      </w:r>
      <w:r w:rsidR="005F139E" w:rsidRPr="00B1042C">
        <w:rPr>
          <w:rFonts w:ascii="Arial" w:eastAsia="Century Gothic" w:hAnsi="Arial" w:cs="Arial"/>
        </w:rPr>
        <w:t xml:space="preserve"> undertake</w:t>
      </w:r>
      <w:r w:rsidR="00703566">
        <w:rPr>
          <w:rFonts w:ascii="Arial" w:eastAsia="Century Gothic" w:hAnsi="Arial" w:cs="Arial"/>
        </w:rPr>
        <w:t xml:space="preserve"> without duplicating</w:t>
      </w:r>
      <w:r w:rsidR="00FA2AA4">
        <w:rPr>
          <w:rFonts w:ascii="Arial" w:eastAsia="Century Gothic" w:hAnsi="Arial" w:cs="Arial"/>
        </w:rPr>
        <w:t xml:space="preserve"> or over</w:t>
      </w:r>
      <w:r w:rsidR="00F756DF">
        <w:rPr>
          <w:rFonts w:ascii="Arial" w:eastAsia="Century Gothic" w:hAnsi="Arial" w:cs="Arial"/>
        </w:rPr>
        <w:t>lapping with</w:t>
      </w:r>
      <w:r w:rsidR="00703566">
        <w:rPr>
          <w:rFonts w:ascii="Arial" w:eastAsia="Century Gothic" w:hAnsi="Arial" w:cs="Arial"/>
        </w:rPr>
        <w:t xml:space="preserve"> other similar roles</w:t>
      </w:r>
      <w:r w:rsidR="00B27AA7">
        <w:rPr>
          <w:rFonts w:ascii="Arial" w:eastAsia="Century Gothic" w:hAnsi="Arial" w:cs="Arial"/>
        </w:rPr>
        <w:t xml:space="preserve"> </w:t>
      </w:r>
      <w:proofErr w:type="spellStart"/>
      <w:r w:rsidR="005C0430">
        <w:rPr>
          <w:rFonts w:ascii="Arial" w:eastAsia="Century Gothic" w:hAnsi="Arial" w:cs="Arial"/>
        </w:rPr>
        <w:t>eg.</w:t>
      </w:r>
      <w:proofErr w:type="spellEnd"/>
      <w:r w:rsidR="005C0430">
        <w:rPr>
          <w:rFonts w:ascii="Arial" w:eastAsia="Century Gothic" w:hAnsi="Arial" w:cs="Arial"/>
        </w:rPr>
        <w:t xml:space="preserve"> </w:t>
      </w:r>
      <w:r w:rsidR="00DB36B8">
        <w:rPr>
          <w:rFonts w:ascii="Arial" w:eastAsia="Century Gothic" w:hAnsi="Arial" w:cs="Arial"/>
        </w:rPr>
        <w:t xml:space="preserve">the </w:t>
      </w:r>
      <w:r w:rsidR="002C7252">
        <w:rPr>
          <w:rFonts w:ascii="Arial" w:eastAsia="Century Gothic" w:hAnsi="Arial" w:cs="Arial"/>
        </w:rPr>
        <w:t>Multi-Disciplinary Team (</w:t>
      </w:r>
      <w:r w:rsidR="00B27AA7">
        <w:rPr>
          <w:rFonts w:ascii="Arial" w:eastAsia="Century Gothic" w:hAnsi="Arial" w:cs="Arial"/>
        </w:rPr>
        <w:t>MDT</w:t>
      </w:r>
      <w:r w:rsidR="002C7252">
        <w:rPr>
          <w:rFonts w:ascii="Arial" w:eastAsia="Century Gothic" w:hAnsi="Arial" w:cs="Arial"/>
        </w:rPr>
        <w:t>)</w:t>
      </w:r>
      <w:r w:rsidR="00B27AA7">
        <w:rPr>
          <w:rFonts w:ascii="Arial" w:eastAsia="Century Gothic" w:hAnsi="Arial" w:cs="Arial"/>
        </w:rPr>
        <w:t xml:space="preserve"> Coordinator</w:t>
      </w:r>
      <w:r w:rsidR="005F139E" w:rsidRPr="00B1042C">
        <w:rPr>
          <w:rFonts w:ascii="Arial" w:eastAsia="Century Gothic" w:hAnsi="Arial" w:cs="Arial"/>
        </w:rPr>
        <w:t xml:space="preserve"> </w:t>
      </w:r>
      <w:r w:rsidR="002C7252">
        <w:rPr>
          <w:rFonts w:ascii="Arial" w:eastAsia="Century Gothic" w:hAnsi="Arial" w:cs="Arial"/>
        </w:rPr>
        <w:t xml:space="preserve">role </w:t>
      </w:r>
      <w:r w:rsidR="005F139E" w:rsidRPr="00B1042C">
        <w:rPr>
          <w:rFonts w:ascii="Arial" w:eastAsia="Century Gothic" w:hAnsi="Arial" w:cs="Arial"/>
        </w:rPr>
        <w:t>and how it can support the trust meet</w:t>
      </w:r>
      <w:r w:rsidR="006E0805">
        <w:rPr>
          <w:rFonts w:ascii="Arial" w:eastAsia="Century Gothic" w:hAnsi="Arial" w:cs="Arial"/>
        </w:rPr>
        <w:t>ing</w:t>
      </w:r>
      <w:r w:rsidR="005F139E" w:rsidRPr="00B1042C">
        <w:rPr>
          <w:rFonts w:ascii="Arial" w:eastAsia="Century Gothic" w:hAnsi="Arial" w:cs="Arial"/>
        </w:rPr>
        <w:t xml:space="preserve"> cancer targets. </w:t>
      </w:r>
    </w:p>
    <w:p w14:paraId="54A61DB9" w14:textId="77777777" w:rsidR="00EA5E22" w:rsidRDefault="005F139E" w:rsidP="00580180">
      <w:pPr>
        <w:spacing w:line="276" w:lineRule="auto"/>
        <w:jc w:val="both"/>
        <w:rPr>
          <w:rFonts w:ascii="Arial" w:eastAsia="Century Gothic" w:hAnsi="Arial" w:cs="Arial"/>
        </w:rPr>
      </w:pPr>
      <w:r w:rsidRPr="00B1042C">
        <w:rPr>
          <w:rFonts w:ascii="Arial" w:eastAsia="Century Gothic" w:hAnsi="Arial" w:cs="Arial"/>
        </w:rPr>
        <w:t xml:space="preserve">It </w:t>
      </w:r>
      <w:r w:rsidR="00B02E7A">
        <w:rPr>
          <w:rFonts w:ascii="Arial" w:eastAsia="Century Gothic" w:hAnsi="Arial" w:cs="Arial"/>
        </w:rPr>
        <w:t>is</w:t>
      </w:r>
      <w:r w:rsidRPr="00B1042C">
        <w:rPr>
          <w:rFonts w:ascii="Arial" w:eastAsia="Century Gothic" w:hAnsi="Arial" w:cs="Arial"/>
        </w:rPr>
        <w:t xml:space="preserve"> also vital that </w:t>
      </w:r>
      <w:r w:rsidR="00572B0C">
        <w:rPr>
          <w:rFonts w:ascii="Arial" w:eastAsia="Century Gothic" w:hAnsi="Arial" w:cs="Arial"/>
        </w:rPr>
        <w:t xml:space="preserve">a proper induction, </w:t>
      </w:r>
      <w:r w:rsidR="009067D1">
        <w:rPr>
          <w:rFonts w:ascii="Arial" w:eastAsia="Century Gothic" w:hAnsi="Arial" w:cs="Arial"/>
        </w:rPr>
        <w:t xml:space="preserve">ongoing </w:t>
      </w:r>
      <w:r w:rsidR="00572B0C">
        <w:rPr>
          <w:rFonts w:ascii="Arial" w:eastAsia="Century Gothic" w:hAnsi="Arial" w:cs="Arial"/>
        </w:rPr>
        <w:t>training and</w:t>
      </w:r>
      <w:r w:rsidR="009067D1">
        <w:rPr>
          <w:rFonts w:ascii="Arial" w:eastAsia="Century Gothic" w:hAnsi="Arial" w:cs="Arial"/>
        </w:rPr>
        <w:t xml:space="preserve"> development,</w:t>
      </w:r>
      <w:r w:rsidRPr="00B1042C">
        <w:rPr>
          <w:rFonts w:ascii="Arial" w:eastAsia="Century Gothic" w:hAnsi="Arial" w:cs="Arial"/>
        </w:rPr>
        <w:t xml:space="preserve"> mentoring and </w:t>
      </w:r>
      <w:r w:rsidR="009067D1">
        <w:rPr>
          <w:rFonts w:ascii="Arial" w:eastAsia="Century Gothic" w:hAnsi="Arial" w:cs="Arial"/>
        </w:rPr>
        <w:t xml:space="preserve">other </w:t>
      </w:r>
      <w:r w:rsidRPr="00B1042C">
        <w:rPr>
          <w:rFonts w:ascii="Arial" w:eastAsia="Century Gothic" w:hAnsi="Arial" w:cs="Arial"/>
        </w:rPr>
        <w:t xml:space="preserve">support for the role </w:t>
      </w:r>
      <w:r w:rsidR="007E467A">
        <w:rPr>
          <w:rFonts w:ascii="Arial" w:eastAsia="Century Gothic" w:hAnsi="Arial" w:cs="Arial"/>
        </w:rPr>
        <w:t>is</w:t>
      </w:r>
      <w:r w:rsidRPr="00B1042C">
        <w:rPr>
          <w:rFonts w:ascii="Arial" w:eastAsia="Century Gothic" w:hAnsi="Arial" w:cs="Arial"/>
        </w:rPr>
        <w:t xml:space="preserve"> in place. </w:t>
      </w:r>
    </w:p>
    <w:p w14:paraId="5B79368E" w14:textId="43F6A412" w:rsidR="00507C10" w:rsidRDefault="00EA5E22" w:rsidP="00580180">
      <w:pPr>
        <w:spacing w:line="276" w:lineRule="auto"/>
        <w:jc w:val="both"/>
        <w:rPr>
          <w:rFonts w:ascii="Arial" w:eastAsia="Century Gothic" w:hAnsi="Arial" w:cs="Arial"/>
        </w:rPr>
      </w:pPr>
      <w:r>
        <w:rPr>
          <w:rFonts w:ascii="Arial" w:eastAsia="Century Gothic" w:hAnsi="Arial" w:cs="Arial"/>
        </w:rPr>
        <w:t>Lastly, i</w:t>
      </w:r>
      <w:r w:rsidR="005F139E" w:rsidRPr="00B1042C">
        <w:rPr>
          <w:rFonts w:ascii="Arial" w:eastAsia="Century Gothic" w:hAnsi="Arial" w:cs="Arial"/>
        </w:rPr>
        <w:t xml:space="preserve">t’s also important to be clear about how and when </w:t>
      </w:r>
      <w:r w:rsidR="007E467A">
        <w:rPr>
          <w:rFonts w:ascii="Arial" w:eastAsia="Century Gothic" w:hAnsi="Arial" w:cs="Arial"/>
        </w:rPr>
        <w:t xml:space="preserve">any </w:t>
      </w:r>
      <w:r w:rsidR="005F139E" w:rsidRPr="00B1042C">
        <w:rPr>
          <w:rFonts w:ascii="Arial" w:eastAsia="Century Gothic" w:hAnsi="Arial" w:cs="Arial"/>
        </w:rPr>
        <w:t>funding is allocated to the employing trusts so there is consistency across the Alliances and trusts</w:t>
      </w:r>
      <w:r w:rsidR="005F139E" w:rsidRPr="00F817FD">
        <w:rPr>
          <w:rFonts w:ascii="Arial" w:eastAsia="Century Gothic" w:hAnsi="Arial" w:cs="Arial"/>
        </w:rPr>
        <w:t>.</w:t>
      </w:r>
    </w:p>
    <w:p w14:paraId="3D11B769" w14:textId="77777777" w:rsidR="00EA5E22" w:rsidRPr="00F817FD" w:rsidRDefault="00EA5E22" w:rsidP="00580180">
      <w:pPr>
        <w:spacing w:line="276" w:lineRule="auto"/>
        <w:jc w:val="both"/>
        <w:rPr>
          <w:rFonts w:ascii="Arial" w:eastAsia="Century Gothic" w:hAnsi="Arial" w:cs="Arial"/>
        </w:rPr>
      </w:pPr>
    </w:p>
    <w:p w14:paraId="5B793690" w14:textId="5A549E38" w:rsidR="00507C10" w:rsidRDefault="005F139E" w:rsidP="00580180">
      <w:pPr>
        <w:pStyle w:val="Heading2"/>
        <w:spacing w:before="0" w:after="240" w:line="276" w:lineRule="auto"/>
        <w:ind w:left="0"/>
        <w:jc w:val="both"/>
        <w:rPr>
          <w:rFonts w:ascii="Arial" w:hAnsi="Arial" w:cs="Arial"/>
          <w:color w:val="4472C4"/>
          <w:sz w:val="22"/>
          <w:szCs w:val="22"/>
        </w:rPr>
      </w:pPr>
      <w:r>
        <w:rPr>
          <w:rFonts w:ascii="Arial" w:hAnsi="Arial" w:cs="Arial"/>
          <w:color w:val="4472C4"/>
          <w:sz w:val="22"/>
          <w:szCs w:val="22"/>
        </w:rPr>
        <w:t>Contact</w:t>
      </w:r>
    </w:p>
    <w:p w14:paraId="776ED83E" w14:textId="1A7494EC" w:rsidR="00510637" w:rsidRDefault="005F139E" w:rsidP="00510637">
      <w:pPr>
        <w:spacing w:after="0" w:line="276" w:lineRule="auto"/>
        <w:rPr>
          <w:rFonts w:ascii="Arial" w:hAnsi="Arial" w:cs="Arial"/>
          <w:lang w:eastAsia="en-GB"/>
        </w:rPr>
      </w:pPr>
      <w:r>
        <w:rPr>
          <w:rFonts w:ascii="Arial" w:hAnsi="Arial" w:cs="Arial"/>
        </w:rPr>
        <w:t xml:space="preserve">Michaela </w:t>
      </w:r>
      <w:proofErr w:type="spellStart"/>
      <w:r>
        <w:rPr>
          <w:rFonts w:ascii="Arial" w:hAnsi="Arial" w:cs="Arial"/>
        </w:rPr>
        <w:t>U</w:t>
      </w:r>
      <w:r w:rsidR="00692C85">
        <w:rPr>
          <w:rFonts w:ascii="Arial" w:hAnsi="Arial" w:cs="Arial"/>
        </w:rPr>
        <w:t>h</w:t>
      </w:r>
      <w:r>
        <w:rPr>
          <w:rFonts w:ascii="Arial" w:hAnsi="Arial" w:cs="Arial"/>
        </w:rPr>
        <w:t>lhorn</w:t>
      </w:r>
      <w:proofErr w:type="spellEnd"/>
      <w:r w:rsidR="001C68BA">
        <w:rPr>
          <w:rFonts w:ascii="Arial" w:hAnsi="Arial" w:cs="Arial"/>
        </w:rPr>
        <w:t>,</w:t>
      </w:r>
      <w:r>
        <w:rPr>
          <w:rFonts w:ascii="Arial" w:hAnsi="Arial" w:cs="Arial"/>
        </w:rPr>
        <w:t xml:space="preserve"> </w:t>
      </w:r>
      <w:r>
        <w:rPr>
          <w:rFonts w:ascii="Arial" w:hAnsi="Arial" w:cs="Arial"/>
          <w:lang w:eastAsia="en-GB"/>
        </w:rPr>
        <w:t xml:space="preserve">Delivery Manager </w:t>
      </w:r>
      <w:r w:rsidR="004D1E26">
        <w:rPr>
          <w:rFonts w:ascii="Arial" w:hAnsi="Arial" w:cs="Arial"/>
          <w:lang w:eastAsia="en-GB"/>
        </w:rPr>
        <w:t>–</w:t>
      </w:r>
      <w:r>
        <w:rPr>
          <w:rFonts w:ascii="Arial" w:hAnsi="Arial" w:cs="Arial"/>
          <w:lang w:eastAsia="en-GB"/>
        </w:rPr>
        <w:t xml:space="preserve"> </w:t>
      </w:r>
      <w:r w:rsidR="004D1E26">
        <w:rPr>
          <w:rFonts w:ascii="Arial" w:hAnsi="Arial" w:cs="Arial"/>
          <w:lang w:eastAsia="en-GB"/>
        </w:rPr>
        <w:t xml:space="preserve">SE </w:t>
      </w:r>
      <w:r>
        <w:rPr>
          <w:rFonts w:ascii="Arial" w:hAnsi="Arial" w:cs="Arial"/>
          <w:lang w:eastAsia="en-GB"/>
        </w:rPr>
        <w:t>Cancer Programme</w:t>
      </w:r>
      <w:r w:rsidR="00FD0B32">
        <w:rPr>
          <w:rFonts w:ascii="Arial" w:hAnsi="Arial" w:cs="Arial"/>
          <w:lang w:eastAsia="en-GB"/>
        </w:rPr>
        <w:t xml:space="preserve">, </w:t>
      </w:r>
      <w:r w:rsidR="00510637" w:rsidRPr="003D09B5">
        <w:rPr>
          <w:rFonts w:ascii="Arial" w:hAnsi="Arial" w:cs="Arial"/>
          <w:color w:val="000000"/>
        </w:rPr>
        <w:t>NHS England &amp; NHS Improvement</w:t>
      </w:r>
      <w:r w:rsidR="00510637">
        <w:rPr>
          <w:rFonts w:ascii="Arial" w:hAnsi="Arial" w:cs="Arial"/>
          <w:color w:val="000000"/>
        </w:rPr>
        <w:t>,</w:t>
      </w:r>
      <w:r w:rsidR="00FC61A2">
        <w:rPr>
          <w:rFonts w:ascii="Arial" w:hAnsi="Arial" w:cs="Arial"/>
          <w:color w:val="000000"/>
        </w:rPr>
        <w:t xml:space="preserve"> </w:t>
      </w:r>
      <w:r>
        <w:rPr>
          <w:rFonts w:ascii="Arial" w:hAnsi="Arial" w:cs="Arial"/>
          <w:lang w:eastAsia="en-GB"/>
        </w:rPr>
        <w:t>South East</w:t>
      </w:r>
      <w:r w:rsidR="00BB6515">
        <w:rPr>
          <w:rFonts w:ascii="Arial" w:hAnsi="Arial" w:cs="Arial"/>
          <w:lang w:eastAsia="en-GB"/>
        </w:rPr>
        <w:t xml:space="preserve"> </w:t>
      </w:r>
    </w:p>
    <w:p w14:paraId="5B793691" w14:textId="76CB6708" w:rsidR="00507C10" w:rsidRDefault="00B305B4" w:rsidP="00510637">
      <w:pPr>
        <w:spacing w:after="0" w:line="276" w:lineRule="auto"/>
        <w:rPr>
          <w:rFonts w:ascii="Arial" w:hAnsi="Arial" w:cs="Arial"/>
          <w:lang w:eastAsia="en-GB"/>
        </w:rPr>
      </w:pPr>
      <w:hyperlink r:id="rId12" w:history="1">
        <w:r w:rsidR="00510637" w:rsidRPr="005C7F5B">
          <w:rPr>
            <w:rStyle w:val="Hyperlink"/>
            <w:rFonts w:ascii="Arial" w:hAnsi="Arial" w:cs="Arial"/>
          </w:rPr>
          <w:t>michaela.uhlhorn@nhs.net</w:t>
        </w:r>
      </w:hyperlink>
      <w:r w:rsidR="00430C28">
        <w:rPr>
          <w:rStyle w:val="Hyperlink"/>
          <w:rFonts w:ascii="Arial" w:hAnsi="Arial" w:cs="Arial"/>
          <w:color w:val="auto"/>
          <w:lang w:eastAsia="en-GB"/>
        </w:rPr>
        <w:t xml:space="preserve"> </w:t>
      </w:r>
      <w:r w:rsidR="005F139E">
        <w:rPr>
          <w:rFonts w:ascii="Arial" w:hAnsi="Arial" w:cs="Arial"/>
          <w:lang w:eastAsia="en-GB"/>
        </w:rPr>
        <w:t xml:space="preserve">  </w:t>
      </w:r>
    </w:p>
    <w:p w14:paraId="743C8920" w14:textId="77777777" w:rsidR="00510637" w:rsidRDefault="00510637" w:rsidP="00510637">
      <w:pPr>
        <w:spacing w:after="0" w:line="276" w:lineRule="auto"/>
      </w:pPr>
    </w:p>
    <w:p w14:paraId="23A42272" w14:textId="18D03FAE" w:rsidR="00FD0B32" w:rsidRPr="006C5974" w:rsidRDefault="005F139E" w:rsidP="00FD0B32">
      <w:pPr>
        <w:pStyle w:val="Heading2"/>
        <w:spacing w:before="0" w:line="276" w:lineRule="auto"/>
        <w:ind w:left="0"/>
        <w:rPr>
          <w:rFonts w:ascii="Arial" w:hAnsi="Arial" w:cs="Arial"/>
          <w:b w:val="0"/>
          <w:bCs w:val="0"/>
          <w:sz w:val="22"/>
          <w:szCs w:val="22"/>
        </w:rPr>
      </w:pPr>
      <w:r w:rsidRPr="003D09B5">
        <w:rPr>
          <w:rFonts w:ascii="Arial" w:hAnsi="Arial" w:cs="Arial"/>
          <w:b w:val="0"/>
          <w:bCs w:val="0"/>
          <w:sz w:val="22"/>
          <w:szCs w:val="22"/>
        </w:rPr>
        <w:t>Bonnie Wyatt</w:t>
      </w:r>
      <w:r w:rsidR="001C68BA" w:rsidRPr="003D09B5">
        <w:rPr>
          <w:rFonts w:ascii="Arial" w:hAnsi="Arial" w:cs="Arial"/>
          <w:b w:val="0"/>
          <w:bCs w:val="0"/>
          <w:sz w:val="22"/>
          <w:szCs w:val="22"/>
        </w:rPr>
        <w:t>,</w:t>
      </w:r>
      <w:r w:rsidRPr="003D09B5">
        <w:rPr>
          <w:rFonts w:ascii="Arial" w:hAnsi="Arial" w:cs="Arial"/>
          <w:b w:val="0"/>
          <w:bCs w:val="0"/>
          <w:sz w:val="22"/>
          <w:szCs w:val="22"/>
        </w:rPr>
        <w:t xml:space="preserve"> Senior </w:t>
      </w:r>
      <w:proofErr w:type="spellStart"/>
      <w:r w:rsidRPr="003D09B5">
        <w:rPr>
          <w:rFonts w:ascii="Arial" w:hAnsi="Arial" w:cs="Arial"/>
          <w:b w:val="0"/>
          <w:bCs w:val="0"/>
          <w:sz w:val="22"/>
          <w:szCs w:val="22"/>
        </w:rPr>
        <w:t>Programme</w:t>
      </w:r>
      <w:proofErr w:type="spellEnd"/>
      <w:r w:rsidRPr="003D09B5">
        <w:rPr>
          <w:rFonts w:ascii="Arial" w:hAnsi="Arial" w:cs="Arial"/>
          <w:b w:val="0"/>
          <w:bCs w:val="0"/>
          <w:sz w:val="22"/>
          <w:szCs w:val="22"/>
        </w:rPr>
        <w:t xml:space="preserve"> Evaluation Manager </w:t>
      </w:r>
      <w:r w:rsidR="006C5974">
        <w:rPr>
          <w:rFonts w:ascii="Arial" w:hAnsi="Arial" w:cs="Arial"/>
          <w:b w:val="0"/>
          <w:bCs w:val="0"/>
          <w:sz w:val="22"/>
          <w:szCs w:val="22"/>
        </w:rPr>
        <w:t>–</w:t>
      </w:r>
      <w:r w:rsidR="0045547A">
        <w:rPr>
          <w:rFonts w:ascii="Arial" w:hAnsi="Arial" w:cs="Arial"/>
          <w:b w:val="0"/>
          <w:bCs w:val="0"/>
          <w:sz w:val="22"/>
          <w:szCs w:val="22"/>
        </w:rPr>
        <w:t xml:space="preserve"> </w:t>
      </w:r>
      <w:r w:rsidR="00FD0B32">
        <w:rPr>
          <w:rFonts w:ascii="Arial" w:hAnsi="Arial" w:cs="Arial"/>
          <w:b w:val="0"/>
          <w:bCs w:val="0"/>
          <w:sz w:val="22"/>
          <w:szCs w:val="22"/>
        </w:rPr>
        <w:t>SE</w:t>
      </w:r>
      <w:r w:rsidRPr="003D09B5">
        <w:rPr>
          <w:rFonts w:ascii="Arial" w:hAnsi="Arial" w:cs="Arial"/>
          <w:b w:val="0"/>
          <w:bCs w:val="0"/>
          <w:sz w:val="22"/>
          <w:szCs w:val="22"/>
        </w:rPr>
        <w:t xml:space="preserve"> Cancer </w:t>
      </w:r>
      <w:proofErr w:type="spellStart"/>
      <w:r w:rsidRPr="003D09B5">
        <w:rPr>
          <w:rFonts w:ascii="Arial" w:hAnsi="Arial" w:cs="Arial"/>
          <w:b w:val="0"/>
          <w:bCs w:val="0"/>
          <w:sz w:val="22"/>
          <w:szCs w:val="22"/>
        </w:rPr>
        <w:t>Programme</w:t>
      </w:r>
      <w:proofErr w:type="spellEnd"/>
      <w:r w:rsidR="00FD0B32">
        <w:rPr>
          <w:rFonts w:ascii="Arial" w:hAnsi="Arial" w:cs="Arial"/>
          <w:b w:val="0"/>
          <w:bCs w:val="0"/>
          <w:sz w:val="22"/>
          <w:szCs w:val="22"/>
        </w:rPr>
        <w:t>,</w:t>
      </w:r>
      <w:r w:rsidRPr="003D09B5">
        <w:rPr>
          <w:rFonts w:ascii="Arial" w:hAnsi="Arial" w:cs="Arial"/>
          <w:b w:val="0"/>
          <w:bCs w:val="0"/>
          <w:sz w:val="22"/>
          <w:szCs w:val="22"/>
        </w:rPr>
        <w:t xml:space="preserve"> </w:t>
      </w:r>
      <w:r w:rsidRPr="003D09B5">
        <w:rPr>
          <w:rFonts w:ascii="Arial" w:hAnsi="Arial" w:cs="Arial"/>
          <w:b w:val="0"/>
          <w:bCs w:val="0"/>
          <w:color w:val="000000"/>
          <w:sz w:val="22"/>
          <w:szCs w:val="22"/>
        </w:rPr>
        <w:t>NHS England &amp; NHS Improvement</w:t>
      </w:r>
      <w:r w:rsidR="00683DC3">
        <w:rPr>
          <w:rFonts w:ascii="Arial" w:hAnsi="Arial" w:cs="Arial"/>
          <w:b w:val="0"/>
          <w:bCs w:val="0"/>
          <w:color w:val="000000"/>
          <w:sz w:val="22"/>
          <w:szCs w:val="22"/>
        </w:rPr>
        <w:t>, South East</w:t>
      </w:r>
      <w:r w:rsidRPr="003D09B5">
        <w:rPr>
          <w:rFonts w:ascii="Arial" w:hAnsi="Arial" w:cs="Arial"/>
          <w:b w:val="0"/>
          <w:bCs w:val="0"/>
          <w:color w:val="000000"/>
          <w:sz w:val="22"/>
          <w:szCs w:val="22"/>
        </w:rPr>
        <w:t xml:space="preserve"> </w:t>
      </w:r>
    </w:p>
    <w:p w14:paraId="5B793696" w14:textId="4EE46907" w:rsidR="00507C10" w:rsidRPr="003D09B5" w:rsidRDefault="00B305B4" w:rsidP="00FD0B32">
      <w:pPr>
        <w:pStyle w:val="Heading2"/>
        <w:spacing w:before="0" w:line="276" w:lineRule="auto"/>
        <w:ind w:left="0"/>
        <w:rPr>
          <w:rFonts w:ascii="Arial" w:hAnsi="Arial" w:cs="Arial"/>
          <w:b w:val="0"/>
          <w:bCs w:val="0"/>
          <w:sz w:val="22"/>
          <w:szCs w:val="22"/>
        </w:rPr>
      </w:pPr>
      <w:hyperlink r:id="rId13" w:history="1">
        <w:r w:rsidR="00FD0B32" w:rsidRPr="005C7F5B">
          <w:rPr>
            <w:rStyle w:val="Hyperlink"/>
            <w:rFonts w:ascii="Arial" w:hAnsi="Arial" w:cs="Arial"/>
            <w:b w:val="0"/>
            <w:bCs w:val="0"/>
            <w:sz w:val="22"/>
            <w:szCs w:val="22"/>
          </w:rPr>
          <w:t>bonnie.wyatt@nhs.net</w:t>
        </w:r>
      </w:hyperlink>
    </w:p>
    <w:sectPr w:rsidR="00507C10" w:rsidRPr="003D09B5" w:rsidSect="0027377F">
      <w:footerReference w:type="default" r:id="rId14"/>
      <w:pgSz w:w="11906" w:h="16838"/>
      <w:pgMar w:top="1440" w:right="127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E972B" w14:textId="77777777" w:rsidR="00B305B4" w:rsidRDefault="00B305B4">
      <w:pPr>
        <w:spacing w:after="0"/>
      </w:pPr>
      <w:r>
        <w:separator/>
      </w:r>
    </w:p>
  </w:endnote>
  <w:endnote w:type="continuationSeparator" w:id="0">
    <w:p w14:paraId="4D6AB216" w14:textId="77777777" w:rsidR="00B305B4" w:rsidRDefault="00B305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lish">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982826"/>
      <w:docPartObj>
        <w:docPartGallery w:val="Page Numbers (Bottom of Page)"/>
        <w:docPartUnique/>
      </w:docPartObj>
    </w:sdtPr>
    <w:sdtEndPr>
      <w:rPr>
        <w:noProof/>
      </w:rPr>
    </w:sdtEndPr>
    <w:sdtContent>
      <w:p w14:paraId="4D41AE65" w14:textId="14901383" w:rsidR="00DE1ABE" w:rsidRDefault="00DE1A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E7846C" w14:textId="77777777" w:rsidR="00DE1ABE" w:rsidRDefault="00DE1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2840B" w14:textId="77777777" w:rsidR="00B305B4" w:rsidRDefault="00B305B4">
      <w:pPr>
        <w:spacing w:after="0"/>
      </w:pPr>
      <w:r>
        <w:rPr>
          <w:color w:val="000000"/>
        </w:rPr>
        <w:separator/>
      </w:r>
    </w:p>
  </w:footnote>
  <w:footnote w:type="continuationSeparator" w:id="0">
    <w:p w14:paraId="1F571EBA" w14:textId="77777777" w:rsidR="00B305B4" w:rsidRDefault="00B305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F8B"/>
    <w:multiLevelType w:val="hybridMultilevel"/>
    <w:tmpl w:val="A754D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D034C4"/>
    <w:multiLevelType w:val="hybridMultilevel"/>
    <w:tmpl w:val="1F184E94"/>
    <w:lvl w:ilvl="0" w:tplc="095A4538">
      <w:start w:val="1"/>
      <w:numFmt w:val="bullet"/>
      <w:lvlText w:val=""/>
      <w:lvlJc w:val="left"/>
      <w:pPr>
        <w:tabs>
          <w:tab w:val="num" w:pos="720"/>
        </w:tabs>
        <w:ind w:left="720" w:hanging="360"/>
      </w:pPr>
      <w:rPr>
        <w:rFonts w:ascii="Wingdings" w:hAnsi="Wingdings" w:hint="default"/>
      </w:rPr>
    </w:lvl>
    <w:lvl w:ilvl="1" w:tplc="CF7C5952" w:tentative="1">
      <w:start w:val="1"/>
      <w:numFmt w:val="bullet"/>
      <w:lvlText w:val=""/>
      <w:lvlJc w:val="left"/>
      <w:pPr>
        <w:tabs>
          <w:tab w:val="num" w:pos="1440"/>
        </w:tabs>
        <w:ind w:left="1440" w:hanging="360"/>
      </w:pPr>
      <w:rPr>
        <w:rFonts w:ascii="Wingdings" w:hAnsi="Wingdings" w:hint="default"/>
      </w:rPr>
    </w:lvl>
    <w:lvl w:ilvl="2" w:tplc="2EAE4A50" w:tentative="1">
      <w:start w:val="1"/>
      <w:numFmt w:val="bullet"/>
      <w:lvlText w:val=""/>
      <w:lvlJc w:val="left"/>
      <w:pPr>
        <w:tabs>
          <w:tab w:val="num" w:pos="2160"/>
        </w:tabs>
        <w:ind w:left="2160" w:hanging="360"/>
      </w:pPr>
      <w:rPr>
        <w:rFonts w:ascii="Wingdings" w:hAnsi="Wingdings" w:hint="default"/>
      </w:rPr>
    </w:lvl>
    <w:lvl w:ilvl="3" w:tplc="36A6F21E" w:tentative="1">
      <w:start w:val="1"/>
      <w:numFmt w:val="bullet"/>
      <w:lvlText w:val=""/>
      <w:lvlJc w:val="left"/>
      <w:pPr>
        <w:tabs>
          <w:tab w:val="num" w:pos="2880"/>
        </w:tabs>
        <w:ind w:left="2880" w:hanging="360"/>
      </w:pPr>
      <w:rPr>
        <w:rFonts w:ascii="Wingdings" w:hAnsi="Wingdings" w:hint="default"/>
      </w:rPr>
    </w:lvl>
    <w:lvl w:ilvl="4" w:tplc="24005C0C" w:tentative="1">
      <w:start w:val="1"/>
      <w:numFmt w:val="bullet"/>
      <w:lvlText w:val=""/>
      <w:lvlJc w:val="left"/>
      <w:pPr>
        <w:tabs>
          <w:tab w:val="num" w:pos="3600"/>
        </w:tabs>
        <w:ind w:left="3600" w:hanging="360"/>
      </w:pPr>
      <w:rPr>
        <w:rFonts w:ascii="Wingdings" w:hAnsi="Wingdings" w:hint="default"/>
      </w:rPr>
    </w:lvl>
    <w:lvl w:ilvl="5" w:tplc="A7387D0C" w:tentative="1">
      <w:start w:val="1"/>
      <w:numFmt w:val="bullet"/>
      <w:lvlText w:val=""/>
      <w:lvlJc w:val="left"/>
      <w:pPr>
        <w:tabs>
          <w:tab w:val="num" w:pos="4320"/>
        </w:tabs>
        <w:ind w:left="4320" w:hanging="360"/>
      </w:pPr>
      <w:rPr>
        <w:rFonts w:ascii="Wingdings" w:hAnsi="Wingdings" w:hint="default"/>
      </w:rPr>
    </w:lvl>
    <w:lvl w:ilvl="6" w:tplc="9BDE327C" w:tentative="1">
      <w:start w:val="1"/>
      <w:numFmt w:val="bullet"/>
      <w:lvlText w:val=""/>
      <w:lvlJc w:val="left"/>
      <w:pPr>
        <w:tabs>
          <w:tab w:val="num" w:pos="5040"/>
        </w:tabs>
        <w:ind w:left="5040" w:hanging="360"/>
      </w:pPr>
      <w:rPr>
        <w:rFonts w:ascii="Wingdings" w:hAnsi="Wingdings" w:hint="default"/>
      </w:rPr>
    </w:lvl>
    <w:lvl w:ilvl="7" w:tplc="1122B810" w:tentative="1">
      <w:start w:val="1"/>
      <w:numFmt w:val="bullet"/>
      <w:lvlText w:val=""/>
      <w:lvlJc w:val="left"/>
      <w:pPr>
        <w:tabs>
          <w:tab w:val="num" w:pos="5760"/>
        </w:tabs>
        <w:ind w:left="5760" w:hanging="360"/>
      </w:pPr>
      <w:rPr>
        <w:rFonts w:ascii="Wingdings" w:hAnsi="Wingdings" w:hint="default"/>
      </w:rPr>
    </w:lvl>
    <w:lvl w:ilvl="8" w:tplc="B5D2C4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84416"/>
    <w:multiLevelType w:val="hybridMultilevel"/>
    <w:tmpl w:val="8360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645E7"/>
    <w:multiLevelType w:val="hybridMultilevel"/>
    <w:tmpl w:val="CC8C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42A23"/>
    <w:multiLevelType w:val="hybridMultilevel"/>
    <w:tmpl w:val="6C569972"/>
    <w:lvl w:ilvl="0" w:tplc="33409782">
      <w:start w:val="1"/>
      <w:numFmt w:val="bullet"/>
      <w:lvlText w:val="•"/>
      <w:lvlJc w:val="left"/>
      <w:pPr>
        <w:tabs>
          <w:tab w:val="num" w:pos="720"/>
        </w:tabs>
        <w:ind w:left="720" w:hanging="360"/>
      </w:pPr>
      <w:rPr>
        <w:rFonts w:ascii="Arial" w:hAnsi="Arial" w:hint="default"/>
      </w:rPr>
    </w:lvl>
    <w:lvl w:ilvl="1" w:tplc="0422F350" w:tentative="1">
      <w:start w:val="1"/>
      <w:numFmt w:val="bullet"/>
      <w:lvlText w:val="•"/>
      <w:lvlJc w:val="left"/>
      <w:pPr>
        <w:tabs>
          <w:tab w:val="num" w:pos="1440"/>
        </w:tabs>
        <w:ind w:left="1440" w:hanging="360"/>
      </w:pPr>
      <w:rPr>
        <w:rFonts w:ascii="Arial" w:hAnsi="Arial" w:hint="default"/>
      </w:rPr>
    </w:lvl>
    <w:lvl w:ilvl="2" w:tplc="0A0CAE28" w:tentative="1">
      <w:start w:val="1"/>
      <w:numFmt w:val="bullet"/>
      <w:lvlText w:val="•"/>
      <w:lvlJc w:val="left"/>
      <w:pPr>
        <w:tabs>
          <w:tab w:val="num" w:pos="2160"/>
        </w:tabs>
        <w:ind w:left="2160" w:hanging="360"/>
      </w:pPr>
      <w:rPr>
        <w:rFonts w:ascii="Arial" w:hAnsi="Arial" w:hint="default"/>
      </w:rPr>
    </w:lvl>
    <w:lvl w:ilvl="3" w:tplc="BD643E76" w:tentative="1">
      <w:start w:val="1"/>
      <w:numFmt w:val="bullet"/>
      <w:lvlText w:val="•"/>
      <w:lvlJc w:val="left"/>
      <w:pPr>
        <w:tabs>
          <w:tab w:val="num" w:pos="2880"/>
        </w:tabs>
        <w:ind w:left="2880" w:hanging="360"/>
      </w:pPr>
      <w:rPr>
        <w:rFonts w:ascii="Arial" w:hAnsi="Arial" w:hint="default"/>
      </w:rPr>
    </w:lvl>
    <w:lvl w:ilvl="4" w:tplc="BAE0C0EE" w:tentative="1">
      <w:start w:val="1"/>
      <w:numFmt w:val="bullet"/>
      <w:lvlText w:val="•"/>
      <w:lvlJc w:val="left"/>
      <w:pPr>
        <w:tabs>
          <w:tab w:val="num" w:pos="3600"/>
        </w:tabs>
        <w:ind w:left="3600" w:hanging="360"/>
      </w:pPr>
      <w:rPr>
        <w:rFonts w:ascii="Arial" w:hAnsi="Arial" w:hint="default"/>
      </w:rPr>
    </w:lvl>
    <w:lvl w:ilvl="5" w:tplc="217ACE7C" w:tentative="1">
      <w:start w:val="1"/>
      <w:numFmt w:val="bullet"/>
      <w:lvlText w:val="•"/>
      <w:lvlJc w:val="left"/>
      <w:pPr>
        <w:tabs>
          <w:tab w:val="num" w:pos="4320"/>
        </w:tabs>
        <w:ind w:left="4320" w:hanging="360"/>
      </w:pPr>
      <w:rPr>
        <w:rFonts w:ascii="Arial" w:hAnsi="Arial" w:hint="default"/>
      </w:rPr>
    </w:lvl>
    <w:lvl w:ilvl="6" w:tplc="25243B16" w:tentative="1">
      <w:start w:val="1"/>
      <w:numFmt w:val="bullet"/>
      <w:lvlText w:val="•"/>
      <w:lvlJc w:val="left"/>
      <w:pPr>
        <w:tabs>
          <w:tab w:val="num" w:pos="5040"/>
        </w:tabs>
        <w:ind w:left="5040" w:hanging="360"/>
      </w:pPr>
      <w:rPr>
        <w:rFonts w:ascii="Arial" w:hAnsi="Arial" w:hint="default"/>
      </w:rPr>
    </w:lvl>
    <w:lvl w:ilvl="7" w:tplc="03A41F90" w:tentative="1">
      <w:start w:val="1"/>
      <w:numFmt w:val="bullet"/>
      <w:lvlText w:val="•"/>
      <w:lvlJc w:val="left"/>
      <w:pPr>
        <w:tabs>
          <w:tab w:val="num" w:pos="5760"/>
        </w:tabs>
        <w:ind w:left="5760" w:hanging="360"/>
      </w:pPr>
      <w:rPr>
        <w:rFonts w:ascii="Arial" w:hAnsi="Arial" w:hint="default"/>
      </w:rPr>
    </w:lvl>
    <w:lvl w:ilvl="8" w:tplc="4B94EA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83654F"/>
    <w:multiLevelType w:val="hybridMultilevel"/>
    <w:tmpl w:val="A9EA273E"/>
    <w:lvl w:ilvl="0" w:tplc="F858C8D8">
      <w:start w:val="1"/>
      <w:numFmt w:val="bullet"/>
      <w:lvlText w:val="•"/>
      <w:lvlJc w:val="left"/>
      <w:pPr>
        <w:tabs>
          <w:tab w:val="num" w:pos="720"/>
        </w:tabs>
        <w:ind w:left="720" w:hanging="360"/>
      </w:pPr>
      <w:rPr>
        <w:rFonts w:ascii="Arial" w:hAnsi="Arial" w:hint="default"/>
      </w:rPr>
    </w:lvl>
    <w:lvl w:ilvl="1" w:tplc="C540C11A" w:tentative="1">
      <w:start w:val="1"/>
      <w:numFmt w:val="bullet"/>
      <w:lvlText w:val="•"/>
      <w:lvlJc w:val="left"/>
      <w:pPr>
        <w:tabs>
          <w:tab w:val="num" w:pos="1440"/>
        </w:tabs>
        <w:ind w:left="1440" w:hanging="360"/>
      </w:pPr>
      <w:rPr>
        <w:rFonts w:ascii="Arial" w:hAnsi="Arial" w:hint="default"/>
      </w:rPr>
    </w:lvl>
    <w:lvl w:ilvl="2" w:tplc="7A021C84" w:tentative="1">
      <w:start w:val="1"/>
      <w:numFmt w:val="bullet"/>
      <w:lvlText w:val="•"/>
      <w:lvlJc w:val="left"/>
      <w:pPr>
        <w:tabs>
          <w:tab w:val="num" w:pos="2160"/>
        </w:tabs>
        <w:ind w:left="2160" w:hanging="360"/>
      </w:pPr>
      <w:rPr>
        <w:rFonts w:ascii="Arial" w:hAnsi="Arial" w:hint="default"/>
      </w:rPr>
    </w:lvl>
    <w:lvl w:ilvl="3" w:tplc="47A01548" w:tentative="1">
      <w:start w:val="1"/>
      <w:numFmt w:val="bullet"/>
      <w:lvlText w:val="•"/>
      <w:lvlJc w:val="left"/>
      <w:pPr>
        <w:tabs>
          <w:tab w:val="num" w:pos="2880"/>
        </w:tabs>
        <w:ind w:left="2880" w:hanging="360"/>
      </w:pPr>
      <w:rPr>
        <w:rFonts w:ascii="Arial" w:hAnsi="Arial" w:hint="default"/>
      </w:rPr>
    </w:lvl>
    <w:lvl w:ilvl="4" w:tplc="BEBE322E" w:tentative="1">
      <w:start w:val="1"/>
      <w:numFmt w:val="bullet"/>
      <w:lvlText w:val="•"/>
      <w:lvlJc w:val="left"/>
      <w:pPr>
        <w:tabs>
          <w:tab w:val="num" w:pos="3600"/>
        </w:tabs>
        <w:ind w:left="3600" w:hanging="360"/>
      </w:pPr>
      <w:rPr>
        <w:rFonts w:ascii="Arial" w:hAnsi="Arial" w:hint="default"/>
      </w:rPr>
    </w:lvl>
    <w:lvl w:ilvl="5" w:tplc="89585FF0" w:tentative="1">
      <w:start w:val="1"/>
      <w:numFmt w:val="bullet"/>
      <w:lvlText w:val="•"/>
      <w:lvlJc w:val="left"/>
      <w:pPr>
        <w:tabs>
          <w:tab w:val="num" w:pos="4320"/>
        </w:tabs>
        <w:ind w:left="4320" w:hanging="360"/>
      </w:pPr>
      <w:rPr>
        <w:rFonts w:ascii="Arial" w:hAnsi="Arial" w:hint="default"/>
      </w:rPr>
    </w:lvl>
    <w:lvl w:ilvl="6" w:tplc="E94003D0" w:tentative="1">
      <w:start w:val="1"/>
      <w:numFmt w:val="bullet"/>
      <w:lvlText w:val="•"/>
      <w:lvlJc w:val="left"/>
      <w:pPr>
        <w:tabs>
          <w:tab w:val="num" w:pos="5040"/>
        </w:tabs>
        <w:ind w:left="5040" w:hanging="360"/>
      </w:pPr>
      <w:rPr>
        <w:rFonts w:ascii="Arial" w:hAnsi="Arial" w:hint="default"/>
      </w:rPr>
    </w:lvl>
    <w:lvl w:ilvl="7" w:tplc="A75C147A" w:tentative="1">
      <w:start w:val="1"/>
      <w:numFmt w:val="bullet"/>
      <w:lvlText w:val="•"/>
      <w:lvlJc w:val="left"/>
      <w:pPr>
        <w:tabs>
          <w:tab w:val="num" w:pos="5760"/>
        </w:tabs>
        <w:ind w:left="5760" w:hanging="360"/>
      </w:pPr>
      <w:rPr>
        <w:rFonts w:ascii="Arial" w:hAnsi="Arial" w:hint="default"/>
      </w:rPr>
    </w:lvl>
    <w:lvl w:ilvl="8" w:tplc="0BB6B3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AE51F6"/>
    <w:multiLevelType w:val="hybridMultilevel"/>
    <w:tmpl w:val="2EB8C746"/>
    <w:lvl w:ilvl="0" w:tplc="68D402F2">
      <w:start w:val="1"/>
      <w:numFmt w:val="bullet"/>
      <w:lvlText w:val="•"/>
      <w:lvlJc w:val="left"/>
      <w:pPr>
        <w:tabs>
          <w:tab w:val="num" w:pos="720"/>
        </w:tabs>
        <w:ind w:left="720" w:hanging="360"/>
      </w:pPr>
      <w:rPr>
        <w:rFonts w:ascii="Arial" w:hAnsi="Arial" w:hint="default"/>
      </w:rPr>
    </w:lvl>
    <w:lvl w:ilvl="1" w:tplc="49DCCF00" w:tentative="1">
      <w:start w:val="1"/>
      <w:numFmt w:val="bullet"/>
      <w:lvlText w:val="•"/>
      <w:lvlJc w:val="left"/>
      <w:pPr>
        <w:tabs>
          <w:tab w:val="num" w:pos="1440"/>
        </w:tabs>
        <w:ind w:left="1440" w:hanging="360"/>
      </w:pPr>
      <w:rPr>
        <w:rFonts w:ascii="Arial" w:hAnsi="Arial" w:hint="default"/>
      </w:rPr>
    </w:lvl>
    <w:lvl w:ilvl="2" w:tplc="AA5AB04C" w:tentative="1">
      <w:start w:val="1"/>
      <w:numFmt w:val="bullet"/>
      <w:lvlText w:val="•"/>
      <w:lvlJc w:val="left"/>
      <w:pPr>
        <w:tabs>
          <w:tab w:val="num" w:pos="2160"/>
        </w:tabs>
        <w:ind w:left="2160" w:hanging="360"/>
      </w:pPr>
      <w:rPr>
        <w:rFonts w:ascii="Arial" w:hAnsi="Arial" w:hint="default"/>
      </w:rPr>
    </w:lvl>
    <w:lvl w:ilvl="3" w:tplc="027805DC" w:tentative="1">
      <w:start w:val="1"/>
      <w:numFmt w:val="bullet"/>
      <w:lvlText w:val="•"/>
      <w:lvlJc w:val="left"/>
      <w:pPr>
        <w:tabs>
          <w:tab w:val="num" w:pos="2880"/>
        </w:tabs>
        <w:ind w:left="2880" w:hanging="360"/>
      </w:pPr>
      <w:rPr>
        <w:rFonts w:ascii="Arial" w:hAnsi="Arial" w:hint="default"/>
      </w:rPr>
    </w:lvl>
    <w:lvl w:ilvl="4" w:tplc="03FC3862" w:tentative="1">
      <w:start w:val="1"/>
      <w:numFmt w:val="bullet"/>
      <w:lvlText w:val="•"/>
      <w:lvlJc w:val="left"/>
      <w:pPr>
        <w:tabs>
          <w:tab w:val="num" w:pos="3600"/>
        </w:tabs>
        <w:ind w:left="3600" w:hanging="360"/>
      </w:pPr>
      <w:rPr>
        <w:rFonts w:ascii="Arial" w:hAnsi="Arial" w:hint="default"/>
      </w:rPr>
    </w:lvl>
    <w:lvl w:ilvl="5" w:tplc="51688DA8" w:tentative="1">
      <w:start w:val="1"/>
      <w:numFmt w:val="bullet"/>
      <w:lvlText w:val="•"/>
      <w:lvlJc w:val="left"/>
      <w:pPr>
        <w:tabs>
          <w:tab w:val="num" w:pos="4320"/>
        </w:tabs>
        <w:ind w:left="4320" w:hanging="360"/>
      </w:pPr>
      <w:rPr>
        <w:rFonts w:ascii="Arial" w:hAnsi="Arial" w:hint="default"/>
      </w:rPr>
    </w:lvl>
    <w:lvl w:ilvl="6" w:tplc="D8EC5FDA" w:tentative="1">
      <w:start w:val="1"/>
      <w:numFmt w:val="bullet"/>
      <w:lvlText w:val="•"/>
      <w:lvlJc w:val="left"/>
      <w:pPr>
        <w:tabs>
          <w:tab w:val="num" w:pos="5040"/>
        </w:tabs>
        <w:ind w:left="5040" w:hanging="360"/>
      </w:pPr>
      <w:rPr>
        <w:rFonts w:ascii="Arial" w:hAnsi="Arial" w:hint="default"/>
      </w:rPr>
    </w:lvl>
    <w:lvl w:ilvl="7" w:tplc="8AE8571E" w:tentative="1">
      <w:start w:val="1"/>
      <w:numFmt w:val="bullet"/>
      <w:lvlText w:val="•"/>
      <w:lvlJc w:val="left"/>
      <w:pPr>
        <w:tabs>
          <w:tab w:val="num" w:pos="5760"/>
        </w:tabs>
        <w:ind w:left="5760" w:hanging="360"/>
      </w:pPr>
      <w:rPr>
        <w:rFonts w:ascii="Arial" w:hAnsi="Arial" w:hint="default"/>
      </w:rPr>
    </w:lvl>
    <w:lvl w:ilvl="8" w:tplc="96C8022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2A5A9B"/>
    <w:multiLevelType w:val="hybridMultilevel"/>
    <w:tmpl w:val="6A44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8501D1"/>
    <w:multiLevelType w:val="multilevel"/>
    <w:tmpl w:val="B64614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D0B20D9"/>
    <w:multiLevelType w:val="hybridMultilevel"/>
    <w:tmpl w:val="C5CA49CE"/>
    <w:lvl w:ilvl="0" w:tplc="C13EE200">
      <w:start w:val="1"/>
      <w:numFmt w:val="bullet"/>
      <w:lvlText w:val="•"/>
      <w:lvlJc w:val="left"/>
      <w:pPr>
        <w:tabs>
          <w:tab w:val="num" w:pos="720"/>
        </w:tabs>
        <w:ind w:left="720" w:hanging="360"/>
      </w:pPr>
      <w:rPr>
        <w:rFonts w:ascii="Arial" w:hAnsi="Arial" w:hint="default"/>
      </w:rPr>
    </w:lvl>
    <w:lvl w:ilvl="1" w:tplc="D3D63AAA" w:tentative="1">
      <w:start w:val="1"/>
      <w:numFmt w:val="bullet"/>
      <w:lvlText w:val="•"/>
      <w:lvlJc w:val="left"/>
      <w:pPr>
        <w:tabs>
          <w:tab w:val="num" w:pos="1440"/>
        </w:tabs>
        <w:ind w:left="1440" w:hanging="360"/>
      </w:pPr>
      <w:rPr>
        <w:rFonts w:ascii="Arial" w:hAnsi="Arial" w:hint="default"/>
      </w:rPr>
    </w:lvl>
    <w:lvl w:ilvl="2" w:tplc="12583E26" w:tentative="1">
      <w:start w:val="1"/>
      <w:numFmt w:val="bullet"/>
      <w:lvlText w:val="•"/>
      <w:lvlJc w:val="left"/>
      <w:pPr>
        <w:tabs>
          <w:tab w:val="num" w:pos="2160"/>
        </w:tabs>
        <w:ind w:left="2160" w:hanging="360"/>
      </w:pPr>
      <w:rPr>
        <w:rFonts w:ascii="Arial" w:hAnsi="Arial" w:hint="default"/>
      </w:rPr>
    </w:lvl>
    <w:lvl w:ilvl="3" w:tplc="8334FAAE" w:tentative="1">
      <w:start w:val="1"/>
      <w:numFmt w:val="bullet"/>
      <w:lvlText w:val="•"/>
      <w:lvlJc w:val="left"/>
      <w:pPr>
        <w:tabs>
          <w:tab w:val="num" w:pos="2880"/>
        </w:tabs>
        <w:ind w:left="2880" w:hanging="360"/>
      </w:pPr>
      <w:rPr>
        <w:rFonts w:ascii="Arial" w:hAnsi="Arial" w:hint="default"/>
      </w:rPr>
    </w:lvl>
    <w:lvl w:ilvl="4" w:tplc="9E12B9EC" w:tentative="1">
      <w:start w:val="1"/>
      <w:numFmt w:val="bullet"/>
      <w:lvlText w:val="•"/>
      <w:lvlJc w:val="left"/>
      <w:pPr>
        <w:tabs>
          <w:tab w:val="num" w:pos="3600"/>
        </w:tabs>
        <w:ind w:left="3600" w:hanging="360"/>
      </w:pPr>
      <w:rPr>
        <w:rFonts w:ascii="Arial" w:hAnsi="Arial" w:hint="default"/>
      </w:rPr>
    </w:lvl>
    <w:lvl w:ilvl="5" w:tplc="2FBE097C" w:tentative="1">
      <w:start w:val="1"/>
      <w:numFmt w:val="bullet"/>
      <w:lvlText w:val="•"/>
      <w:lvlJc w:val="left"/>
      <w:pPr>
        <w:tabs>
          <w:tab w:val="num" w:pos="4320"/>
        </w:tabs>
        <w:ind w:left="4320" w:hanging="360"/>
      </w:pPr>
      <w:rPr>
        <w:rFonts w:ascii="Arial" w:hAnsi="Arial" w:hint="default"/>
      </w:rPr>
    </w:lvl>
    <w:lvl w:ilvl="6" w:tplc="4F3AD012" w:tentative="1">
      <w:start w:val="1"/>
      <w:numFmt w:val="bullet"/>
      <w:lvlText w:val="•"/>
      <w:lvlJc w:val="left"/>
      <w:pPr>
        <w:tabs>
          <w:tab w:val="num" w:pos="5040"/>
        </w:tabs>
        <w:ind w:left="5040" w:hanging="360"/>
      </w:pPr>
      <w:rPr>
        <w:rFonts w:ascii="Arial" w:hAnsi="Arial" w:hint="default"/>
      </w:rPr>
    </w:lvl>
    <w:lvl w:ilvl="7" w:tplc="CC30FDA4" w:tentative="1">
      <w:start w:val="1"/>
      <w:numFmt w:val="bullet"/>
      <w:lvlText w:val="•"/>
      <w:lvlJc w:val="left"/>
      <w:pPr>
        <w:tabs>
          <w:tab w:val="num" w:pos="5760"/>
        </w:tabs>
        <w:ind w:left="5760" w:hanging="360"/>
      </w:pPr>
      <w:rPr>
        <w:rFonts w:ascii="Arial" w:hAnsi="Arial" w:hint="default"/>
      </w:rPr>
    </w:lvl>
    <w:lvl w:ilvl="8" w:tplc="0E8671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987E91"/>
    <w:multiLevelType w:val="hybridMultilevel"/>
    <w:tmpl w:val="9F2A9DCC"/>
    <w:lvl w:ilvl="0" w:tplc="3340978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A28E9"/>
    <w:multiLevelType w:val="hybridMultilevel"/>
    <w:tmpl w:val="7D5EEF14"/>
    <w:lvl w:ilvl="0" w:tplc="96A4B872">
      <w:start w:val="1"/>
      <w:numFmt w:val="bullet"/>
      <w:lvlText w:val=""/>
      <w:lvlJc w:val="left"/>
      <w:pPr>
        <w:tabs>
          <w:tab w:val="num" w:pos="720"/>
        </w:tabs>
        <w:ind w:left="720" w:hanging="360"/>
      </w:pPr>
      <w:rPr>
        <w:rFonts w:ascii="Wingdings" w:hAnsi="Wingdings" w:hint="default"/>
      </w:rPr>
    </w:lvl>
    <w:lvl w:ilvl="1" w:tplc="6E5C61E6" w:tentative="1">
      <w:start w:val="1"/>
      <w:numFmt w:val="bullet"/>
      <w:lvlText w:val=""/>
      <w:lvlJc w:val="left"/>
      <w:pPr>
        <w:tabs>
          <w:tab w:val="num" w:pos="1440"/>
        </w:tabs>
        <w:ind w:left="1440" w:hanging="360"/>
      </w:pPr>
      <w:rPr>
        <w:rFonts w:ascii="Wingdings" w:hAnsi="Wingdings" w:hint="default"/>
      </w:rPr>
    </w:lvl>
    <w:lvl w:ilvl="2" w:tplc="4BAEBBF4" w:tentative="1">
      <w:start w:val="1"/>
      <w:numFmt w:val="bullet"/>
      <w:lvlText w:val=""/>
      <w:lvlJc w:val="left"/>
      <w:pPr>
        <w:tabs>
          <w:tab w:val="num" w:pos="2160"/>
        </w:tabs>
        <w:ind w:left="2160" w:hanging="360"/>
      </w:pPr>
      <w:rPr>
        <w:rFonts w:ascii="Wingdings" w:hAnsi="Wingdings" w:hint="default"/>
      </w:rPr>
    </w:lvl>
    <w:lvl w:ilvl="3" w:tplc="110EB428" w:tentative="1">
      <w:start w:val="1"/>
      <w:numFmt w:val="bullet"/>
      <w:lvlText w:val=""/>
      <w:lvlJc w:val="left"/>
      <w:pPr>
        <w:tabs>
          <w:tab w:val="num" w:pos="2880"/>
        </w:tabs>
        <w:ind w:left="2880" w:hanging="360"/>
      </w:pPr>
      <w:rPr>
        <w:rFonts w:ascii="Wingdings" w:hAnsi="Wingdings" w:hint="default"/>
      </w:rPr>
    </w:lvl>
    <w:lvl w:ilvl="4" w:tplc="0F325A4C" w:tentative="1">
      <w:start w:val="1"/>
      <w:numFmt w:val="bullet"/>
      <w:lvlText w:val=""/>
      <w:lvlJc w:val="left"/>
      <w:pPr>
        <w:tabs>
          <w:tab w:val="num" w:pos="3600"/>
        </w:tabs>
        <w:ind w:left="3600" w:hanging="360"/>
      </w:pPr>
      <w:rPr>
        <w:rFonts w:ascii="Wingdings" w:hAnsi="Wingdings" w:hint="default"/>
      </w:rPr>
    </w:lvl>
    <w:lvl w:ilvl="5" w:tplc="A2C60522" w:tentative="1">
      <w:start w:val="1"/>
      <w:numFmt w:val="bullet"/>
      <w:lvlText w:val=""/>
      <w:lvlJc w:val="left"/>
      <w:pPr>
        <w:tabs>
          <w:tab w:val="num" w:pos="4320"/>
        </w:tabs>
        <w:ind w:left="4320" w:hanging="360"/>
      </w:pPr>
      <w:rPr>
        <w:rFonts w:ascii="Wingdings" w:hAnsi="Wingdings" w:hint="default"/>
      </w:rPr>
    </w:lvl>
    <w:lvl w:ilvl="6" w:tplc="4D9A77B6" w:tentative="1">
      <w:start w:val="1"/>
      <w:numFmt w:val="bullet"/>
      <w:lvlText w:val=""/>
      <w:lvlJc w:val="left"/>
      <w:pPr>
        <w:tabs>
          <w:tab w:val="num" w:pos="5040"/>
        </w:tabs>
        <w:ind w:left="5040" w:hanging="360"/>
      </w:pPr>
      <w:rPr>
        <w:rFonts w:ascii="Wingdings" w:hAnsi="Wingdings" w:hint="default"/>
      </w:rPr>
    </w:lvl>
    <w:lvl w:ilvl="7" w:tplc="F854489E" w:tentative="1">
      <w:start w:val="1"/>
      <w:numFmt w:val="bullet"/>
      <w:lvlText w:val=""/>
      <w:lvlJc w:val="left"/>
      <w:pPr>
        <w:tabs>
          <w:tab w:val="num" w:pos="5760"/>
        </w:tabs>
        <w:ind w:left="5760" w:hanging="360"/>
      </w:pPr>
      <w:rPr>
        <w:rFonts w:ascii="Wingdings" w:hAnsi="Wingdings" w:hint="default"/>
      </w:rPr>
    </w:lvl>
    <w:lvl w:ilvl="8" w:tplc="6520EA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8D7F9D"/>
    <w:multiLevelType w:val="hybridMultilevel"/>
    <w:tmpl w:val="E40C4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322404"/>
    <w:multiLevelType w:val="hybridMultilevel"/>
    <w:tmpl w:val="7E70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093064">
    <w:abstractNumId w:val="8"/>
  </w:num>
  <w:num w:numId="2" w16cid:durableId="1981304657">
    <w:abstractNumId w:val="4"/>
  </w:num>
  <w:num w:numId="3" w16cid:durableId="2061782865">
    <w:abstractNumId w:val="11"/>
  </w:num>
  <w:num w:numId="4" w16cid:durableId="623996812">
    <w:abstractNumId w:val="6"/>
  </w:num>
  <w:num w:numId="5" w16cid:durableId="1207639075">
    <w:abstractNumId w:val="1"/>
  </w:num>
  <w:num w:numId="6" w16cid:durableId="2012752837">
    <w:abstractNumId w:val="5"/>
  </w:num>
  <w:num w:numId="7" w16cid:durableId="547449351">
    <w:abstractNumId w:val="9"/>
  </w:num>
  <w:num w:numId="8" w16cid:durableId="2089304483">
    <w:abstractNumId w:val="2"/>
  </w:num>
  <w:num w:numId="9" w16cid:durableId="1079670254">
    <w:abstractNumId w:val="7"/>
  </w:num>
  <w:num w:numId="10" w16cid:durableId="1926112507">
    <w:abstractNumId w:val="10"/>
  </w:num>
  <w:num w:numId="11" w16cid:durableId="1359508133">
    <w:abstractNumId w:val="13"/>
  </w:num>
  <w:num w:numId="12" w16cid:durableId="1691568493">
    <w:abstractNumId w:val="0"/>
  </w:num>
  <w:num w:numId="13" w16cid:durableId="1507015802">
    <w:abstractNumId w:val="3"/>
  </w:num>
  <w:num w:numId="14" w16cid:durableId="7467343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10"/>
    <w:rsid w:val="00000EF4"/>
    <w:rsid w:val="0000467D"/>
    <w:rsid w:val="0000687A"/>
    <w:rsid w:val="00006D5A"/>
    <w:rsid w:val="00010FE3"/>
    <w:rsid w:val="0001210C"/>
    <w:rsid w:val="000135E8"/>
    <w:rsid w:val="00013EDF"/>
    <w:rsid w:val="000147FE"/>
    <w:rsid w:val="00016DB9"/>
    <w:rsid w:val="00021620"/>
    <w:rsid w:val="00021EDC"/>
    <w:rsid w:val="000262B0"/>
    <w:rsid w:val="0003047A"/>
    <w:rsid w:val="000459E1"/>
    <w:rsid w:val="0005106C"/>
    <w:rsid w:val="00051809"/>
    <w:rsid w:val="0005225D"/>
    <w:rsid w:val="00052600"/>
    <w:rsid w:val="00055C0E"/>
    <w:rsid w:val="00055E3C"/>
    <w:rsid w:val="000661FA"/>
    <w:rsid w:val="00067B21"/>
    <w:rsid w:val="00075BDB"/>
    <w:rsid w:val="00077F81"/>
    <w:rsid w:val="00082CFD"/>
    <w:rsid w:val="00083A9C"/>
    <w:rsid w:val="0008414F"/>
    <w:rsid w:val="00095C01"/>
    <w:rsid w:val="000A06F4"/>
    <w:rsid w:val="000A26F4"/>
    <w:rsid w:val="000A6992"/>
    <w:rsid w:val="000A6B88"/>
    <w:rsid w:val="000B20ED"/>
    <w:rsid w:val="000B225D"/>
    <w:rsid w:val="000C345A"/>
    <w:rsid w:val="000C3A6E"/>
    <w:rsid w:val="000C58BE"/>
    <w:rsid w:val="000E45B0"/>
    <w:rsid w:val="000F0E9F"/>
    <w:rsid w:val="000F2423"/>
    <w:rsid w:val="000F25EE"/>
    <w:rsid w:val="000F5864"/>
    <w:rsid w:val="000F6632"/>
    <w:rsid w:val="00100247"/>
    <w:rsid w:val="0011095E"/>
    <w:rsid w:val="001114C5"/>
    <w:rsid w:val="00114DD6"/>
    <w:rsid w:val="0012225E"/>
    <w:rsid w:val="00122D23"/>
    <w:rsid w:val="00125A79"/>
    <w:rsid w:val="001262D9"/>
    <w:rsid w:val="00126686"/>
    <w:rsid w:val="00127407"/>
    <w:rsid w:val="00127492"/>
    <w:rsid w:val="00145103"/>
    <w:rsid w:val="00145BEA"/>
    <w:rsid w:val="00145EE4"/>
    <w:rsid w:val="0015279F"/>
    <w:rsid w:val="0015574E"/>
    <w:rsid w:val="00155C13"/>
    <w:rsid w:val="00161DCA"/>
    <w:rsid w:val="001625D6"/>
    <w:rsid w:val="001679D5"/>
    <w:rsid w:val="001702A3"/>
    <w:rsid w:val="00170363"/>
    <w:rsid w:val="0017307B"/>
    <w:rsid w:val="001765C1"/>
    <w:rsid w:val="00177F4C"/>
    <w:rsid w:val="0018046F"/>
    <w:rsid w:val="00183D22"/>
    <w:rsid w:val="00185333"/>
    <w:rsid w:val="00192657"/>
    <w:rsid w:val="00196596"/>
    <w:rsid w:val="001A2763"/>
    <w:rsid w:val="001A2A9A"/>
    <w:rsid w:val="001A4017"/>
    <w:rsid w:val="001A7FD4"/>
    <w:rsid w:val="001B4CC6"/>
    <w:rsid w:val="001B5CB0"/>
    <w:rsid w:val="001B5CFB"/>
    <w:rsid w:val="001C4AB3"/>
    <w:rsid w:val="001C68BA"/>
    <w:rsid w:val="001C6C77"/>
    <w:rsid w:val="001D1A28"/>
    <w:rsid w:val="001D1B68"/>
    <w:rsid w:val="001D20AA"/>
    <w:rsid w:val="001D284D"/>
    <w:rsid w:val="001D4C75"/>
    <w:rsid w:val="001D5DDB"/>
    <w:rsid w:val="001D7B80"/>
    <w:rsid w:val="001E27D3"/>
    <w:rsid w:val="001E316E"/>
    <w:rsid w:val="001E3AE8"/>
    <w:rsid w:val="001E4DA4"/>
    <w:rsid w:val="001E7EEB"/>
    <w:rsid w:val="001E7F8C"/>
    <w:rsid w:val="001F0610"/>
    <w:rsid w:val="001F36A2"/>
    <w:rsid w:val="001F7334"/>
    <w:rsid w:val="001F7BE2"/>
    <w:rsid w:val="00212CBE"/>
    <w:rsid w:val="002138B0"/>
    <w:rsid w:val="00215C52"/>
    <w:rsid w:val="00222574"/>
    <w:rsid w:val="0022641E"/>
    <w:rsid w:val="00232D23"/>
    <w:rsid w:val="002425C7"/>
    <w:rsid w:val="002426D1"/>
    <w:rsid w:val="00243A78"/>
    <w:rsid w:val="00244AF5"/>
    <w:rsid w:val="00245E37"/>
    <w:rsid w:val="00254921"/>
    <w:rsid w:val="002643CB"/>
    <w:rsid w:val="002672D7"/>
    <w:rsid w:val="002677D0"/>
    <w:rsid w:val="00271E9E"/>
    <w:rsid w:val="0027377F"/>
    <w:rsid w:val="002763D0"/>
    <w:rsid w:val="002921D4"/>
    <w:rsid w:val="002A2FF5"/>
    <w:rsid w:val="002A4E6E"/>
    <w:rsid w:val="002A50B8"/>
    <w:rsid w:val="002B0A27"/>
    <w:rsid w:val="002B581F"/>
    <w:rsid w:val="002C1658"/>
    <w:rsid w:val="002C7252"/>
    <w:rsid w:val="002D19AE"/>
    <w:rsid w:val="002D4E61"/>
    <w:rsid w:val="002E1E77"/>
    <w:rsid w:val="002E5C3E"/>
    <w:rsid w:val="002E69FD"/>
    <w:rsid w:val="002F08E3"/>
    <w:rsid w:val="002F724D"/>
    <w:rsid w:val="0031658D"/>
    <w:rsid w:val="003169BA"/>
    <w:rsid w:val="0031781B"/>
    <w:rsid w:val="00317BBA"/>
    <w:rsid w:val="003206F1"/>
    <w:rsid w:val="003269DF"/>
    <w:rsid w:val="00327A78"/>
    <w:rsid w:val="0033290F"/>
    <w:rsid w:val="00332DE6"/>
    <w:rsid w:val="00335458"/>
    <w:rsid w:val="00342D27"/>
    <w:rsid w:val="00343913"/>
    <w:rsid w:val="00344C64"/>
    <w:rsid w:val="003527F9"/>
    <w:rsid w:val="00352AF7"/>
    <w:rsid w:val="00356C26"/>
    <w:rsid w:val="003638EE"/>
    <w:rsid w:val="00371A90"/>
    <w:rsid w:val="00376ACD"/>
    <w:rsid w:val="0038100B"/>
    <w:rsid w:val="00381697"/>
    <w:rsid w:val="003836A1"/>
    <w:rsid w:val="00384F35"/>
    <w:rsid w:val="003852B1"/>
    <w:rsid w:val="00392DFA"/>
    <w:rsid w:val="00397C57"/>
    <w:rsid w:val="003A1C56"/>
    <w:rsid w:val="003A3C55"/>
    <w:rsid w:val="003A445F"/>
    <w:rsid w:val="003A72B7"/>
    <w:rsid w:val="003A750D"/>
    <w:rsid w:val="003B08D2"/>
    <w:rsid w:val="003B1A80"/>
    <w:rsid w:val="003B377E"/>
    <w:rsid w:val="003C2AD6"/>
    <w:rsid w:val="003C43EC"/>
    <w:rsid w:val="003C5FAF"/>
    <w:rsid w:val="003C7C02"/>
    <w:rsid w:val="003C7C4E"/>
    <w:rsid w:val="003D09B5"/>
    <w:rsid w:val="003D0EE2"/>
    <w:rsid w:val="003D36D9"/>
    <w:rsid w:val="003D41BD"/>
    <w:rsid w:val="003D4F81"/>
    <w:rsid w:val="003D7B24"/>
    <w:rsid w:val="003E12EE"/>
    <w:rsid w:val="003E1FBB"/>
    <w:rsid w:val="003E6F61"/>
    <w:rsid w:val="003F0E9E"/>
    <w:rsid w:val="003F12AE"/>
    <w:rsid w:val="003F29CF"/>
    <w:rsid w:val="003F3299"/>
    <w:rsid w:val="00404C14"/>
    <w:rsid w:val="0040653E"/>
    <w:rsid w:val="00411C58"/>
    <w:rsid w:val="004135DE"/>
    <w:rsid w:val="00416619"/>
    <w:rsid w:val="00421558"/>
    <w:rsid w:val="004221F5"/>
    <w:rsid w:val="00422D0B"/>
    <w:rsid w:val="00422DF0"/>
    <w:rsid w:val="004230B5"/>
    <w:rsid w:val="00423620"/>
    <w:rsid w:val="00425DE5"/>
    <w:rsid w:val="004260E1"/>
    <w:rsid w:val="00430C28"/>
    <w:rsid w:val="00430C73"/>
    <w:rsid w:val="00435CD8"/>
    <w:rsid w:val="00444407"/>
    <w:rsid w:val="00450D32"/>
    <w:rsid w:val="00450ED1"/>
    <w:rsid w:val="004514AE"/>
    <w:rsid w:val="004550E7"/>
    <w:rsid w:val="0045547A"/>
    <w:rsid w:val="0045560A"/>
    <w:rsid w:val="004574EE"/>
    <w:rsid w:val="004621F7"/>
    <w:rsid w:val="00462402"/>
    <w:rsid w:val="0046420A"/>
    <w:rsid w:val="004651F1"/>
    <w:rsid w:val="00470C0F"/>
    <w:rsid w:val="004714BF"/>
    <w:rsid w:val="0047273B"/>
    <w:rsid w:val="00485F13"/>
    <w:rsid w:val="0048695A"/>
    <w:rsid w:val="00487BA1"/>
    <w:rsid w:val="004913C3"/>
    <w:rsid w:val="00496688"/>
    <w:rsid w:val="0049790D"/>
    <w:rsid w:val="004A26A4"/>
    <w:rsid w:val="004A433D"/>
    <w:rsid w:val="004A44A9"/>
    <w:rsid w:val="004A4755"/>
    <w:rsid w:val="004B0B46"/>
    <w:rsid w:val="004B3852"/>
    <w:rsid w:val="004D1DA4"/>
    <w:rsid w:val="004D1DC6"/>
    <w:rsid w:val="004D1E26"/>
    <w:rsid w:val="004D22F1"/>
    <w:rsid w:val="004D3B95"/>
    <w:rsid w:val="004E1E97"/>
    <w:rsid w:val="004E2600"/>
    <w:rsid w:val="004E3F14"/>
    <w:rsid w:val="004F2EBC"/>
    <w:rsid w:val="004F3854"/>
    <w:rsid w:val="004F5161"/>
    <w:rsid w:val="004F56DF"/>
    <w:rsid w:val="005060CB"/>
    <w:rsid w:val="00507C10"/>
    <w:rsid w:val="00510637"/>
    <w:rsid w:val="00516E91"/>
    <w:rsid w:val="005206D5"/>
    <w:rsid w:val="0052103D"/>
    <w:rsid w:val="00522E4E"/>
    <w:rsid w:val="00522E91"/>
    <w:rsid w:val="0052427D"/>
    <w:rsid w:val="005256D9"/>
    <w:rsid w:val="005276EF"/>
    <w:rsid w:val="00530851"/>
    <w:rsid w:val="0053095E"/>
    <w:rsid w:val="00543EF1"/>
    <w:rsid w:val="00545DA8"/>
    <w:rsid w:val="00550AF6"/>
    <w:rsid w:val="005525FC"/>
    <w:rsid w:val="005530A7"/>
    <w:rsid w:val="00554530"/>
    <w:rsid w:val="005556EE"/>
    <w:rsid w:val="00561565"/>
    <w:rsid w:val="0056234C"/>
    <w:rsid w:val="00565070"/>
    <w:rsid w:val="005666F2"/>
    <w:rsid w:val="00570328"/>
    <w:rsid w:val="005704BC"/>
    <w:rsid w:val="00572B0C"/>
    <w:rsid w:val="0057695C"/>
    <w:rsid w:val="00576B65"/>
    <w:rsid w:val="0057712E"/>
    <w:rsid w:val="00580180"/>
    <w:rsid w:val="0058155D"/>
    <w:rsid w:val="00586248"/>
    <w:rsid w:val="005871FF"/>
    <w:rsid w:val="005928BB"/>
    <w:rsid w:val="00593A35"/>
    <w:rsid w:val="00594B34"/>
    <w:rsid w:val="0059580F"/>
    <w:rsid w:val="00596C0B"/>
    <w:rsid w:val="00597C0B"/>
    <w:rsid w:val="005A1EBD"/>
    <w:rsid w:val="005A1FA2"/>
    <w:rsid w:val="005A32E3"/>
    <w:rsid w:val="005A682F"/>
    <w:rsid w:val="005B5430"/>
    <w:rsid w:val="005B58C6"/>
    <w:rsid w:val="005C0314"/>
    <w:rsid w:val="005C0430"/>
    <w:rsid w:val="005C0670"/>
    <w:rsid w:val="005C241D"/>
    <w:rsid w:val="005C2D15"/>
    <w:rsid w:val="005C487C"/>
    <w:rsid w:val="005C5E0A"/>
    <w:rsid w:val="005C7BD3"/>
    <w:rsid w:val="005D4A72"/>
    <w:rsid w:val="005D538C"/>
    <w:rsid w:val="005E0752"/>
    <w:rsid w:val="005E169A"/>
    <w:rsid w:val="005E1B6B"/>
    <w:rsid w:val="005E38AA"/>
    <w:rsid w:val="005E43C0"/>
    <w:rsid w:val="005E5080"/>
    <w:rsid w:val="005E738C"/>
    <w:rsid w:val="005F0E69"/>
    <w:rsid w:val="005F139E"/>
    <w:rsid w:val="005F457C"/>
    <w:rsid w:val="005F751A"/>
    <w:rsid w:val="00602EED"/>
    <w:rsid w:val="00603390"/>
    <w:rsid w:val="006048C3"/>
    <w:rsid w:val="00604CB4"/>
    <w:rsid w:val="0060559D"/>
    <w:rsid w:val="0060631D"/>
    <w:rsid w:val="00606A3C"/>
    <w:rsid w:val="00614946"/>
    <w:rsid w:val="00617831"/>
    <w:rsid w:val="00636372"/>
    <w:rsid w:val="0064268B"/>
    <w:rsid w:val="00643E20"/>
    <w:rsid w:val="00644DC5"/>
    <w:rsid w:val="00650373"/>
    <w:rsid w:val="006511F4"/>
    <w:rsid w:val="00652904"/>
    <w:rsid w:val="006618BB"/>
    <w:rsid w:val="00666D40"/>
    <w:rsid w:val="006811BF"/>
    <w:rsid w:val="00681EFC"/>
    <w:rsid w:val="00683DC3"/>
    <w:rsid w:val="00686068"/>
    <w:rsid w:val="00686C64"/>
    <w:rsid w:val="00690CF0"/>
    <w:rsid w:val="00692C85"/>
    <w:rsid w:val="00692E20"/>
    <w:rsid w:val="00695F82"/>
    <w:rsid w:val="006A365E"/>
    <w:rsid w:val="006A5693"/>
    <w:rsid w:val="006A7EE0"/>
    <w:rsid w:val="006B7416"/>
    <w:rsid w:val="006C2854"/>
    <w:rsid w:val="006C2927"/>
    <w:rsid w:val="006C3781"/>
    <w:rsid w:val="006C5974"/>
    <w:rsid w:val="006C6DA6"/>
    <w:rsid w:val="006D5701"/>
    <w:rsid w:val="006E0805"/>
    <w:rsid w:val="006E135B"/>
    <w:rsid w:val="006E3FA7"/>
    <w:rsid w:val="006E54FB"/>
    <w:rsid w:val="006E56A7"/>
    <w:rsid w:val="006E5E17"/>
    <w:rsid w:val="006E63BE"/>
    <w:rsid w:val="006E6E96"/>
    <w:rsid w:val="006F696B"/>
    <w:rsid w:val="00700B89"/>
    <w:rsid w:val="00703566"/>
    <w:rsid w:val="00705674"/>
    <w:rsid w:val="007059EF"/>
    <w:rsid w:val="00706236"/>
    <w:rsid w:val="00707ABD"/>
    <w:rsid w:val="007105B5"/>
    <w:rsid w:val="00720D22"/>
    <w:rsid w:val="00720F30"/>
    <w:rsid w:val="00721B92"/>
    <w:rsid w:val="0072283B"/>
    <w:rsid w:val="00724A9C"/>
    <w:rsid w:val="007341E9"/>
    <w:rsid w:val="00735ABE"/>
    <w:rsid w:val="00742A43"/>
    <w:rsid w:val="00742CC3"/>
    <w:rsid w:val="00744EA4"/>
    <w:rsid w:val="00751AA5"/>
    <w:rsid w:val="007606B1"/>
    <w:rsid w:val="00760EE2"/>
    <w:rsid w:val="0076263B"/>
    <w:rsid w:val="00765C02"/>
    <w:rsid w:val="007719C8"/>
    <w:rsid w:val="00772948"/>
    <w:rsid w:val="00775A86"/>
    <w:rsid w:val="00777882"/>
    <w:rsid w:val="0078379E"/>
    <w:rsid w:val="00784D52"/>
    <w:rsid w:val="007851E6"/>
    <w:rsid w:val="00787E6E"/>
    <w:rsid w:val="007950F4"/>
    <w:rsid w:val="00795AF2"/>
    <w:rsid w:val="00797CE3"/>
    <w:rsid w:val="007A4D6F"/>
    <w:rsid w:val="007A5EC0"/>
    <w:rsid w:val="007B2F2E"/>
    <w:rsid w:val="007B3343"/>
    <w:rsid w:val="007B5CB4"/>
    <w:rsid w:val="007B603E"/>
    <w:rsid w:val="007B6AC8"/>
    <w:rsid w:val="007C00BC"/>
    <w:rsid w:val="007C4526"/>
    <w:rsid w:val="007C52DA"/>
    <w:rsid w:val="007C7F8A"/>
    <w:rsid w:val="007D150E"/>
    <w:rsid w:val="007D2F65"/>
    <w:rsid w:val="007D590A"/>
    <w:rsid w:val="007E35F0"/>
    <w:rsid w:val="007E467A"/>
    <w:rsid w:val="007E5529"/>
    <w:rsid w:val="007F0DBC"/>
    <w:rsid w:val="007F13A8"/>
    <w:rsid w:val="007F2EE2"/>
    <w:rsid w:val="007F61D4"/>
    <w:rsid w:val="007F73A0"/>
    <w:rsid w:val="008015DB"/>
    <w:rsid w:val="0081164C"/>
    <w:rsid w:val="008122C5"/>
    <w:rsid w:val="00816927"/>
    <w:rsid w:val="0082080B"/>
    <w:rsid w:val="00821E59"/>
    <w:rsid w:val="00822545"/>
    <w:rsid w:val="008264AB"/>
    <w:rsid w:val="008346A2"/>
    <w:rsid w:val="00844250"/>
    <w:rsid w:val="00846693"/>
    <w:rsid w:val="00846E73"/>
    <w:rsid w:val="008539D2"/>
    <w:rsid w:val="00863324"/>
    <w:rsid w:val="008640D6"/>
    <w:rsid w:val="00870A0E"/>
    <w:rsid w:val="00873E53"/>
    <w:rsid w:val="00875ED5"/>
    <w:rsid w:val="00887319"/>
    <w:rsid w:val="0089039D"/>
    <w:rsid w:val="00894972"/>
    <w:rsid w:val="00897F52"/>
    <w:rsid w:val="008B07CC"/>
    <w:rsid w:val="008B1CA6"/>
    <w:rsid w:val="008B26E0"/>
    <w:rsid w:val="008B2C4D"/>
    <w:rsid w:val="008B57E4"/>
    <w:rsid w:val="008B5DAE"/>
    <w:rsid w:val="008D399D"/>
    <w:rsid w:val="008D4176"/>
    <w:rsid w:val="008D6A54"/>
    <w:rsid w:val="008D72C2"/>
    <w:rsid w:val="008E55E6"/>
    <w:rsid w:val="008E56DE"/>
    <w:rsid w:val="008E7040"/>
    <w:rsid w:val="008E7194"/>
    <w:rsid w:val="008F1B8F"/>
    <w:rsid w:val="008F6059"/>
    <w:rsid w:val="008F766E"/>
    <w:rsid w:val="009027FC"/>
    <w:rsid w:val="0090440D"/>
    <w:rsid w:val="009045BF"/>
    <w:rsid w:val="0090483E"/>
    <w:rsid w:val="00904933"/>
    <w:rsid w:val="009067D1"/>
    <w:rsid w:val="0091114A"/>
    <w:rsid w:val="00913359"/>
    <w:rsid w:val="0091588F"/>
    <w:rsid w:val="00920749"/>
    <w:rsid w:val="00920AFA"/>
    <w:rsid w:val="00930B6E"/>
    <w:rsid w:val="00934B7C"/>
    <w:rsid w:val="0093795E"/>
    <w:rsid w:val="009402CC"/>
    <w:rsid w:val="009407F7"/>
    <w:rsid w:val="0094092E"/>
    <w:rsid w:val="009474B1"/>
    <w:rsid w:val="00952086"/>
    <w:rsid w:val="0095419B"/>
    <w:rsid w:val="0095524A"/>
    <w:rsid w:val="00955471"/>
    <w:rsid w:val="00955AA9"/>
    <w:rsid w:val="00956E1B"/>
    <w:rsid w:val="0096132D"/>
    <w:rsid w:val="00962D1B"/>
    <w:rsid w:val="009649F0"/>
    <w:rsid w:val="009650C1"/>
    <w:rsid w:val="009674AB"/>
    <w:rsid w:val="00970276"/>
    <w:rsid w:val="0097133E"/>
    <w:rsid w:val="00972F6A"/>
    <w:rsid w:val="00974AB7"/>
    <w:rsid w:val="00975B40"/>
    <w:rsid w:val="00976BE0"/>
    <w:rsid w:val="00976EC0"/>
    <w:rsid w:val="00977ABE"/>
    <w:rsid w:val="0098120C"/>
    <w:rsid w:val="00984E81"/>
    <w:rsid w:val="0098702B"/>
    <w:rsid w:val="0098748E"/>
    <w:rsid w:val="00990809"/>
    <w:rsid w:val="00992E5D"/>
    <w:rsid w:val="0099345C"/>
    <w:rsid w:val="00993DAD"/>
    <w:rsid w:val="009A2ACD"/>
    <w:rsid w:val="009A386A"/>
    <w:rsid w:val="009A7097"/>
    <w:rsid w:val="009B2430"/>
    <w:rsid w:val="009B2963"/>
    <w:rsid w:val="009B5B9F"/>
    <w:rsid w:val="009C1185"/>
    <w:rsid w:val="009C2B7E"/>
    <w:rsid w:val="009C77A3"/>
    <w:rsid w:val="009D320E"/>
    <w:rsid w:val="009D5291"/>
    <w:rsid w:val="009D5969"/>
    <w:rsid w:val="009D6657"/>
    <w:rsid w:val="009D6E31"/>
    <w:rsid w:val="009D7CCB"/>
    <w:rsid w:val="009E12FC"/>
    <w:rsid w:val="009E3C1C"/>
    <w:rsid w:val="009F4CDE"/>
    <w:rsid w:val="009F5E57"/>
    <w:rsid w:val="009F67CE"/>
    <w:rsid w:val="009F7053"/>
    <w:rsid w:val="00A006C2"/>
    <w:rsid w:val="00A023F4"/>
    <w:rsid w:val="00A0618F"/>
    <w:rsid w:val="00A12FAC"/>
    <w:rsid w:val="00A14307"/>
    <w:rsid w:val="00A23931"/>
    <w:rsid w:val="00A26A91"/>
    <w:rsid w:val="00A27038"/>
    <w:rsid w:val="00A27ACB"/>
    <w:rsid w:val="00A3363E"/>
    <w:rsid w:val="00A340CD"/>
    <w:rsid w:val="00A355AC"/>
    <w:rsid w:val="00A518FE"/>
    <w:rsid w:val="00A52C0A"/>
    <w:rsid w:val="00A57584"/>
    <w:rsid w:val="00A60DF2"/>
    <w:rsid w:val="00A63750"/>
    <w:rsid w:val="00A71DA3"/>
    <w:rsid w:val="00A72A27"/>
    <w:rsid w:val="00A76C0C"/>
    <w:rsid w:val="00A7748F"/>
    <w:rsid w:val="00A9193C"/>
    <w:rsid w:val="00A91E5D"/>
    <w:rsid w:val="00A959E1"/>
    <w:rsid w:val="00A95E86"/>
    <w:rsid w:val="00A95F06"/>
    <w:rsid w:val="00A970C6"/>
    <w:rsid w:val="00AA0E71"/>
    <w:rsid w:val="00AA2FF8"/>
    <w:rsid w:val="00AB39B3"/>
    <w:rsid w:val="00AB649F"/>
    <w:rsid w:val="00AB6AC9"/>
    <w:rsid w:val="00AB766C"/>
    <w:rsid w:val="00AC0470"/>
    <w:rsid w:val="00AC0C42"/>
    <w:rsid w:val="00AC23CF"/>
    <w:rsid w:val="00AC3B09"/>
    <w:rsid w:val="00AC55CE"/>
    <w:rsid w:val="00AC7F67"/>
    <w:rsid w:val="00AD19B4"/>
    <w:rsid w:val="00AD2991"/>
    <w:rsid w:val="00AD3B75"/>
    <w:rsid w:val="00AD3B91"/>
    <w:rsid w:val="00AD5E78"/>
    <w:rsid w:val="00AE1ACF"/>
    <w:rsid w:val="00AF641D"/>
    <w:rsid w:val="00AF6507"/>
    <w:rsid w:val="00B0244F"/>
    <w:rsid w:val="00B02E7A"/>
    <w:rsid w:val="00B03422"/>
    <w:rsid w:val="00B1042C"/>
    <w:rsid w:val="00B12EFB"/>
    <w:rsid w:val="00B15105"/>
    <w:rsid w:val="00B155B9"/>
    <w:rsid w:val="00B15DED"/>
    <w:rsid w:val="00B2375D"/>
    <w:rsid w:val="00B23D3A"/>
    <w:rsid w:val="00B25B8F"/>
    <w:rsid w:val="00B2664B"/>
    <w:rsid w:val="00B27AA7"/>
    <w:rsid w:val="00B30088"/>
    <w:rsid w:val="00B305B4"/>
    <w:rsid w:val="00B33E3C"/>
    <w:rsid w:val="00B3479F"/>
    <w:rsid w:val="00B434EB"/>
    <w:rsid w:val="00B449B7"/>
    <w:rsid w:val="00B46354"/>
    <w:rsid w:val="00B46B03"/>
    <w:rsid w:val="00B479A9"/>
    <w:rsid w:val="00B50214"/>
    <w:rsid w:val="00B559AF"/>
    <w:rsid w:val="00B57C02"/>
    <w:rsid w:val="00B62595"/>
    <w:rsid w:val="00B6343A"/>
    <w:rsid w:val="00B675D8"/>
    <w:rsid w:val="00B71023"/>
    <w:rsid w:val="00B7710F"/>
    <w:rsid w:val="00B772A0"/>
    <w:rsid w:val="00B8496B"/>
    <w:rsid w:val="00B856F9"/>
    <w:rsid w:val="00B85C94"/>
    <w:rsid w:val="00B9123F"/>
    <w:rsid w:val="00B92972"/>
    <w:rsid w:val="00B932DE"/>
    <w:rsid w:val="00B93572"/>
    <w:rsid w:val="00B95BBF"/>
    <w:rsid w:val="00B96042"/>
    <w:rsid w:val="00B96F7E"/>
    <w:rsid w:val="00BA358A"/>
    <w:rsid w:val="00BA5355"/>
    <w:rsid w:val="00BA5BF7"/>
    <w:rsid w:val="00BB0438"/>
    <w:rsid w:val="00BB07F2"/>
    <w:rsid w:val="00BB0C5B"/>
    <w:rsid w:val="00BB10A4"/>
    <w:rsid w:val="00BB3E90"/>
    <w:rsid w:val="00BB6515"/>
    <w:rsid w:val="00BB7E1F"/>
    <w:rsid w:val="00BC13C9"/>
    <w:rsid w:val="00BD0201"/>
    <w:rsid w:val="00BD14E0"/>
    <w:rsid w:val="00BD4BB4"/>
    <w:rsid w:val="00BD5016"/>
    <w:rsid w:val="00BD67FF"/>
    <w:rsid w:val="00BD6B42"/>
    <w:rsid w:val="00BE04A6"/>
    <w:rsid w:val="00BE193E"/>
    <w:rsid w:val="00BE3F9F"/>
    <w:rsid w:val="00BE68B1"/>
    <w:rsid w:val="00BF54DF"/>
    <w:rsid w:val="00C007C7"/>
    <w:rsid w:val="00C04986"/>
    <w:rsid w:val="00C04D29"/>
    <w:rsid w:val="00C0559E"/>
    <w:rsid w:val="00C1387D"/>
    <w:rsid w:val="00C13A98"/>
    <w:rsid w:val="00C13FA1"/>
    <w:rsid w:val="00C16094"/>
    <w:rsid w:val="00C179DA"/>
    <w:rsid w:val="00C22BC4"/>
    <w:rsid w:val="00C25757"/>
    <w:rsid w:val="00C25D96"/>
    <w:rsid w:val="00C27676"/>
    <w:rsid w:val="00C27E4D"/>
    <w:rsid w:val="00C323FF"/>
    <w:rsid w:val="00C32454"/>
    <w:rsid w:val="00C33DD8"/>
    <w:rsid w:val="00C3627A"/>
    <w:rsid w:val="00C377F1"/>
    <w:rsid w:val="00C42201"/>
    <w:rsid w:val="00C452BA"/>
    <w:rsid w:val="00C519CF"/>
    <w:rsid w:val="00C52718"/>
    <w:rsid w:val="00C57AB3"/>
    <w:rsid w:val="00C64677"/>
    <w:rsid w:val="00C71AEF"/>
    <w:rsid w:val="00C71D27"/>
    <w:rsid w:val="00C7269B"/>
    <w:rsid w:val="00C73258"/>
    <w:rsid w:val="00C75776"/>
    <w:rsid w:val="00C77158"/>
    <w:rsid w:val="00C81874"/>
    <w:rsid w:val="00C82F71"/>
    <w:rsid w:val="00C831E0"/>
    <w:rsid w:val="00C83A59"/>
    <w:rsid w:val="00C84097"/>
    <w:rsid w:val="00C9022A"/>
    <w:rsid w:val="00C912C0"/>
    <w:rsid w:val="00C93933"/>
    <w:rsid w:val="00C94C44"/>
    <w:rsid w:val="00C96CF4"/>
    <w:rsid w:val="00CB2630"/>
    <w:rsid w:val="00CB395B"/>
    <w:rsid w:val="00CB474F"/>
    <w:rsid w:val="00CB6954"/>
    <w:rsid w:val="00CB7450"/>
    <w:rsid w:val="00CC4534"/>
    <w:rsid w:val="00CC6A4C"/>
    <w:rsid w:val="00CD4885"/>
    <w:rsid w:val="00CD6FB2"/>
    <w:rsid w:val="00CF0D69"/>
    <w:rsid w:val="00CF3986"/>
    <w:rsid w:val="00CF616C"/>
    <w:rsid w:val="00D0050F"/>
    <w:rsid w:val="00D02A6B"/>
    <w:rsid w:val="00D034AF"/>
    <w:rsid w:val="00D0443E"/>
    <w:rsid w:val="00D159F7"/>
    <w:rsid w:val="00D169C4"/>
    <w:rsid w:val="00D25D49"/>
    <w:rsid w:val="00D3340C"/>
    <w:rsid w:val="00D370FF"/>
    <w:rsid w:val="00D41832"/>
    <w:rsid w:val="00D4231C"/>
    <w:rsid w:val="00D44049"/>
    <w:rsid w:val="00D44AA4"/>
    <w:rsid w:val="00D45151"/>
    <w:rsid w:val="00D456C0"/>
    <w:rsid w:val="00D46E47"/>
    <w:rsid w:val="00D50392"/>
    <w:rsid w:val="00D54E39"/>
    <w:rsid w:val="00D600E8"/>
    <w:rsid w:val="00D60EEB"/>
    <w:rsid w:val="00D610F5"/>
    <w:rsid w:val="00D61F73"/>
    <w:rsid w:val="00D63313"/>
    <w:rsid w:val="00D65612"/>
    <w:rsid w:val="00D70091"/>
    <w:rsid w:val="00D73E98"/>
    <w:rsid w:val="00D75A78"/>
    <w:rsid w:val="00D7709A"/>
    <w:rsid w:val="00D825F4"/>
    <w:rsid w:val="00D84A3A"/>
    <w:rsid w:val="00D8619C"/>
    <w:rsid w:val="00D8695A"/>
    <w:rsid w:val="00D919E3"/>
    <w:rsid w:val="00D941F9"/>
    <w:rsid w:val="00DA238D"/>
    <w:rsid w:val="00DA3B45"/>
    <w:rsid w:val="00DA3D57"/>
    <w:rsid w:val="00DA72EA"/>
    <w:rsid w:val="00DB1B40"/>
    <w:rsid w:val="00DB2000"/>
    <w:rsid w:val="00DB36B8"/>
    <w:rsid w:val="00DB442F"/>
    <w:rsid w:val="00DB7708"/>
    <w:rsid w:val="00DB79DE"/>
    <w:rsid w:val="00DC2924"/>
    <w:rsid w:val="00DD08E3"/>
    <w:rsid w:val="00DD3BD2"/>
    <w:rsid w:val="00DD48C9"/>
    <w:rsid w:val="00DD5BF1"/>
    <w:rsid w:val="00DD667F"/>
    <w:rsid w:val="00DE0F2C"/>
    <w:rsid w:val="00DE1ABE"/>
    <w:rsid w:val="00DE52DB"/>
    <w:rsid w:val="00DE6D10"/>
    <w:rsid w:val="00DE74E4"/>
    <w:rsid w:val="00DF10BB"/>
    <w:rsid w:val="00DF3BF3"/>
    <w:rsid w:val="00DF6445"/>
    <w:rsid w:val="00DF6839"/>
    <w:rsid w:val="00E03884"/>
    <w:rsid w:val="00E12F31"/>
    <w:rsid w:val="00E13365"/>
    <w:rsid w:val="00E178C0"/>
    <w:rsid w:val="00E21873"/>
    <w:rsid w:val="00E230F1"/>
    <w:rsid w:val="00E31EC4"/>
    <w:rsid w:val="00E3406D"/>
    <w:rsid w:val="00E344B2"/>
    <w:rsid w:val="00E35B86"/>
    <w:rsid w:val="00E36B48"/>
    <w:rsid w:val="00E37158"/>
    <w:rsid w:val="00E40F25"/>
    <w:rsid w:val="00E47C0F"/>
    <w:rsid w:val="00E47CE1"/>
    <w:rsid w:val="00E47ECC"/>
    <w:rsid w:val="00E504AA"/>
    <w:rsid w:val="00E5159A"/>
    <w:rsid w:val="00E52FE6"/>
    <w:rsid w:val="00E62326"/>
    <w:rsid w:val="00E639AF"/>
    <w:rsid w:val="00E6766D"/>
    <w:rsid w:val="00E73DE0"/>
    <w:rsid w:val="00E77F4D"/>
    <w:rsid w:val="00E77FE3"/>
    <w:rsid w:val="00E8222A"/>
    <w:rsid w:val="00E8232F"/>
    <w:rsid w:val="00E86DB6"/>
    <w:rsid w:val="00E91E91"/>
    <w:rsid w:val="00E944C6"/>
    <w:rsid w:val="00E95582"/>
    <w:rsid w:val="00E96C8E"/>
    <w:rsid w:val="00E979CC"/>
    <w:rsid w:val="00EA4DB2"/>
    <w:rsid w:val="00EA54D8"/>
    <w:rsid w:val="00EA5E22"/>
    <w:rsid w:val="00EA7AF7"/>
    <w:rsid w:val="00EB0899"/>
    <w:rsid w:val="00EB0C3A"/>
    <w:rsid w:val="00EB0F68"/>
    <w:rsid w:val="00EB1BBF"/>
    <w:rsid w:val="00EB5592"/>
    <w:rsid w:val="00EC168E"/>
    <w:rsid w:val="00EC233B"/>
    <w:rsid w:val="00EC44CA"/>
    <w:rsid w:val="00EC6B12"/>
    <w:rsid w:val="00ED4090"/>
    <w:rsid w:val="00ED79EB"/>
    <w:rsid w:val="00EE39C1"/>
    <w:rsid w:val="00EE4C30"/>
    <w:rsid w:val="00EE68ED"/>
    <w:rsid w:val="00EF2371"/>
    <w:rsid w:val="00EF3829"/>
    <w:rsid w:val="00EF4AE4"/>
    <w:rsid w:val="00F002A3"/>
    <w:rsid w:val="00F05CC6"/>
    <w:rsid w:val="00F06E2D"/>
    <w:rsid w:val="00F07ADC"/>
    <w:rsid w:val="00F15232"/>
    <w:rsid w:val="00F17E47"/>
    <w:rsid w:val="00F22C1D"/>
    <w:rsid w:val="00F23235"/>
    <w:rsid w:val="00F23B00"/>
    <w:rsid w:val="00F34C51"/>
    <w:rsid w:val="00F34F9A"/>
    <w:rsid w:val="00F360F5"/>
    <w:rsid w:val="00F36533"/>
    <w:rsid w:val="00F37248"/>
    <w:rsid w:val="00F377A0"/>
    <w:rsid w:val="00F40E98"/>
    <w:rsid w:val="00F415B4"/>
    <w:rsid w:val="00F472B3"/>
    <w:rsid w:val="00F47B9B"/>
    <w:rsid w:val="00F51149"/>
    <w:rsid w:val="00F52AA2"/>
    <w:rsid w:val="00F576FC"/>
    <w:rsid w:val="00F61BFF"/>
    <w:rsid w:val="00F62AFC"/>
    <w:rsid w:val="00F645A6"/>
    <w:rsid w:val="00F658FF"/>
    <w:rsid w:val="00F6722B"/>
    <w:rsid w:val="00F67925"/>
    <w:rsid w:val="00F70042"/>
    <w:rsid w:val="00F705DA"/>
    <w:rsid w:val="00F71A85"/>
    <w:rsid w:val="00F71AD3"/>
    <w:rsid w:val="00F74E94"/>
    <w:rsid w:val="00F756DF"/>
    <w:rsid w:val="00F7664C"/>
    <w:rsid w:val="00F76A93"/>
    <w:rsid w:val="00F775A9"/>
    <w:rsid w:val="00F814E2"/>
    <w:rsid w:val="00F817FD"/>
    <w:rsid w:val="00F81D81"/>
    <w:rsid w:val="00F81E2A"/>
    <w:rsid w:val="00F82517"/>
    <w:rsid w:val="00F874AD"/>
    <w:rsid w:val="00F903FA"/>
    <w:rsid w:val="00F92C82"/>
    <w:rsid w:val="00F932AE"/>
    <w:rsid w:val="00FA08C4"/>
    <w:rsid w:val="00FA0E3D"/>
    <w:rsid w:val="00FA2AA4"/>
    <w:rsid w:val="00FA2FED"/>
    <w:rsid w:val="00FA67FC"/>
    <w:rsid w:val="00FA6B68"/>
    <w:rsid w:val="00FA6F49"/>
    <w:rsid w:val="00FB05DF"/>
    <w:rsid w:val="00FC0636"/>
    <w:rsid w:val="00FC1C21"/>
    <w:rsid w:val="00FC61A2"/>
    <w:rsid w:val="00FD090D"/>
    <w:rsid w:val="00FD0B32"/>
    <w:rsid w:val="00FD20C4"/>
    <w:rsid w:val="00FD24BC"/>
    <w:rsid w:val="00FD41D3"/>
    <w:rsid w:val="00FD6566"/>
    <w:rsid w:val="00FD6BB4"/>
    <w:rsid w:val="00FE0E6B"/>
    <w:rsid w:val="00FE3B16"/>
    <w:rsid w:val="00FE51E6"/>
    <w:rsid w:val="00FE551C"/>
    <w:rsid w:val="00FE57C6"/>
    <w:rsid w:val="00FF19BC"/>
    <w:rsid w:val="00FF1A46"/>
    <w:rsid w:val="00FF1BC6"/>
    <w:rsid w:val="00FF370F"/>
    <w:rsid w:val="00FF7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3675"/>
  <w15:docId w15:val="{1F40171D-0A82-4645-9E85-422C69F3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F49"/>
    <w:pPr>
      <w:suppressAutoHyphens/>
    </w:pPr>
  </w:style>
  <w:style w:type="paragraph" w:styleId="Heading2">
    <w:name w:val="heading 2"/>
    <w:basedOn w:val="Normal"/>
    <w:uiPriority w:val="9"/>
    <w:unhideWhenUsed/>
    <w:qFormat/>
    <w:pPr>
      <w:widowControl w:val="0"/>
      <w:autoSpaceDE w:val="0"/>
      <w:spacing w:before="51" w:after="0"/>
      <w:ind w:left="254"/>
      <w:outlineLvl w:val="1"/>
    </w:pPr>
    <w:rPr>
      <w:rFonts w:ascii="Mulish" w:eastAsia="Mulish" w:hAnsi="Mulish" w:cs="Mulish"/>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Mulish" w:eastAsia="Mulish" w:hAnsi="Mulish" w:cs="Mulish"/>
      <w:b/>
      <w:bCs/>
      <w:sz w:val="28"/>
      <w:szCs w:val="28"/>
      <w:lang w:val="en-US"/>
    </w:rPr>
  </w:style>
  <w:style w:type="paragraph" w:styleId="ListParagraph">
    <w:name w:val="List Paragraph"/>
    <w:basedOn w:val="Normal"/>
    <w:uiPriority w:val="34"/>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link w:val="BalloonTextChar"/>
    <w:uiPriority w:val="99"/>
    <w:semiHidden/>
    <w:unhideWhenUsed/>
    <w:rsid w:val="0098120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20C"/>
    <w:rPr>
      <w:rFonts w:ascii="Segoe UI" w:hAnsi="Segoe UI" w:cs="Segoe UI"/>
      <w:sz w:val="18"/>
      <w:szCs w:val="18"/>
    </w:rPr>
  </w:style>
  <w:style w:type="paragraph" w:styleId="Revision">
    <w:name w:val="Revision"/>
    <w:hidden/>
    <w:uiPriority w:val="99"/>
    <w:semiHidden/>
    <w:rsid w:val="00D84A3A"/>
    <w:pPr>
      <w:autoSpaceDN/>
      <w:spacing w:after="0"/>
    </w:pPr>
  </w:style>
  <w:style w:type="paragraph" w:styleId="Header">
    <w:name w:val="header"/>
    <w:basedOn w:val="Normal"/>
    <w:link w:val="HeaderChar"/>
    <w:uiPriority w:val="99"/>
    <w:unhideWhenUsed/>
    <w:rsid w:val="00DE1ABE"/>
    <w:pPr>
      <w:tabs>
        <w:tab w:val="center" w:pos="4513"/>
        <w:tab w:val="right" w:pos="9026"/>
      </w:tabs>
      <w:spacing w:after="0"/>
    </w:pPr>
  </w:style>
  <w:style w:type="character" w:customStyle="1" w:styleId="HeaderChar">
    <w:name w:val="Header Char"/>
    <w:basedOn w:val="DefaultParagraphFont"/>
    <w:link w:val="Header"/>
    <w:uiPriority w:val="99"/>
    <w:rsid w:val="00DE1ABE"/>
  </w:style>
  <w:style w:type="paragraph" w:styleId="Footer">
    <w:name w:val="footer"/>
    <w:basedOn w:val="Normal"/>
    <w:link w:val="FooterChar"/>
    <w:uiPriority w:val="99"/>
    <w:unhideWhenUsed/>
    <w:rsid w:val="00DE1ABE"/>
    <w:pPr>
      <w:tabs>
        <w:tab w:val="center" w:pos="4513"/>
        <w:tab w:val="right" w:pos="9026"/>
      </w:tabs>
      <w:spacing w:after="0"/>
    </w:pPr>
  </w:style>
  <w:style w:type="character" w:customStyle="1" w:styleId="FooterChar">
    <w:name w:val="Footer Char"/>
    <w:basedOn w:val="DefaultParagraphFont"/>
    <w:link w:val="Footer"/>
    <w:uiPriority w:val="99"/>
    <w:rsid w:val="00DE1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25578">
      <w:bodyDiv w:val="1"/>
      <w:marLeft w:val="0"/>
      <w:marRight w:val="0"/>
      <w:marTop w:val="0"/>
      <w:marBottom w:val="0"/>
      <w:divBdr>
        <w:top w:val="none" w:sz="0" w:space="0" w:color="auto"/>
        <w:left w:val="none" w:sz="0" w:space="0" w:color="auto"/>
        <w:bottom w:val="none" w:sz="0" w:space="0" w:color="auto"/>
        <w:right w:val="none" w:sz="0" w:space="0" w:color="auto"/>
      </w:divBdr>
      <w:divsChild>
        <w:div w:id="246772615">
          <w:marLeft w:val="274"/>
          <w:marRight w:val="0"/>
          <w:marTop w:val="0"/>
          <w:marBottom w:val="0"/>
          <w:divBdr>
            <w:top w:val="none" w:sz="0" w:space="0" w:color="auto"/>
            <w:left w:val="none" w:sz="0" w:space="0" w:color="auto"/>
            <w:bottom w:val="none" w:sz="0" w:space="0" w:color="auto"/>
            <w:right w:val="none" w:sz="0" w:space="0" w:color="auto"/>
          </w:divBdr>
        </w:div>
        <w:div w:id="1012688910">
          <w:marLeft w:val="274"/>
          <w:marRight w:val="0"/>
          <w:marTop w:val="0"/>
          <w:marBottom w:val="0"/>
          <w:divBdr>
            <w:top w:val="none" w:sz="0" w:space="0" w:color="auto"/>
            <w:left w:val="none" w:sz="0" w:space="0" w:color="auto"/>
            <w:bottom w:val="none" w:sz="0" w:space="0" w:color="auto"/>
            <w:right w:val="none" w:sz="0" w:space="0" w:color="auto"/>
          </w:divBdr>
        </w:div>
      </w:divsChild>
    </w:div>
    <w:div w:id="809791571">
      <w:bodyDiv w:val="1"/>
      <w:marLeft w:val="0"/>
      <w:marRight w:val="0"/>
      <w:marTop w:val="0"/>
      <w:marBottom w:val="0"/>
      <w:divBdr>
        <w:top w:val="none" w:sz="0" w:space="0" w:color="auto"/>
        <w:left w:val="none" w:sz="0" w:space="0" w:color="auto"/>
        <w:bottom w:val="none" w:sz="0" w:space="0" w:color="auto"/>
        <w:right w:val="none" w:sz="0" w:space="0" w:color="auto"/>
      </w:divBdr>
    </w:div>
    <w:div w:id="1063875355">
      <w:bodyDiv w:val="1"/>
      <w:marLeft w:val="0"/>
      <w:marRight w:val="0"/>
      <w:marTop w:val="0"/>
      <w:marBottom w:val="0"/>
      <w:divBdr>
        <w:top w:val="none" w:sz="0" w:space="0" w:color="auto"/>
        <w:left w:val="none" w:sz="0" w:space="0" w:color="auto"/>
        <w:bottom w:val="none" w:sz="0" w:space="0" w:color="auto"/>
        <w:right w:val="none" w:sz="0" w:space="0" w:color="auto"/>
      </w:divBdr>
      <w:divsChild>
        <w:div w:id="530460630">
          <w:marLeft w:val="274"/>
          <w:marRight w:val="0"/>
          <w:marTop w:val="0"/>
          <w:marBottom w:val="0"/>
          <w:divBdr>
            <w:top w:val="none" w:sz="0" w:space="0" w:color="auto"/>
            <w:left w:val="none" w:sz="0" w:space="0" w:color="auto"/>
            <w:bottom w:val="none" w:sz="0" w:space="0" w:color="auto"/>
            <w:right w:val="none" w:sz="0" w:space="0" w:color="auto"/>
          </w:divBdr>
        </w:div>
      </w:divsChild>
    </w:div>
    <w:div w:id="1182621393">
      <w:bodyDiv w:val="1"/>
      <w:marLeft w:val="0"/>
      <w:marRight w:val="0"/>
      <w:marTop w:val="0"/>
      <w:marBottom w:val="0"/>
      <w:divBdr>
        <w:top w:val="none" w:sz="0" w:space="0" w:color="auto"/>
        <w:left w:val="none" w:sz="0" w:space="0" w:color="auto"/>
        <w:bottom w:val="none" w:sz="0" w:space="0" w:color="auto"/>
        <w:right w:val="none" w:sz="0" w:space="0" w:color="auto"/>
      </w:divBdr>
      <w:divsChild>
        <w:div w:id="1885604469">
          <w:marLeft w:val="274"/>
          <w:marRight w:val="0"/>
          <w:marTop w:val="0"/>
          <w:marBottom w:val="0"/>
          <w:divBdr>
            <w:top w:val="none" w:sz="0" w:space="0" w:color="auto"/>
            <w:left w:val="none" w:sz="0" w:space="0" w:color="auto"/>
            <w:bottom w:val="none" w:sz="0" w:space="0" w:color="auto"/>
            <w:right w:val="none" w:sz="0" w:space="0" w:color="auto"/>
          </w:divBdr>
        </w:div>
        <w:div w:id="681707492">
          <w:marLeft w:val="274"/>
          <w:marRight w:val="0"/>
          <w:marTop w:val="0"/>
          <w:marBottom w:val="0"/>
          <w:divBdr>
            <w:top w:val="none" w:sz="0" w:space="0" w:color="auto"/>
            <w:left w:val="none" w:sz="0" w:space="0" w:color="auto"/>
            <w:bottom w:val="none" w:sz="0" w:space="0" w:color="auto"/>
            <w:right w:val="none" w:sz="0" w:space="0" w:color="auto"/>
          </w:divBdr>
        </w:div>
        <w:div w:id="1083721778">
          <w:marLeft w:val="274"/>
          <w:marRight w:val="0"/>
          <w:marTop w:val="0"/>
          <w:marBottom w:val="0"/>
          <w:divBdr>
            <w:top w:val="none" w:sz="0" w:space="0" w:color="auto"/>
            <w:left w:val="none" w:sz="0" w:space="0" w:color="auto"/>
            <w:bottom w:val="none" w:sz="0" w:space="0" w:color="auto"/>
            <w:right w:val="none" w:sz="0" w:space="0" w:color="auto"/>
          </w:divBdr>
        </w:div>
      </w:divsChild>
    </w:div>
    <w:div w:id="1470635272">
      <w:bodyDiv w:val="1"/>
      <w:marLeft w:val="0"/>
      <w:marRight w:val="0"/>
      <w:marTop w:val="0"/>
      <w:marBottom w:val="0"/>
      <w:divBdr>
        <w:top w:val="none" w:sz="0" w:space="0" w:color="auto"/>
        <w:left w:val="none" w:sz="0" w:space="0" w:color="auto"/>
        <w:bottom w:val="none" w:sz="0" w:space="0" w:color="auto"/>
        <w:right w:val="none" w:sz="0" w:space="0" w:color="auto"/>
      </w:divBdr>
    </w:div>
    <w:div w:id="1757508913">
      <w:bodyDiv w:val="1"/>
      <w:marLeft w:val="0"/>
      <w:marRight w:val="0"/>
      <w:marTop w:val="0"/>
      <w:marBottom w:val="0"/>
      <w:divBdr>
        <w:top w:val="none" w:sz="0" w:space="0" w:color="auto"/>
        <w:left w:val="none" w:sz="0" w:space="0" w:color="auto"/>
        <w:bottom w:val="none" w:sz="0" w:space="0" w:color="auto"/>
        <w:right w:val="none" w:sz="0" w:space="0" w:color="auto"/>
      </w:divBdr>
      <w:divsChild>
        <w:div w:id="1060710062">
          <w:marLeft w:val="274"/>
          <w:marRight w:val="0"/>
          <w:marTop w:val="0"/>
          <w:marBottom w:val="0"/>
          <w:divBdr>
            <w:top w:val="none" w:sz="0" w:space="0" w:color="auto"/>
            <w:left w:val="none" w:sz="0" w:space="0" w:color="auto"/>
            <w:bottom w:val="none" w:sz="0" w:space="0" w:color="auto"/>
            <w:right w:val="none" w:sz="0" w:space="0" w:color="auto"/>
          </w:divBdr>
        </w:div>
      </w:divsChild>
    </w:div>
    <w:div w:id="1957062742">
      <w:bodyDiv w:val="1"/>
      <w:marLeft w:val="0"/>
      <w:marRight w:val="0"/>
      <w:marTop w:val="0"/>
      <w:marBottom w:val="0"/>
      <w:divBdr>
        <w:top w:val="none" w:sz="0" w:space="0" w:color="auto"/>
        <w:left w:val="none" w:sz="0" w:space="0" w:color="auto"/>
        <w:bottom w:val="none" w:sz="0" w:space="0" w:color="auto"/>
        <w:right w:val="none" w:sz="0" w:space="0" w:color="auto"/>
      </w:divBdr>
      <w:divsChild>
        <w:div w:id="1484658945">
          <w:marLeft w:val="274"/>
          <w:marRight w:val="0"/>
          <w:marTop w:val="0"/>
          <w:marBottom w:val="0"/>
          <w:divBdr>
            <w:top w:val="none" w:sz="0" w:space="0" w:color="auto"/>
            <w:left w:val="none" w:sz="0" w:space="0" w:color="auto"/>
            <w:bottom w:val="none" w:sz="0" w:space="0" w:color="auto"/>
            <w:right w:val="none" w:sz="0" w:space="0" w:color="auto"/>
          </w:divBdr>
        </w:div>
        <w:div w:id="1132137546">
          <w:marLeft w:val="274"/>
          <w:marRight w:val="0"/>
          <w:marTop w:val="0"/>
          <w:marBottom w:val="0"/>
          <w:divBdr>
            <w:top w:val="none" w:sz="0" w:space="0" w:color="auto"/>
            <w:left w:val="none" w:sz="0" w:space="0" w:color="auto"/>
            <w:bottom w:val="none" w:sz="0" w:space="0" w:color="auto"/>
            <w:right w:val="none" w:sz="0" w:space="0" w:color="auto"/>
          </w:divBdr>
        </w:div>
      </w:divsChild>
    </w:div>
    <w:div w:id="1986815059">
      <w:bodyDiv w:val="1"/>
      <w:marLeft w:val="0"/>
      <w:marRight w:val="0"/>
      <w:marTop w:val="0"/>
      <w:marBottom w:val="0"/>
      <w:divBdr>
        <w:top w:val="none" w:sz="0" w:space="0" w:color="auto"/>
        <w:left w:val="none" w:sz="0" w:space="0" w:color="auto"/>
        <w:bottom w:val="none" w:sz="0" w:space="0" w:color="auto"/>
        <w:right w:val="none" w:sz="0" w:space="0" w:color="auto"/>
      </w:divBdr>
      <w:divsChild>
        <w:div w:id="1629046396">
          <w:marLeft w:val="274"/>
          <w:marRight w:val="0"/>
          <w:marTop w:val="0"/>
          <w:marBottom w:val="0"/>
          <w:divBdr>
            <w:top w:val="none" w:sz="0" w:space="0" w:color="auto"/>
            <w:left w:val="none" w:sz="0" w:space="0" w:color="auto"/>
            <w:bottom w:val="none" w:sz="0" w:space="0" w:color="auto"/>
            <w:right w:val="none" w:sz="0" w:space="0" w:color="auto"/>
          </w:divBdr>
        </w:div>
        <w:div w:id="482963453">
          <w:marLeft w:val="274"/>
          <w:marRight w:val="0"/>
          <w:marTop w:val="0"/>
          <w:marBottom w:val="0"/>
          <w:divBdr>
            <w:top w:val="none" w:sz="0" w:space="0" w:color="auto"/>
            <w:left w:val="none" w:sz="0" w:space="0" w:color="auto"/>
            <w:bottom w:val="none" w:sz="0" w:space="0" w:color="auto"/>
            <w:right w:val="none" w:sz="0" w:space="0" w:color="auto"/>
          </w:divBdr>
        </w:div>
      </w:divsChild>
    </w:div>
    <w:div w:id="2030913782">
      <w:bodyDiv w:val="1"/>
      <w:marLeft w:val="0"/>
      <w:marRight w:val="0"/>
      <w:marTop w:val="0"/>
      <w:marBottom w:val="0"/>
      <w:divBdr>
        <w:top w:val="none" w:sz="0" w:space="0" w:color="auto"/>
        <w:left w:val="none" w:sz="0" w:space="0" w:color="auto"/>
        <w:bottom w:val="none" w:sz="0" w:space="0" w:color="auto"/>
        <w:right w:val="none" w:sz="0" w:space="0" w:color="auto"/>
      </w:divBdr>
      <w:divsChild>
        <w:div w:id="522939236">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onnie.wyatt@nhs.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chaela.uhlhorn@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42f7327e-39ad-4271-a463-d3912bcd1d34" xsi:nil="true"/>
    <TaxCatchAll xmlns="87712248-a9ce-4875-bdb3-c9bdcf027f41" xsi:nil="true"/>
    <lcf76f155ced4ddcb4097134ff3c332f xmlns="42f7327e-39ad-4271-a463-d3912bcd1d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4DBAB92E22247AE9B6C91B7FFC91C" ma:contentTypeVersion="16" ma:contentTypeDescription="Create a new document." ma:contentTypeScope="" ma:versionID="a62bd5f697c3a6c545259ad4bcfcbc31">
  <xsd:schema xmlns:xsd="http://www.w3.org/2001/XMLSchema" xmlns:xs="http://www.w3.org/2001/XMLSchema" xmlns:p="http://schemas.microsoft.com/office/2006/metadata/properties" xmlns:ns2="42f7327e-39ad-4271-a463-d3912bcd1d34" xmlns:ns3="87712248-a9ce-4875-bdb3-c9bdcf027f41" targetNamespace="http://schemas.microsoft.com/office/2006/metadata/properties" ma:root="true" ma:fieldsID="36516578846182639c549bf86d4091d0" ns2:_="" ns3:_="">
    <xsd:import namespace="42f7327e-39ad-4271-a463-d3912bcd1d34"/>
    <xsd:import namespace="87712248-a9ce-4875-bdb3-c9bdcf027f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7327e-39ad-4271-a463-d3912bcd1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712248-a9ce-4875-bdb3-c9bdcf027f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1c482-b03c-49c9-85fe-844e5600efbf}" ma:internalName="TaxCatchAll" ma:showField="CatchAllData" ma:web="87712248-a9ce-4875-bdb3-c9bdcf027f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059E8-440D-47FC-855C-DDAAC928A9DD}">
  <ds:schemaRefs>
    <ds:schemaRef ds:uri="http://schemas.microsoft.com/office/2006/metadata/properties"/>
    <ds:schemaRef ds:uri="http://schemas.microsoft.com/office/infopath/2007/PartnerControls"/>
    <ds:schemaRef ds:uri="http://schemas.microsoft.com/sharepoint/v3"/>
    <ds:schemaRef ds:uri="a5717dd6-b511-4c06-ab31-3d6b85932e2d"/>
  </ds:schemaRefs>
</ds:datastoreItem>
</file>

<file path=customXml/itemProps2.xml><?xml version="1.0" encoding="utf-8"?>
<ds:datastoreItem xmlns:ds="http://schemas.openxmlformats.org/officeDocument/2006/customXml" ds:itemID="{1476C2EC-8401-4F6B-96DB-218678D7E742}">
  <ds:schemaRefs>
    <ds:schemaRef ds:uri="http://schemas.microsoft.com/sharepoint/v3/contenttype/forms"/>
  </ds:schemaRefs>
</ds:datastoreItem>
</file>

<file path=customXml/itemProps3.xml><?xml version="1.0" encoding="utf-8"?>
<ds:datastoreItem xmlns:ds="http://schemas.openxmlformats.org/officeDocument/2006/customXml" ds:itemID="{53CE938F-5B95-4C66-8AEF-DE85EE23861A}"/>
</file>

<file path=docProps/app.xml><?xml version="1.0" encoding="utf-8"?>
<Properties xmlns="http://schemas.openxmlformats.org/officeDocument/2006/extended-properties" xmlns:vt="http://schemas.openxmlformats.org/officeDocument/2006/docPropsVTypes">
  <Template>Normal</Template>
  <TotalTime>1</TotalTime>
  <Pages>7</Pages>
  <Words>2692</Words>
  <Characters>15348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Probert</dc:creator>
  <dc:description/>
  <cp:lastModifiedBy>Dawn Probert</cp:lastModifiedBy>
  <cp:revision>3</cp:revision>
  <dcterms:created xsi:type="dcterms:W3CDTF">2022-06-30T16:01:00Z</dcterms:created>
  <dcterms:modified xsi:type="dcterms:W3CDTF">2022-06-30T16:01:00Z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0x01010090D4DBAB92E22247AE9B6C91B7FFC91C</vt:lpwstr>
  </property>
</Properties>
</file>