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55B4B" w14:textId="77777777" w:rsidR="00274437" w:rsidRPr="00926B47" w:rsidRDefault="00274437" w:rsidP="00274437">
      <w:pPr>
        <w:pStyle w:val="Heading4"/>
        <w:jc w:val="center"/>
        <w:rPr>
          <w:rFonts w:ascii="Arial" w:hAnsi="Arial" w:cs="Arial"/>
          <w:sz w:val="32"/>
          <w:szCs w:val="32"/>
        </w:rPr>
      </w:pPr>
      <w:r w:rsidRPr="00926B47">
        <w:rPr>
          <w:rFonts w:ascii="Arial" w:hAnsi="Arial" w:cs="Arial"/>
          <w:sz w:val="32"/>
          <w:szCs w:val="32"/>
        </w:rPr>
        <w:t>JOB DESCRIPTION</w:t>
      </w:r>
    </w:p>
    <w:p w14:paraId="63AC51EB" w14:textId="77777777" w:rsidR="00274437" w:rsidRPr="00926B47" w:rsidRDefault="00274437" w:rsidP="00274437">
      <w:pPr>
        <w:jc w:val="both"/>
        <w:rPr>
          <w:rFonts w:ascii="Arial" w:hAnsi="Arial" w:cs="Arial"/>
          <w:b/>
          <w:color w:val="0070C0"/>
          <w:sz w:val="22"/>
          <w:szCs w:val="22"/>
        </w:rPr>
      </w:pPr>
    </w:p>
    <w:p w14:paraId="64CF8002" w14:textId="77777777" w:rsidR="00274437" w:rsidRPr="00926B47" w:rsidRDefault="00C60855" w:rsidP="00C60855">
      <w:pPr>
        <w:jc w:val="both"/>
        <w:rPr>
          <w:rFonts w:ascii="Arial" w:hAnsi="Arial" w:cs="Arial"/>
          <w:b/>
          <w:sz w:val="22"/>
          <w:szCs w:val="22"/>
        </w:rPr>
      </w:pPr>
      <w:r w:rsidRPr="00926B47">
        <w:rPr>
          <w:rFonts w:ascii="Arial" w:hAnsi="Arial" w:cs="Arial"/>
          <w:b/>
          <w:sz w:val="22"/>
          <w:szCs w:val="22"/>
        </w:rPr>
        <w:t>1.</w:t>
      </w:r>
      <w:r w:rsidRPr="00926B47">
        <w:rPr>
          <w:rFonts w:ascii="Arial" w:hAnsi="Arial" w:cs="Arial"/>
          <w:b/>
          <w:sz w:val="22"/>
          <w:szCs w:val="22"/>
        </w:rPr>
        <w:tab/>
      </w:r>
      <w:r w:rsidR="00274437" w:rsidRPr="00926B47">
        <w:rPr>
          <w:rFonts w:ascii="Arial" w:hAnsi="Arial" w:cs="Arial"/>
          <w:b/>
          <w:sz w:val="22"/>
          <w:szCs w:val="22"/>
          <w:u w:val="single"/>
        </w:rPr>
        <w:t>JOB DETAILS</w:t>
      </w:r>
    </w:p>
    <w:p w14:paraId="076EAC30" w14:textId="77777777" w:rsidR="00274437" w:rsidRPr="00926B47" w:rsidRDefault="00274437" w:rsidP="00274437">
      <w:pPr>
        <w:jc w:val="both"/>
        <w:rPr>
          <w:rFonts w:ascii="Arial" w:hAnsi="Arial" w:cs="Arial"/>
          <w:b/>
          <w:color w:val="0070C0"/>
          <w:sz w:val="22"/>
          <w:szCs w:val="22"/>
        </w:rPr>
      </w:pPr>
    </w:p>
    <w:p w14:paraId="3BD070A6" w14:textId="77777777" w:rsidR="00274437" w:rsidRPr="00926B47" w:rsidRDefault="00274437" w:rsidP="00274437">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5600"/>
      </w:tblGrid>
      <w:tr w:rsidR="00274437" w:rsidRPr="00926B47" w14:paraId="5A6DBAC0" w14:textId="77777777" w:rsidTr="00B72A43">
        <w:trPr>
          <w:trHeight w:val="556"/>
        </w:trPr>
        <w:tc>
          <w:tcPr>
            <w:tcW w:w="3096" w:type="dxa"/>
            <w:shd w:val="clear" w:color="auto" w:fill="auto"/>
            <w:vAlign w:val="center"/>
          </w:tcPr>
          <w:p w14:paraId="467E6785" w14:textId="77777777" w:rsidR="00274437" w:rsidRPr="00926B47" w:rsidRDefault="00274437" w:rsidP="009C6E20">
            <w:pPr>
              <w:jc w:val="center"/>
              <w:rPr>
                <w:rFonts w:ascii="Arial" w:hAnsi="Arial" w:cs="Arial"/>
                <w:b/>
                <w:color w:val="000000" w:themeColor="text1"/>
              </w:rPr>
            </w:pPr>
            <w:r w:rsidRPr="00926B47">
              <w:rPr>
                <w:rFonts w:ascii="Arial" w:hAnsi="Arial" w:cs="Arial"/>
                <w:b/>
                <w:color w:val="000000" w:themeColor="text1"/>
              </w:rPr>
              <w:t>Job Title:</w:t>
            </w:r>
          </w:p>
        </w:tc>
        <w:tc>
          <w:tcPr>
            <w:tcW w:w="6759" w:type="dxa"/>
            <w:shd w:val="clear" w:color="auto" w:fill="auto"/>
            <w:vAlign w:val="center"/>
          </w:tcPr>
          <w:p w14:paraId="7A5643A3" w14:textId="747CBE52" w:rsidR="00274437" w:rsidRPr="00926B47" w:rsidRDefault="00E31E5C" w:rsidP="00BF1AA3">
            <w:pPr>
              <w:jc w:val="center"/>
              <w:rPr>
                <w:rFonts w:ascii="Arial" w:hAnsi="Arial" w:cs="Arial"/>
                <w:b/>
              </w:rPr>
            </w:pPr>
            <w:r w:rsidRPr="00926B47">
              <w:rPr>
                <w:rFonts w:ascii="Arial" w:hAnsi="Arial" w:cs="Arial"/>
                <w:b/>
              </w:rPr>
              <w:t xml:space="preserve">Maternity </w:t>
            </w:r>
            <w:r w:rsidR="000B4CBA" w:rsidRPr="00926B47">
              <w:rPr>
                <w:rFonts w:ascii="Arial" w:hAnsi="Arial" w:cs="Arial"/>
                <w:b/>
              </w:rPr>
              <w:t>Housekeeper</w:t>
            </w:r>
          </w:p>
        </w:tc>
      </w:tr>
      <w:tr w:rsidR="00274437" w:rsidRPr="00926B47" w14:paraId="770F1350" w14:textId="77777777" w:rsidTr="00B72A43">
        <w:trPr>
          <w:trHeight w:val="556"/>
        </w:trPr>
        <w:tc>
          <w:tcPr>
            <w:tcW w:w="3096" w:type="dxa"/>
            <w:shd w:val="clear" w:color="auto" w:fill="auto"/>
            <w:vAlign w:val="center"/>
          </w:tcPr>
          <w:p w14:paraId="3EA23F60" w14:textId="77777777" w:rsidR="00274437" w:rsidRPr="00926B47" w:rsidRDefault="00274437" w:rsidP="009C6E20">
            <w:pPr>
              <w:jc w:val="center"/>
              <w:rPr>
                <w:rFonts w:ascii="Arial" w:hAnsi="Arial" w:cs="Arial"/>
                <w:b/>
                <w:color w:val="000000" w:themeColor="text1"/>
              </w:rPr>
            </w:pPr>
            <w:r w:rsidRPr="00926B47">
              <w:rPr>
                <w:rFonts w:ascii="Arial" w:hAnsi="Arial" w:cs="Arial"/>
                <w:b/>
                <w:color w:val="000000" w:themeColor="text1"/>
              </w:rPr>
              <w:t>Band:</w:t>
            </w:r>
          </w:p>
        </w:tc>
        <w:tc>
          <w:tcPr>
            <w:tcW w:w="6759" w:type="dxa"/>
            <w:shd w:val="clear" w:color="auto" w:fill="auto"/>
            <w:vAlign w:val="center"/>
          </w:tcPr>
          <w:p w14:paraId="716627BB" w14:textId="77777777" w:rsidR="00274437" w:rsidRPr="00926B47" w:rsidRDefault="00E31E5C" w:rsidP="009C6E20">
            <w:pPr>
              <w:jc w:val="center"/>
              <w:rPr>
                <w:rFonts w:ascii="Arial" w:hAnsi="Arial" w:cs="Arial"/>
                <w:b/>
              </w:rPr>
            </w:pPr>
            <w:r w:rsidRPr="00926B47">
              <w:rPr>
                <w:rFonts w:ascii="Arial" w:hAnsi="Arial" w:cs="Arial"/>
                <w:b/>
              </w:rPr>
              <w:t>2</w:t>
            </w:r>
          </w:p>
        </w:tc>
      </w:tr>
      <w:tr w:rsidR="00274437" w:rsidRPr="00926B47" w14:paraId="795A2257" w14:textId="77777777" w:rsidTr="00B72A43">
        <w:trPr>
          <w:trHeight w:val="556"/>
        </w:trPr>
        <w:tc>
          <w:tcPr>
            <w:tcW w:w="3096" w:type="dxa"/>
            <w:shd w:val="clear" w:color="auto" w:fill="auto"/>
            <w:vAlign w:val="center"/>
          </w:tcPr>
          <w:p w14:paraId="1864D0F0" w14:textId="77777777" w:rsidR="00274437" w:rsidRPr="00926B47" w:rsidRDefault="00274437" w:rsidP="009C6E20">
            <w:pPr>
              <w:jc w:val="center"/>
              <w:rPr>
                <w:rFonts w:ascii="Arial" w:hAnsi="Arial" w:cs="Arial"/>
                <w:b/>
                <w:color w:val="000000" w:themeColor="text1"/>
              </w:rPr>
            </w:pPr>
            <w:r w:rsidRPr="00926B47">
              <w:rPr>
                <w:rFonts w:ascii="Arial" w:hAnsi="Arial" w:cs="Arial"/>
                <w:b/>
                <w:color w:val="000000" w:themeColor="text1"/>
              </w:rPr>
              <w:t>Base</w:t>
            </w:r>
          </w:p>
        </w:tc>
        <w:tc>
          <w:tcPr>
            <w:tcW w:w="6759" w:type="dxa"/>
            <w:shd w:val="clear" w:color="auto" w:fill="auto"/>
            <w:vAlign w:val="center"/>
          </w:tcPr>
          <w:p w14:paraId="6EB037D0" w14:textId="77777777" w:rsidR="00274437" w:rsidRPr="00926B47" w:rsidRDefault="002C5097" w:rsidP="009C6E20">
            <w:pPr>
              <w:jc w:val="center"/>
              <w:rPr>
                <w:rFonts w:ascii="Arial" w:hAnsi="Arial" w:cs="Arial"/>
                <w:b/>
                <w:i/>
                <w:highlight w:val="yellow"/>
              </w:rPr>
            </w:pPr>
            <w:r w:rsidRPr="00926B47">
              <w:rPr>
                <w:rFonts w:ascii="Arial" w:hAnsi="Arial" w:cs="Arial"/>
                <w:b/>
                <w:i/>
                <w:highlight w:val="yellow"/>
              </w:rPr>
              <w:t>……Insert name of Trust……</w:t>
            </w:r>
          </w:p>
        </w:tc>
      </w:tr>
      <w:tr w:rsidR="00274437" w:rsidRPr="00926B47" w14:paraId="04318157" w14:textId="77777777" w:rsidTr="00B72A43">
        <w:trPr>
          <w:trHeight w:val="556"/>
        </w:trPr>
        <w:tc>
          <w:tcPr>
            <w:tcW w:w="3096" w:type="dxa"/>
            <w:shd w:val="clear" w:color="auto" w:fill="auto"/>
            <w:vAlign w:val="center"/>
          </w:tcPr>
          <w:p w14:paraId="11E46682" w14:textId="77777777" w:rsidR="00274437" w:rsidRPr="00926B47" w:rsidRDefault="00274437" w:rsidP="009C6E20">
            <w:pPr>
              <w:jc w:val="center"/>
              <w:rPr>
                <w:rFonts w:ascii="Arial" w:hAnsi="Arial" w:cs="Arial"/>
                <w:b/>
                <w:color w:val="000000" w:themeColor="text1"/>
              </w:rPr>
            </w:pPr>
            <w:r w:rsidRPr="00926B47">
              <w:rPr>
                <w:rFonts w:ascii="Arial" w:hAnsi="Arial" w:cs="Arial"/>
                <w:b/>
                <w:color w:val="000000" w:themeColor="text1"/>
              </w:rPr>
              <w:t>Department / Portfolio</w:t>
            </w:r>
          </w:p>
        </w:tc>
        <w:tc>
          <w:tcPr>
            <w:tcW w:w="6759" w:type="dxa"/>
            <w:shd w:val="clear" w:color="auto" w:fill="auto"/>
            <w:vAlign w:val="center"/>
          </w:tcPr>
          <w:p w14:paraId="023D494B" w14:textId="77777777" w:rsidR="00274437" w:rsidRPr="00926B47" w:rsidRDefault="00E31E5C" w:rsidP="009C6E20">
            <w:pPr>
              <w:jc w:val="center"/>
              <w:rPr>
                <w:rFonts w:ascii="Arial" w:hAnsi="Arial" w:cs="Arial"/>
              </w:rPr>
            </w:pPr>
            <w:r w:rsidRPr="00926B47">
              <w:rPr>
                <w:rFonts w:ascii="Arial" w:hAnsi="Arial" w:cs="Arial"/>
              </w:rPr>
              <w:t>Maternity</w:t>
            </w:r>
          </w:p>
        </w:tc>
      </w:tr>
      <w:tr w:rsidR="00274437" w:rsidRPr="00926B47" w14:paraId="453EBC01" w14:textId="77777777" w:rsidTr="00B72A43">
        <w:trPr>
          <w:trHeight w:val="556"/>
        </w:trPr>
        <w:tc>
          <w:tcPr>
            <w:tcW w:w="3096" w:type="dxa"/>
            <w:shd w:val="clear" w:color="auto" w:fill="auto"/>
            <w:vAlign w:val="center"/>
          </w:tcPr>
          <w:p w14:paraId="7A3B97D5" w14:textId="77777777" w:rsidR="00274437" w:rsidRPr="00926B47" w:rsidRDefault="00274437" w:rsidP="009C6E20">
            <w:pPr>
              <w:jc w:val="center"/>
              <w:rPr>
                <w:rFonts w:ascii="Arial" w:hAnsi="Arial" w:cs="Arial"/>
                <w:b/>
                <w:color w:val="000000" w:themeColor="text1"/>
              </w:rPr>
            </w:pPr>
            <w:r w:rsidRPr="00926B47">
              <w:rPr>
                <w:rFonts w:ascii="Arial" w:hAnsi="Arial" w:cs="Arial"/>
                <w:b/>
                <w:color w:val="000000" w:themeColor="text1"/>
              </w:rPr>
              <w:t>Reports to:</w:t>
            </w:r>
          </w:p>
        </w:tc>
        <w:tc>
          <w:tcPr>
            <w:tcW w:w="6759" w:type="dxa"/>
            <w:shd w:val="clear" w:color="auto" w:fill="auto"/>
            <w:vAlign w:val="center"/>
          </w:tcPr>
          <w:p w14:paraId="5B3CC42C" w14:textId="1F5293C9" w:rsidR="00274437" w:rsidRPr="00926B47" w:rsidRDefault="00E31E5C" w:rsidP="009C6E20">
            <w:pPr>
              <w:jc w:val="center"/>
              <w:rPr>
                <w:rFonts w:ascii="Arial" w:hAnsi="Arial" w:cs="Arial"/>
                <w:b/>
                <w:i/>
                <w:highlight w:val="yellow"/>
              </w:rPr>
            </w:pPr>
            <w:r w:rsidRPr="00926B47">
              <w:rPr>
                <w:rFonts w:ascii="Arial" w:hAnsi="Arial" w:cs="Arial"/>
                <w:b/>
                <w:i/>
                <w:highlight w:val="yellow"/>
              </w:rPr>
              <w:t>…….</w:t>
            </w:r>
            <w:r w:rsidR="00274437" w:rsidRPr="00926B47">
              <w:rPr>
                <w:rFonts w:ascii="Arial" w:hAnsi="Arial" w:cs="Arial"/>
                <w:b/>
                <w:i/>
                <w:highlight w:val="yellow"/>
              </w:rPr>
              <w:t>Name of the manager</w:t>
            </w:r>
            <w:r w:rsidRPr="00926B47">
              <w:rPr>
                <w:rFonts w:ascii="Arial" w:hAnsi="Arial" w:cs="Arial"/>
                <w:b/>
                <w:i/>
                <w:highlight w:val="yellow"/>
              </w:rPr>
              <w:t xml:space="preserve"> ………</w:t>
            </w:r>
          </w:p>
        </w:tc>
      </w:tr>
      <w:tr w:rsidR="00274437" w:rsidRPr="00926B47" w14:paraId="03190CBE" w14:textId="77777777" w:rsidTr="00B72A43">
        <w:trPr>
          <w:trHeight w:val="556"/>
        </w:trPr>
        <w:tc>
          <w:tcPr>
            <w:tcW w:w="3096" w:type="dxa"/>
            <w:shd w:val="clear" w:color="auto" w:fill="auto"/>
            <w:vAlign w:val="center"/>
          </w:tcPr>
          <w:p w14:paraId="12BF3B0C" w14:textId="77777777" w:rsidR="00274437" w:rsidRPr="00926B47" w:rsidRDefault="00274437" w:rsidP="009C6E20">
            <w:pPr>
              <w:ind w:left="2880" w:hanging="2880"/>
              <w:jc w:val="center"/>
              <w:rPr>
                <w:rFonts w:ascii="Arial" w:hAnsi="Arial" w:cs="Arial"/>
                <w:b/>
                <w:color w:val="000000" w:themeColor="text1"/>
              </w:rPr>
            </w:pPr>
            <w:r w:rsidRPr="00926B47">
              <w:rPr>
                <w:rFonts w:ascii="Arial" w:hAnsi="Arial" w:cs="Arial"/>
                <w:b/>
                <w:color w:val="000000" w:themeColor="text1"/>
              </w:rPr>
              <w:t>Accountable for</w:t>
            </w:r>
          </w:p>
        </w:tc>
        <w:tc>
          <w:tcPr>
            <w:tcW w:w="6759" w:type="dxa"/>
            <w:shd w:val="clear" w:color="auto" w:fill="auto"/>
            <w:vAlign w:val="center"/>
          </w:tcPr>
          <w:p w14:paraId="4D48F62D" w14:textId="4B16C800" w:rsidR="00274437" w:rsidRPr="00926B47" w:rsidRDefault="2029C786" w:rsidP="009C6E20">
            <w:pPr>
              <w:jc w:val="center"/>
              <w:rPr>
                <w:rFonts w:ascii="Arial" w:hAnsi="Arial" w:cs="Arial"/>
              </w:rPr>
            </w:pPr>
            <w:r w:rsidRPr="00926B47">
              <w:rPr>
                <w:rFonts w:ascii="Arial" w:hAnsi="Arial" w:cs="Arial"/>
              </w:rPr>
              <w:t>Own practice and standards</w:t>
            </w:r>
            <w:r w:rsidR="320E88DC" w:rsidRPr="00926B47">
              <w:rPr>
                <w:rFonts w:ascii="Arial" w:hAnsi="Arial" w:cs="Arial"/>
              </w:rPr>
              <w:t xml:space="preserve"> and support changes and improvements within maternity services</w:t>
            </w:r>
          </w:p>
        </w:tc>
      </w:tr>
    </w:tbl>
    <w:p w14:paraId="730A9A2E" w14:textId="77777777" w:rsidR="00274437" w:rsidRPr="00926B47" w:rsidRDefault="00274437" w:rsidP="00274437">
      <w:pPr>
        <w:jc w:val="both"/>
        <w:rPr>
          <w:rFonts w:ascii="Arial" w:hAnsi="Arial" w:cs="Arial"/>
          <w:b/>
          <w:color w:val="0070C0"/>
          <w:sz w:val="22"/>
          <w:szCs w:val="22"/>
        </w:rPr>
      </w:pPr>
    </w:p>
    <w:p w14:paraId="78C9C9A6" w14:textId="77777777" w:rsidR="00C60855" w:rsidRPr="00926B47" w:rsidRDefault="00C60855" w:rsidP="00274437">
      <w:pPr>
        <w:jc w:val="both"/>
        <w:rPr>
          <w:rFonts w:ascii="Arial" w:hAnsi="Arial" w:cs="Arial"/>
          <w:b/>
          <w:color w:val="0070C0"/>
          <w:sz w:val="22"/>
          <w:szCs w:val="22"/>
        </w:rPr>
      </w:pPr>
    </w:p>
    <w:p w14:paraId="7049EEA5" w14:textId="77777777" w:rsidR="00700D57" w:rsidRPr="00926B47" w:rsidRDefault="00700D57" w:rsidP="00274437">
      <w:pPr>
        <w:jc w:val="both"/>
        <w:rPr>
          <w:rFonts w:ascii="Arial" w:hAnsi="Arial" w:cs="Arial"/>
          <w:b/>
          <w:color w:val="0070C0"/>
        </w:rPr>
      </w:pPr>
    </w:p>
    <w:p w14:paraId="5F552E32" w14:textId="77777777" w:rsidR="00274437" w:rsidRPr="00926B47" w:rsidRDefault="67FB0F83" w:rsidP="00C60855">
      <w:pPr>
        <w:jc w:val="both"/>
        <w:rPr>
          <w:rFonts w:ascii="Arial" w:hAnsi="Arial" w:cs="Arial"/>
          <w:b/>
          <w:color w:val="00B0F0"/>
        </w:rPr>
      </w:pPr>
      <w:r w:rsidRPr="00926B47">
        <w:rPr>
          <w:rFonts w:ascii="Arial" w:hAnsi="Arial" w:cs="Arial"/>
          <w:b/>
          <w:bCs/>
        </w:rPr>
        <w:t>2.</w:t>
      </w:r>
      <w:r w:rsidR="00C60855" w:rsidRPr="00926B47">
        <w:rPr>
          <w:rFonts w:ascii="Arial" w:hAnsi="Arial" w:cs="Arial"/>
        </w:rPr>
        <w:tab/>
      </w:r>
      <w:r w:rsidR="16695ADF" w:rsidRPr="00926B47">
        <w:rPr>
          <w:rFonts w:ascii="Arial" w:hAnsi="Arial" w:cs="Arial"/>
          <w:b/>
          <w:bCs/>
          <w:u w:val="single"/>
        </w:rPr>
        <w:t>JOB PURPOSE</w:t>
      </w:r>
    </w:p>
    <w:p w14:paraId="35FF3292" w14:textId="3EC8C256" w:rsidR="59BB7D4C" w:rsidRPr="00926B47" w:rsidRDefault="59BB7D4C" w:rsidP="00B72A43">
      <w:pPr>
        <w:spacing w:after="160"/>
        <w:jc w:val="both"/>
        <w:rPr>
          <w:rFonts w:ascii="Arial" w:eastAsia="Times New Roman" w:hAnsi="Arial" w:cs="Arial"/>
        </w:rPr>
      </w:pPr>
      <w:r w:rsidRPr="00926B47">
        <w:rPr>
          <w:rFonts w:ascii="Arial" w:eastAsia="Arial" w:hAnsi="Arial" w:cs="Arial"/>
          <w:color w:val="000000" w:themeColor="text1"/>
          <w:lang w:val="en-GB"/>
        </w:rPr>
        <w:t>Maternity housekeepers provide support to teams who provide direct care for women, babies and their families throughout their maternity journey, working specifically to support the creation of safe environments that enhance service delivery and promote the health and wellbeing of those within maternity services</w:t>
      </w:r>
    </w:p>
    <w:p w14:paraId="15A1E24E" w14:textId="1A14C521" w:rsidR="64009C81" w:rsidRPr="00926B47" w:rsidRDefault="64009C81" w:rsidP="00B72A43">
      <w:pPr>
        <w:jc w:val="both"/>
        <w:rPr>
          <w:rFonts w:ascii="Arial" w:eastAsia="Arial" w:hAnsi="Arial" w:cs="Arial"/>
        </w:rPr>
      </w:pPr>
      <w:r w:rsidRPr="00926B47">
        <w:rPr>
          <w:rFonts w:ascii="Arial" w:eastAsia="Arial" w:hAnsi="Arial" w:cs="Arial"/>
        </w:rPr>
        <w:t>Uses general skills to enhance the service offered to women and their families across a range of aspects of maternity service delivery under the close supervision of a registrant, ordinarily a midwife, nurse or Level 4 practitioner</w:t>
      </w:r>
    </w:p>
    <w:p w14:paraId="4A622D0D" w14:textId="3F2D96D1" w:rsidR="00B72A43" w:rsidRPr="00926B47" w:rsidRDefault="00B72A43" w:rsidP="00B72A43">
      <w:pPr>
        <w:jc w:val="both"/>
        <w:rPr>
          <w:rFonts w:ascii="Arial" w:hAnsi="Arial" w:cs="Arial"/>
        </w:rPr>
      </w:pPr>
    </w:p>
    <w:p w14:paraId="412B7D19" w14:textId="740C8335" w:rsidR="00751EB3" w:rsidRPr="00926B47" w:rsidRDefault="0BDC69A7" w:rsidP="00751EB3">
      <w:pPr>
        <w:jc w:val="both"/>
        <w:rPr>
          <w:rFonts w:ascii="Arial" w:hAnsi="Arial" w:cs="Arial"/>
        </w:rPr>
      </w:pPr>
      <w:r w:rsidRPr="00926B47">
        <w:rPr>
          <w:rFonts w:ascii="Arial" w:hAnsi="Arial" w:cs="Arial"/>
        </w:rPr>
        <w:t xml:space="preserve">The post holder is expected to undertake a set of defined competencies. Support will be given to employees to further develop their skills and explore pathways for progression where appropriate. This job description is directly linked to </w:t>
      </w:r>
      <w:hyperlink r:id="rId11" w:history="1">
        <w:r w:rsidRPr="00FF69FC">
          <w:rPr>
            <w:rStyle w:val="Hyperlink"/>
            <w:rFonts w:ascii="Arial" w:hAnsi="Arial" w:cs="Arial"/>
          </w:rPr>
          <w:t>The Maternity Support worker Competency, Education and career Development Framework</w:t>
        </w:r>
      </w:hyperlink>
      <w:r w:rsidRPr="00926B47">
        <w:rPr>
          <w:rFonts w:ascii="Arial" w:hAnsi="Arial" w:cs="Arial"/>
        </w:rPr>
        <w:t xml:space="preserve"> set out by Health Education England (HEE). This may be particularly relevant to employees who are looking to progress and prepare them for entry into further study.</w:t>
      </w:r>
    </w:p>
    <w:p w14:paraId="1D2FC09B" w14:textId="77777777" w:rsidR="006C618B" w:rsidRPr="00926B47" w:rsidRDefault="006C618B" w:rsidP="00274437">
      <w:pPr>
        <w:jc w:val="both"/>
        <w:rPr>
          <w:rFonts w:ascii="Arial" w:hAnsi="Arial" w:cs="Arial"/>
          <w:color w:val="FF0000"/>
        </w:rPr>
      </w:pPr>
    </w:p>
    <w:p w14:paraId="2DB0D00D" w14:textId="77777777" w:rsidR="00700D57" w:rsidRPr="00926B47" w:rsidRDefault="00700D57" w:rsidP="00274437">
      <w:pPr>
        <w:rPr>
          <w:rFonts w:ascii="Arial" w:hAnsi="Arial" w:cs="Arial"/>
          <w:b/>
          <w:color w:val="0070C0"/>
        </w:rPr>
      </w:pPr>
    </w:p>
    <w:p w14:paraId="74622C5D" w14:textId="2F8024E0" w:rsidR="67FB0F83" w:rsidRPr="00926B47" w:rsidRDefault="67FB0F83" w:rsidP="00B72A43">
      <w:pPr>
        <w:rPr>
          <w:rFonts w:ascii="Arial" w:eastAsia="Arial" w:hAnsi="Arial" w:cs="Arial"/>
        </w:rPr>
      </w:pPr>
      <w:r w:rsidRPr="00926B47">
        <w:rPr>
          <w:rFonts w:ascii="Arial" w:hAnsi="Arial" w:cs="Arial"/>
          <w:b/>
          <w:bCs/>
        </w:rPr>
        <w:t>2.1</w:t>
      </w:r>
      <w:r w:rsidRPr="00926B47">
        <w:rPr>
          <w:rFonts w:ascii="Arial" w:hAnsi="Arial" w:cs="Arial"/>
        </w:rPr>
        <w:tab/>
      </w:r>
      <w:r w:rsidR="16695ADF" w:rsidRPr="00926B47">
        <w:rPr>
          <w:rFonts w:ascii="Arial" w:hAnsi="Arial" w:cs="Arial"/>
          <w:b/>
          <w:bCs/>
          <w:u w:val="single"/>
        </w:rPr>
        <w:t>JOB SUMMARY</w:t>
      </w:r>
      <w:r w:rsidRPr="00926B47">
        <w:rPr>
          <w:rFonts w:ascii="Arial" w:hAnsi="Arial" w:cs="Arial"/>
        </w:rPr>
        <w:br/>
      </w:r>
      <w:r w:rsidR="16695ADF" w:rsidRPr="00926B47">
        <w:rPr>
          <w:rFonts w:ascii="Arial" w:hAnsi="Arial" w:cs="Arial"/>
          <w:b/>
          <w:bCs/>
        </w:rPr>
        <w:t xml:space="preserve"> </w:t>
      </w:r>
      <w:r w:rsidRPr="00926B47">
        <w:rPr>
          <w:rFonts w:ascii="Arial" w:hAnsi="Arial" w:cs="Arial"/>
        </w:rPr>
        <w:br/>
      </w:r>
      <w:r w:rsidR="619F3846" w:rsidRPr="00926B47">
        <w:rPr>
          <w:rFonts w:ascii="Arial" w:eastAsia="Arial" w:hAnsi="Arial" w:cs="Arial"/>
        </w:rPr>
        <w:t>Level 2 maternity housekeepers work alongside registered practitioners and other members of the maternity care team who provide direct delivery of care to women and their families accessing hospital-based services. Level 2 maternity housekeepers may undertake basic care tasks, as part of routine care for women and their babies, and for which they have been appropriately trained. Where they do so, they will follow planned care programmes whilst being closely supervised by a registered or Level 4 practitioner.</w:t>
      </w:r>
    </w:p>
    <w:p w14:paraId="735AAAF6" w14:textId="5CECFB68" w:rsidR="00B72A43" w:rsidRPr="00926B47" w:rsidRDefault="00B72A43" w:rsidP="00B72A43">
      <w:pPr>
        <w:rPr>
          <w:rFonts w:ascii="Arial" w:eastAsia="Arial" w:hAnsi="Arial" w:cs="Arial"/>
        </w:rPr>
      </w:pPr>
    </w:p>
    <w:p w14:paraId="2C51FDDD" w14:textId="77777777" w:rsidR="006531DD" w:rsidRPr="00926B47" w:rsidRDefault="006531DD" w:rsidP="00C60855">
      <w:pPr>
        <w:rPr>
          <w:rFonts w:ascii="Arial" w:hAnsi="Arial" w:cs="Arial"/>
          <w:color w:val="000000" w:themeColor="text1"/>
        </w:rPr>
      </w:pPr>
    </w:p>
    <w:p w14:paraId="3A141EA9" w14:textId="6084E4DE" w:rsidR="0067045B" w:rsidRPr="00926B47" w:rsidRDefault="0067045B" w:rsidP="00274437">
      <w:pPr>
        <w:rPr>
          <w:rFonts w:ascii="Arial" w:hAnsi="Arial" w:cs="Arial"/>
          <w:color w:val="000000" w:themeColor="text1"/>
        </w:rPr>
      </w:pPr>
      <w:r w:rsidRPr="00926B47">
        <w:rPr>
          <w:rFonts w:ascii="Arial" w:hAnsi="Arial" w:cs="Arial"/>
          <w:color w:val="000000" w:themeColor="text1"/>
        </w:rPr>
        <w:t xml:space="preserve">The role holder will take responsibility for </w:t>
      </w:r>
      <w:r w:rsidR="001133DA" w:rsidRPr="00926B47">
        <w:rPr>
          <w:rFonts w:ascii="Arial" w:hAnsi="Arial" w:cs="Arial"/>
          <w:color w:val="000000" w:themeColor="text1"/>
        </w:rPr>
        <w:t>i</w:t>
      </w:r>
      <w:r w:rsidRPr="00926B47">
        <w:rPr>
          <w:rFonts w:ascii="Arial" w:hAnsi="Arial" w:cs="Arial"/>
          <w:color w:val="000000" w:themeColor="text1"/>
        </w:rPr>
        <w:t>mprovements in their own performance and will support changes and improvements within the service. They take responsibility for the completion of tasks delegated to them.</w:t>
      </w:r>
    </w:p>
    <w:p w14:paraId="654D13D4" w14:textId="77777777" w:rsidR="006531DD" w:rsidRPr="00926B47" w:rsidRDefault="006531DD" w:rsidP="00274437">
      <w:pPr>
        <w:rPr>
          <w:rFonts w:ascii="Arial" w:hAnsi="Arial" w:cs="Arial"/>
          <w:color w:val="000000" w:themeColor="text1"/>
        </w:rPr>
      </w:pPr>
    </w:p>
    <w:p w14:paraId="5FC1CF64" w14:textId="1E6A29FC" w:rsidR="006531DD" w:rsidRPr="00926B47" w:rsidRDefault="68B3F905" w:rsidP="00B72A43">
      <w:pPr>
        <w:pStyle w:val="NoSpacing"/>
        <w:rPr>
          <w:rFonts w:ascii="Arial" w:eastAsia="Arial" w:hAnsi="Arial" w:cs="Arial"/>
          <w:sz w:val="24"/>
          <w:szCs w:val="24"/>
          <w:lang w:val="en-US"/>
        </w:rPr>
      </w:pPr>
      <w:r w:rsidRPr="00926B47">
        <w:rPr>
          <w:rFonts w:ascii="Arial" w:hAnsi="Arial" w:cs="Arial"/>
          <w:color w:val="000000" w:themeColor="text1"/>
          <w:sz w:val="24"/>
          <w:szCs w:val="24"/>
        </w:rPr>
        <w:t xml:space="preserve">The role holder </w:t>
      </w:r>
      <w:r w:rsidR="4D25C12B" w:rsidRPr="00926B47">
        <w:rPr>
          <w:rFonts w:ascii="Arial" w:hAnsi="Arial" w:cs="Arial"/>
          <w:color w:val="000000" w:themeColor="text1"/>
          <w:sz w:val="24"/>
          <w:szCs w:val="24"/>
        </w:rPr>
        <w:t>should be able to</w:t>
      </w:r>
      <w:r w:rsidRPr="00926B47">
        <w:rPr>
          <w:rFonts w:ascii="Arial" w:hAnsi="Arial" w:cs="Arial"/>
          <w:color w:val="000000" w:themeColor="text1"/>
          <w:sz w:val="24"/>
          <w:szCs w:val="24"/>
        </w:rPr>
        <w:t xml:space="preserve"> recall, comprehend and make use of basic facts, processes and core ideas. </w:t>
      </w:r>
      <w:r w:rsidR="39F6918C" w:rsidRPr="00926B47">
        <w:rPr>
          <w:rFonts w:ascii="Arial" w:eastAsia="Arial" w:hAnsi="Arial" w:cs="Arial"/>
          <w:color w:val="000000" w:themeColor="text1"/>
          <w:sz w:val="24"/>
          <w:szCs w:val="24"/>
        </w:rPr>
        <w:t>They have an underlying awareness of contemporary public health and health promotion initiatives, policy and legislation, and of ethical and legal issues relevant to their scope of role.</w:t>
      </w:r>
      <w:r w:rsidR="39F6918C" w:rsidRPr="00926B47">
        <w:rPr>
          <w:rFonts w:ascii="Arial" w:eastAsia="Arial" w:hAnsi="Arial" w:cs="Arial"/>
          <w:sz w:val="24"/>
          <w:szCs w:val="24"/>
          <w:lang w:val="en-US"/>
        </w:rPr>
        <w:t xml:space="preserve"> </w:t>
      </w:r>
    </w:p>
    <w:p w14:paraId="39E4E67B" w14:textId="541717EE" w:rsidR="006531DD" w:rsidRPr="00926B47" w:rsidRDefault="006531DD" w:rsidP="00B72A43">
      <w:pPr>
        <w:pStyle w:val="NoSpacing"/>
        <w:rPr>
          <w:rFonts w:ascii="Arial" w:eastAsia="Arial" w:hAnsi="Arial" w:cs="Arial"/>
          <w:sz w:val="24"/>
          <w:szCs w:val="24"/>
          <w:lang w:val="en-US"/>
        </w:rPr>
      </w:pPr>
    </w:p>
    <w:p w14:paraId="0A4335D1" w14:textId="6853E165" w:rsidR="006531DD" w:rsidRPr="00926B47" w:rsidRDefault="39F6918C" w:rsidP="00B72A43">
      <w:pPr>
        <w:pStyle w:val="NoSpacing"/>
        <w:rPr>
          <w:rFonts w:ascii="Arial" w:eastAsia="Arial" w:hAnsi="Arial" w:cs="Arial"/>
          <w:color w:val="000000" w:themeColor="text1"/>
          <w:sz w:val="24"/>
          <w:szCs w:val="24"/>
          <w:lang w:val="en-US"/>
        </w:rPr>
      </w:pPr>
      <w:r w:rsidRPr="00926B47">
        <w:rPr>
          <w:rFonts w:ascii="Arial" w:eastAsia="Arial" w:hAnsi="Arial" w:cs="Arial"/>
          <w:color w:val="000000" w:themeColor="text1"/>
          <w:sz w:val="24"/>
          <w:szCs w:val="24"/>
        </w:rPr>
        <w:t>The role holder can solve routine problems and make straightforward judgements within familiar areas of practice. They can solve limited problems using simple rules and tools, escalating concerns when necessary. They can perform basic care, technical, administrative or scientific tasks in a narrow and defined area. They will be required to record information in appropriate documentation, including where support has been sought from suitably qualified practitioners or where concerns have been escalated. They will hold responsibility for the care of equipment and resources used by the team in which they work. They are able to perform simple audits or surveys relevant to their work area.</w:t>
      </w:r>
    </w:p>
    <w:p w14:paraId="0F648C19" w14:textId="2228605A" w:rsidR="006531DD" w:rsidRPr="00926B47" w:rsidRDefault="006531DD" w:rsidP="00B72A43">
      <w:pPr>
        <w:rPr>
          <w:rFonts w:ascii="Arial" w:hAnsi="Arial" w:cs="Arial"/>
        </w:rPr>
      </w:pPr>
    </w:p>
    <w:p w14:paraId="6F2B0328" w14:textId="4D522A7F" w:rsidR="6277DD20" w:rsidRPr="00926B47" w:rsidRDefault="6277DD20" w:rsidP="00B72A43">
      <w:pPr>
        <w:pStyle w:val="NoSpacing"/>
        <w:rPr>
          <w:rFonts w:ascii="Arial" w:eastAsia="Times New Roman" w:hAnsi="Arial" w:cs="Arial"/>
          <w:sz w:val="24"/>
          <w:szCs w:val="24"/>
          <w:lang w:val="en-US"/>
        </w:rPr>
      </w:pPr>
      <w:r w:rsidRPr="00926B47">
        <w:rPr>
          <w:rFonts w:ascii="Arial" w:eastAsia="Arial" w:hAnsi="Arial" w:cs="Arial"/>
          <w:color w:val="000000" w:themeColor="text1"/>
          <w:sz w:val="24"/>
          <w:szCs w:val="24"/>
        </w:rPr>
        <w:t>The role holder will demonstrate self-directed development to ensure they are able to practise in accordance with established protocols and standard operating procedures under close, but not continuous, supervision. They recognise the importance of positioning women and families at the centre of care. Within the scope of their role, they recognise their limitations and present themselves in a credible and competent manner.</w:t>
      </w:r>
    </w:p>
    <w:p w14:paraId="0F0C630C" w14:textId="77777777" w:rsidR="00700D57" w:rsidRPr="00926B47" w:rsidRDefault="00700D57" w:rsidP="00274437">
      <w:pPr>
        <w:jc w:val="both"/>
        <w:rPr>
          <w:rFonts w:ascii="Arial" w:hAnsi="Arial" w:cs="Arial"/>
          <w:b/>
          <w:color w:val="0070C0"/>
        </w:rPr>
      </w:pPr>
    </w:p>
    <w:p w14:paraId="6940781B" w14:textId="77777777" w:rsidR="00700D57" w:rsidRPr="00926B47" w:rsidRDefault="00700D57" w:rsidP="00274437">
      <w:pPr>
        <w:jc w:val="both"/>
        <w:rPr>
          <w:rFonts w:ascii="Arial" w:hAnsi="Arial" w:cs="Arial"/>
          <w:b/>
          <w:color w:val="0070C0"/>
        </w:rPr>
      </w:pPr>
    </w:p>
    <w:p w14:paraId="694C9F37" w14:textId="49EE45B8" w:rsidR="00274437" w:rsidRPr="00926B47" w:rsidRDefault="00C60855" w:rsidP="00274437">
      <w:pPr>
        <w:jc w:val="both"/>
        <w:rPr>
          <w:rFonts w:ascii="Arial" w:hAnsi="Arial" w:cs="Arial"/>
          <w:b/>
        </w:rPr>
      </w:pPr>
      <w:r w:rsidRPr="00926B47">
        <w:rPr>
          <w:rFonts w:ascii="Arial" w:hAnsi="Arial" w:cs="Arial"/>
          <w:b/>
        </w:rPr>
        <w:t>3.</w:t>
      </w:r>
      <w:r w:rsidRPr="00926B47">
        <w:rPr>
          <w:rFonts w:ascii="Arial" w:hAnsi="Arial" w:cs="Arial"/>
          <w:b/>
        </w:rPr>
        <w:tab/>
      </w:r>
      <w:r w:rsidR="00274437" w:rsidRPr="00926B47">
        <w:rPr>
          <w:rFonts w:ascii="Arial" w:hAnsi="Arial" w:cs="Arial"/>
          <w:b/>
          <w:u w:val="single"/>
        </w:rPr>
        <w:t>MAIN DUTIES AND RESPONSIBILITIES:</w:t>
      </w:r>
    </w:p>
    <w:p w14:paraId="3B84E10A" w14:textId="77777777" w:rsidR="00274437" w:rsidRPr="00926B47" w:rsidRDefault="00274437" w:rsidP="00274437">
      <w:pPr>
        <w:jc w:val="both"/>
        <w:rPr>
          <w:rFonts w:ascii="Arial" w:hAnsi="Arial" w:cs="Arial"/>
          <w:b/>
        </w:rPr>
      </w:pPr>
    </w:p>
    <w:p w14:paraId="62B8B14C" w14:textId="4EA8949F" w:rsidR="00015D6D" w:rsidRPr="00926B47" w:rsidRDefault="595B111F" w:rsidP="00B72A43">
      <w:pPr>
        <w:pStyle w:val="ListParagraph"/>
        <w:numPr>
          <w:ilvl w:val="0"/>
          <w:numId w:val="9"/>
        </w:numPr>
        <w:spacing w:after="200"/>
        <w:contextualSpacing/>
        <w:jc w:val="both"/>
        <w:rPr>
          <w:rFonts w:ascii="Arial" w:hAnsi="Arial" w:cs="Arial"/>
        </w:rPr>
      </w:pPr>
      <w:r w:rsidRPr="00926B47">
        <w:rPr>
          <w:rFonts w:ascii="Arial" w:hAnsi="Arial" w:cs="Arial"/>
        </w:rPr>
        <w:t xml:space="preserve">Develops and maintains positive relationships, respects the woman’s and her families’ wishes, with kindness, </w:t>
      </w:r>
      <w:r w:rsidR="59057786" w:rsidRPr="00926B47">
        <w:rPr>
          <w:rFonts w:ascii="Arial" w:hAnsi="Arial" w:cs="Arial"/>
        </w:rPr>
        <w:t>compassion,</w:t>
      </w:r>
      <w:r w:rsidRPr="00926B47">
        <w:rPr>
          <w:rFonts w:ascii="Arial" w:hAnsi="Arial" w:cs="Arial"/>
        </w:rPr>
        <w:t xml:space="preserve"> and empathy.</w:t>
      </w:r>
    </w:p>
    <w:p w14:paraId="3D7A49EA" w14:textId="3B88EEAE" w:rsidR="0079505D" w:rsidRPr="00926B47" w:rsidRDefault="784775B5" w:rsidP="7731F415">
      <w:pPr>
        <w:pStyle w:val="ListParagraph"/>
        <w:numPr>
          <w:ilvl w:val="0"/>
          <w:numId w:val="9"/>
        </w:numPr>
        <w:spacing w:after="200"/>
        <w:contextualSpacing/>
        <w:jc w:val="both"/>
        <w:rPr>
          <w:rFonts w:asciiTheme="minorHAnsi" w:eastAsiaTheme="minorEastAsia" w:hAnsiTheme="minorHAnsi" w:cstheme="minorBidi"/>
          <w:color w:val="000000" w:themeColor="text1"/>
          <w:szCs w:val="24"/>
        </w:rPr>
      </w:pPr>
      <w:r w:rsidRPr="7731F415">
        <w:rPr>
          <w:rFonts w:ascii="Arial" w:hAnsi="Arial" w:cs="Arial"/>
          <w:color w:val="000000" w:themeColor="text1"/>
        </w:rPr>
        <w:t>Complete all mandatory training</w:t>
      </w:r>
      <w:r w:rsidRPr="7731F415">
        <w:rPr>
          <w:rFonts w:ascii="Arial" w:hAnsi="Arial" w:cs="Arial"/>
          <w:lang w:val="en-US"/>
        </w:rPr>
        <w:t xml:space="preserve"> </w:t>
      </w:r>
    </w:p>
    <w:p w14:paraId="345A6E9B" w14:textId="69CC9664" w:rsidR="0079505D" w:rsidRPr="00926B47" w:rsidRDefault="325BD0D3" w:rsidP="00B72A43">
      <w:pPr>
        <w:pStyle w:val="ListParagraph"/>
        <w:numPr>
          <w:ilvl w:val="0"/>
          <w:numId w:val="9"/>
        </w:numPr>
        <w:spacing w:after="200"/>
        <w:contextualSpacing/>
        <w:jc w:val="both"/>
      </w:pPr>
      <w:r w:rsidRPr="00926B47">
        <w:rPr>
          <w:rFonts w:ascii="Arial" w:hAnsi="Arial" w:cs="Arial"/>
          <w:lang w:val="en-US"/>
        </w:rPr>
        <w:t>Should be trustworthy, provide woman centred care and support, and take ownership for mistakes by reporting concerns or errors to a registered practitioner in a timely manner.</w:t>
      </w:r>
    </w:p>
    <w:p w14:paraId="20660535" w14:textId="7299BF7B" w:rsidR="00540112" w:rsidRPr="00926B47" w:rsidRDefault="325BD0D3" w:rsidP="00B72A43">
      <w:pPr>
        <w:pStyle w:val="ListParagraph"/>
        <w:numPr>
          <w:ilvl w:val="0"/>
          <w:numId w:val="9"/>
        </w:numPr>
        <w:spacing w:after="200"/>
        <w:contextualSpacing/>
        <w:jc w:val="both"/>
        <w:rPr>
          <w:rFonts w:ascii="Arial" w:hAnsi="Arial" w:cs="Arial"/>
        </w:rPr>
      </w:pPr>
      <w:r w:rsidRPr="00926B47">
        <w:rPr>
          <w:rFonts w:ascii="Arial" w:hAnsi="Arial" w:cs="Arial"/>
          <w:lang w:val="en-US"/>
        </w:rPr>
        <w:t xml:space="preserve">Recognises the Maternity Housekeeper scope of practice within national frameworks and demonstrating NHS Constitution values, asking for guidance when unsure. </w:t>
      </w:r>
    </w:p>
    <w:p w14:paraId="3F75AA87" w14:textId="77777777" w:rsidR="00C33406" w:rsidRPr="00926B47" w:rsidRDefault="4645A0DE" w:rsidP="00B72A43">
      <w:pPr>
        <w:pStyle w:val="ListParagraph"/>
        <w:numPr>
          <w:ilvl w:val="0"/>
          <w:numId w:val="9"/>
        </w:numPr>
        <w:jc w:val="both"/>
        <w:rPr>
          <w:rFonts w:ascii="Arial" w:eastAsia="Arial" w:hAnsi="Arial" w:cs="Arial"/>
          <w:color w:val="000000" w:themeColor="text1"/>
        </w:rPr>
      </w:pPr>
      <w:r w:rsidRPr="00926B47">
        <w:rPr>
          <w:rFonts w:ascii="Arial" w:hAnsi="Arial" w:cs="Arial"/>
          <w:color w:val="000000" w:themeColor="text1"/>
          <w:lang w:val="en-US"/>
        </w:rPr>
        <w:t>Unde</w:t>
      </w:r>
      <w:r w:rsidRPr="7731F415">
        <w:rPr>
          <w:rFonts w:ascii="Arial" w:eastAsia="Arial" w:hAnsi="Arial" w:cs="Arial"/>
          <w:color w:val="000000" w:themeColor="text1"/>
          <w:lang w:val="en-US"/>
        </w:rPr>
        <w:t>rstands main principles of team working and can define their own role and role of others</w:t>
      </w:r>
    </w:p>
    <w:p w14:paraId="1D954416" w14:textId="035CE4F1" w:rsidR="32AAAAA2" w:rsidRDefault="32AAAAA2" w:rsidP="7731F415">
      <w:pPr>
        <w:pStyle w:val="ListParagraph"/>
        <w:numPr>
          <w:ilvl w:val="0"/>
          <w:numId w:val="9"/>
        </w:numPr>
        <w:rPr>
          <w:rFonts w:ascii="Arial" w:eastAsia="Arial" w:hAnsi="Arial" w:cs="Arial"/>
          <w:szCs w:val="24"/>
        </w:rPr>
      </w:pPr>
      <w:r w:rsidRPr="7731F415">
        <w:rPr>
          <w:rFonts w:ascii="Arial" w:eastAsia="Arial" w:hAnsi="Arial" w:cs="Arial"/>
        </w:rPr>
        <w:t xml:space="preserve">Supporting maternity services such as inpatient areas, clinics, DAU, triage with: </w:t>
      </w:r>
    </w:p>
    <w:p w14:paraId="57D504F8" w14:textId="09868BD3" w:rsidR="32AAAAA2" w:rsidRDefault="32AAAAA2" w:rsidP="7731F415">
      <w:pPr>
        <w:pStyle w:val="ListParagraph"/>
        <w:numPr>
          <w:ilvl w:val="1"/>
          <w:numId w:val="9"/>
        </w:numPr>
        <w:rPr>
          <w:rFonts w:ascii="Arial" w:eastAsia="Arial" w:hAnsi="Arial" w:cs="Arial"/>
          <w:szCs w:val="24"/>
        </w:rPr>
      </w:pPr>
      <w:r w:rsidRPr="7731F415">
        <w:rPr>
          <w:rFonts w:ascii="Arial" w:eastAsia="Arial" w:hAnsi="Arial" w:cs="Arial"/>
        </w:rPr>
        <w:t xml:space="preserve">Filing, locating notes </w:t>
      </w:r>
    </w:p>
    <w:p w14:paraId="45333B3B" w14:textId="06AA6303" w:rsidR="32AAAAA2" w:rsidRDefault="32AAAAA2" w:rsidP="7731F415">
      <w:pPr>
        <w:pStyle w:val="ListParagraph"/>
        <w:numPr>
          <w:ilvl w:val="1"/>
          <w:numId w:val="9"/>
        </w:numPr>
        <w:rPr>
          <w:rFonts w:ascii="Arial" w:eastAsia="Arial" w:hAnsi="Arial" w:cs="Arial"/>
          <w:szCs w:val="24"/>
        </w:rPr>
      </w:pPr>
      <w:r w:rsidRPr="7731F415">
        <w:rPr>
          <w:rFonts w:ascii="Arial" w:eastAsia="Arial" w:hAnsi="Arial" w:cs="Arial"/>
        </w:rPr>
        <w:t xml:space="preserve">Preparing documentation </w:t>
      </w:r>
    </w:p>
    <w:p w14:paraId="311BBBBA" w14:textId="7F90880E" w:rsidR="32AAAAA2" w:rsidRDefault="32AAAAA2" w:rsidP="7731F415">
      <w:pPr>
        <w:pStyle w:val="ListParagraph"/>
        <w:numPr>
          <w:ilvl w:val="1"/>
          <w:numId w:val="9"/>
        </w:numPr>
        <w:rPr>
          <w:rFonts w:ascii="Arial" w:eastAsia="Arial" w:hAnsi="Arial" w:cs="Arial"/>
          <w:szCs w:val="24"/>
        </w:rPr>
      </w:pPr>
      <w:r w:rsidRPr="7731F415">
        <w:rPr>
          <w:rFonts w:ascii="Arial" w:eastAsia="Arial" w:hAnsi="Arial" w:cs="Arial"/>
        </w:rPr>
        <w:t xml:space="preserve">General housekeeping </w:t>
      </w:r>
    </w:p>
    <w:p w14:paraId="7845EBE3" w14:textId="38C4F8FA" w:rsidR="32AAAAA2" w:rsidRDefault="32AAAAA2" w:rsidP="7731F415">
      <w:pPr>
        <w:pStyle w:val="ListParagraph"/>
        <w:numPr>
          <w:ilvl w:val="1"/>
          <w:numId w:val="9"/>
        </w:numPr>
        <w:rPr>
          <w:rFonts w:ascii="Arial" w:eastAsia="Arial" w:hAnsi="Arial" w:cs="Arial"/>
          <w:szCs w:val="24"/>
        </w:rPr>
      </w:pPr>
      <w:r w:rsidRPr="7731F415">
        <w:rPr>
          <w:rFonts w:ascii="Arial" w:eastAsia="Arial" w:hAnsi="Arial" w:cs="Arial"/>
        </w:rPr>
        <w:t xml:space="preserve">Stock rotation </w:t>
      </w:r>
    </w:p>
    <w:p w14:paraId="08FA30E5" w14:textId="2A4E3E6C" w:rsidR="32AAAAA2" w:rsidRDefault="32AAAAA2" w:rsidP="7731F415">
      <w:pPr>
        <w:pStyle w:val="ListParagraph"/>
        <w:numPr>
          <w:ilvl w:val="1"/>
          <w:numId w:val="9"/>
        </w:numPr>
        <w:rPr>
          <w:rFonts w:ascii="Arial" w:eastAsia="Arial" w:hAnsi="Arial" w:cs="Arial"/>
          <w:szCs w:val="24"/>
        </w:rPr>
      </w:pPr>
      <w:r w:rsidRPr="7731F415">
        <w:rPr>
          <w:rFonts w:ascii="Arial" w:eastAsia="Arial" w:hAnsi="Arial" w:cs="Arial"/>
        </w:rPr>
        <w:t xml:space="preserve">Ordering </w:t>
      </w:r>
    </w:p>
    <w:p w14:paraId="3C31DFE5" w14:textId="696B8FCF" w:rsidR="32AAAAA2" w:rsidRDefault="32AAAAA2" w:rsidP="7731F415">
      <w:pPr>
        <w:pStyle w:val="ListParagraph"/>
        <w:numPr>
          <w:ilvl w:val="1"/>
          <w:numId w:val="9"/>
        </w:numPr>
        <w:rPr>
          <w:rFonts w:ascii="Arial" w:eastAsia="Arial" w:hAnsi="Arial" w:cs="Arial"/>
          <w:szCs w:val="24"/>
        </w:rPr>
      </w:pPr>
      <w:r w:rsidRPr="7731F415">
        <w:rPr>
          <w:rFonts w:ascii="Arial" w:eastAsia="Arial" w:hAnsi="Arial" w:cs="Arial"/>
        </w:rPr>
        <w:t xml:space="preserve">Supports hydration and dietary needs of women and babies </w:t>
      </w:r>
    </w:p>
    <w:p w14:paraId="5C9B0DE3" w14:textId="159BA1F1" w:rsidR="32AAAAA2" w:rsidRDefault="32AAAAA2" w:rsidP="7731F415">
      <w:pPr>
        <w:pStyle w:val="ListParagraph"/>
        <w:numPr>
          <w:ilvl w:val="1"/>
          <w:numId w:val="9"/>
        </w:numPr>
        <w:rPr>
          <w:rFonts w:ascii="Arial" w:eastAsia="Arial" w:hAnsi="Arial" w:cs="Arial"/>
          <w:szCs w:val="24"/>
        </w:rPr>
      </w:pPr>
      <w:r w:rsidRPr="7731F415">
        <w:rPr>
          <w:rFonts w:ascii="Arial" w:eastAsia="Arial" w:hAnsi="Arial" w:cs="Arial"/>
        </w:rPr>
        <w:t xml:space="preserve">Documentation on fluid balance charts </w:t>
      </w:r>
    </w:p>
    <w:p w14:paraId="7ECB6F70" w14:textId="3598793B" w:rsidR="32AAAAA2" w:rsidRDefault="32AAAAA2" w:rsidP="7731F415">
      <w:pPr>
        <w:pStyle w:val="ListParagraph"/>
        <w:numPr>
          <w:ilvl w:val="1"/>
          <w:numId w:val="9"/>
        </w:numPr>
        <w:rPr>
          <w:rFonts w:ascii="Arial" w:eastAsia="Arial" w:hAnsi="Arial" w:cs="Arial"/>
          <w:szCs w:val="24"/>
        </w:rPr>
      </w:pPr>
      <w:r w:rsidRPr="7731F415">
        <w:rPr>
          <w:rFonts w:ascii="Arial" w:eastAsia="Arial" w:hAnsi="Arial" w:cs="Arial"/>
        </w:rPr>
        <w:t xml:space="preserve">Preparing women and chaperoning for clinical examination, screening and immunisations </w:t>
      </w:r>
    </w:p>
    <w:p w14:paraId="01506CF9" w14:textId="17EE98BD" w:rsidR="32AAAAA2" w:rsidRDefault="32AAAAA2" w:rsidP="7731F415">
      <w:pPr>
        <w:pStyle w:val="ListParagraph"/>
        <w:numPr>
          <w:ilvl w:val="1"/>
          <w:numId w:val="9"/>
        </w:numPr>
        <w:rPr>
          <w:rFonts w:ascii="Arial" w:eastAsia="Arial" w:hAnsi="Arial" w:cs="Arial"/>
          <w:szCs w:val="24"/>
        </w:rPr>
      </w:pPr>
      <w:r w:rsidRPr="7731F415">
        <w:rPr>
          <w:rFonts w:ascii="Arial" w:eastAsia="Arial" w:hAnsi="Arial" w:cs="Arial"/>
        </w:rPr>
        <w:t xml:space="preserve">Wash and dress women and babies </w:t>
      </w:r>
    </w:p>
    <w:p w14:paraId="1D41A152" w14:textId="2410A4C4" w:rsidR="32AAAAA2" w:rsidRDefault="32AAAAA2" w:rsidP="7731F415">
      <w:pPr>
        <w:pStyle w:val="ListParagraph"/>
        <w:numPr>
          <w:ilvl w:val="1"/>
          <w:numId w:val="9"/>
        </w:numPr>
        <w:rPr>
          <w:rFonts w:ascii="Arial" w:eastAsia="Arial" w:hAnsi="Arial" w:cs="Arial"/>
          <w:szCs w:val="24"/>
        </w:rPr>
      </w:pPr>
      <w:r w:rsidRPr="7731F415">
        <w:rPr>
          <w:rFonts w:ascii="Arial" w:eastAsia="Arial" w:hAnsi="Arial" w:cs="Arial"/>
        </w:rPr>
        <w:t xml:space="preserve">Supports mobilisation of women </w:t>
      </w:r>
    </w:p>
    <w:p w14:paraId="00F18AFF" w14:textId="44FFF6A7" w:rsidR="32AAAAA2" w:rsidRDefault="32AAAAA2" w:rsidP="7731F415">
      <w:pPr>
        <w:pStyle w:val="ListParagraph"/>
        <w:numPr>
          <w:ilvl w:val="1"/>
          <w:numId w:val="9"/>
        </w:numPr>
        <w:rPr>
          <w:rFonts w:ascii="Arial" w:eastAsia="Arial" w:hAnsi="Arial" w:cs="Arial"/>
          <w:szCs w:val="24"/>
        </w:rPr>
      </w:pPr>
      <w:r w:rsidRPr="7731F415">
        <w:rPr>
          <w:rFonts w:ascii="Arial" w:eastAsia="Arial" w:hAnsi="Arial" w:cs="Arial"/>
        </w:rPr>
        <w:t xml:space="preserve">Make beds </w:t>
      </w:r>
    </w:p>
    <w:p w14:paraId="151DAFAF" w14:textId="7F656035" w:rsidR="32AAAAA2" w:rsidRDefault="32AAAAA2" w:rsidP="7731F415">
      <w:pPr>
        <w:pStyle w:val="ListParagraph"/>
        <w:numPr>
          <w:ilvl w:val="1"/>
          <w:numId w:val="9"/>
        </w:numPr>
        <w:rPr>
          <w:rFonts w:ascii="Arial" w:eastAsia="Arial" w:hAnsi="Arial" w:cs="Arial"/>
          <w:szCs w:val="24"/>
        </w:rPr>
      </w:pPr>
      <w:r w:rsidRPr="7731F415">
        <w:rPr>
          <w:rFonts w:ascii="Arial" w:eastAsia="Arial" w:hAnsi="Arial" w:cs="Arial"/>
        </w:rPr>
        <w:t xml:space="preserve">Ensures comfort needs are met </w:t>
      </w:r>
    </w:p>
    <w:p w14:paraId="56694C5F" w14:textId="38919D8A" w:rsidR="32AAAAA2" w:rsidRDefault="32AAAAA2" w:rsidP="7731F415">
      <w:pPr>
        <w:pStyle w:val="ListParagraph"/>
        <w:numPr>
          <w:ilvl w:val="1"/>
          <w:numId w:val="9"/>
        </w:numPr>
        <w:rPr>
          <w:rFonts w:ascii="Arial" w:eastAsia="Arial" w:hAnsi="Arial" w:cs="Arial"/>
          <w:szCs w:val="24"/>
        </w:rPr>
      </w:pPr>
      <w:r w:rsidRPr="7731F415">
        <w:rPr>
          <w:rFonts w:ascii="Arial" w:eastAsia="Arial" w:hAnsi="Arial" w:cs="Arial"/>
        </w:rPr>
        <w:t>Basic care tasks-excludes observations that monitor wellness</w:t>
      </w:r>
    </w:p>
    <w:p w14:paraId="14F2FCDF" w14:textId="135B03A8" w:rsidR="00C60855" w:rsidRPr="00926B47" w:rsidRDefault="00C60855" w:rsidP="00B72A43">
      <w:pPr>
        <w:jc w:val="both"/>
        <w:rPr>
          <w:rFonts w:ascii="Arial" w:hAnsi="Arial" w:cs="Arial"/>
          <w:color w:val="000000" w:themeColor="text1"/>
        </w:rPr>
      </w:pPr>
    </w:p>
    <w:p w14:paraId="48DBC4F0" w14:textId="77777777" w:rsidR="00274437" w:rsidRPr="00926B47" w:rsidRDefault="00274437" w:rsidP="00A07D6F">
      <w:pPr>
        <w:rPr>
          <w:rFonts w:ascii="Arial" w:hAnsi="Arial" w:cs="Arial"/>
          <w:color w:val="0070C0"/>
        </w:rPr>
      </w:pPr>
    </w:p>
    <w:p w14:paraId="321F016E" w14:textId="77777777" w:rsidR="00274437" w:rsidRPr="00926B47" w:rsidRDefault="00C60855" w:rsidP="00274437">
      <w:pPr>
        <w:numPr>
          <w:ilvl w:val="12"/>
          <w:numId w:val="0"/>
        </w:numPr>
        <w:rPr>
          <w:rFonts w:ascii="Arial" w:hAnsi="Arial" w:cs="Arial"/>
          <w:b/>
        </w:rPr>
      </w:pPr>
      <w:r w:rsidRPr="00926B47">
        <w:rPr>
          <w:rFonts w:ascii="Arial" w:hAnsi="Arial" w:cs="Arial"/>
          <w:b/>
        </w:rPr>
        <w:t>4.</w:t>
      </w:r>
      <w:r w:rsidRPr="00926B47">
        <w:rPr>
          <w:rFonts w:ascii="Arial" w:hAnsi="Arial" w:cs="Arial"/>
          <w:b/>
        </w:rPr>
        <w:tab/>
      </w:r>
      <w:r w:rsidR="00274437" w:rsidRPr="00926B47">
        <w:rPr>
          <w:rFonts w:ascii="Arial" w:hAnsi="Arial" w:cs="Arial"/>
          <w:b/>
          <w:u w:val="single"/>
        </w:rPr>
        <w:t>KEY WORKING RELATIONSHIPS AND COMMUNICATION</w:t>
      </w:r>
      <w:r w:rsidR="00274437" w:rsidRPr="00926B47">
        <w:rPr>
          <w:rFonts w:ascii="Arial" w:hAnsi="Arial" w:cs="Arial"/>
          <w:b/>
        </w:rPr>
        <w:t xml:space="preserve"> </w:t>
      </w:r>
    </w:p>
    <w:p w14:paraId="6A86B56C" w14:textId="77777777" w:rsidR="00274437" w:rsidRPr="00926B47" w:rsidRDefault="00274437" w:rsidP="00274437">
      <w:pPr>
        <w:jc w:val="center"/>
        <w:rPr>
          <w:rFonts w:ascii="Arial" w:hAnsi="Arial" w:cs="Arial"/>
          <w:b/>
          <w:color w:val="0070C0"/>
        </w:rPr>
      </w:pPr>
    </w:p>
    <w:p w14:paraId="4CEACF9E" w14:textId="77777777" w:rsidR="002C5097" w:rsidRPr="00926B47" w:rsidRDefault="002C5097" w:rsidP="00274437">
      <w:pPr>
        <w:jc w:val="center"/>
        <w:rPr>
          <w:rFonts w:ascii="Arial" w:hAnsi="Arial" w:cs="Arial"/>
          <w:b/>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479"/>
      </w:tblGrid>
      <w:tr w:rsidR="00274437" w:rsidRPr="00926B47" w14:paraId="2A5A34FA" w14:textId="77777777" w:rsidTr="00B72A43">
        <w:tc>
          <w:tcPr>
            <w:tcW w:w="4927" w:type="dxa"/>
            <w:shd w:val="clear" w:color="auto" w:fill="auto"/>
          </w:tcPr>
          <w:p w14:paraId="672BC301" w14:textId="77777777" w:rsidR="00274437" w:rsidRPr="00926B47" w:rsidRDefault="00274437" w:rsidP="002B46A3">
            <w:pPr>
              <w:jc w:val="center"/>
              <w:rPr>
                <w:rFonts w:ascii="Arial" w:hAnsi="Arial" w:cs="Arial"/>
                <w:b/>
              </w:rPr>
            </w:pPr>
            <w:r w:rsidRPr="00926B47">
              <w:rPr>
                <w:rFonts w:ascii="Arial" w:hAnsi="Arial" w:cs="Arial"/>
                <w:b/>
              </w:rPr>
              <w:t>Internal to the Trust</w:t>
            </w:r>
          </w:p>
        </w:tc>
        <w:tc>
          <w:tcPr>
            <w:tcW w:w="4928" w:type="dxa"/>
            <w:shd w:val="clear" w:color="auto" w:fill="auto"/>
          </w:tcPr>
          <w:p w14:paraId="14E4D8B4" w14:textId="77777777" w:rsidR="00274437" w:rsidRPr="00926B47" w:rsidRDefault="00274437" w:rsidP="002B46A3">
            <w:pPr>
              <w:jc w:val="center"/>
              <w:rPr>
                <w:rFonts w:ascii="Arial" w:hAnsi="Arial" w:cs="Arial"/>
                <w:b/>
              </w:rPr>
            </w:pPr>
            <w:r w:rsidRPr="00926B47">
              <w:rPr>
                <w:rFonts w:ascii="Arial" w:hAnsi="Arial" w:cs="Arial"/>
                <w:b/>
              </w:rPr>
              <w:t>External to the Trust</w:t>
            </w:r>
          </w:p>
        </w:tc>
      </w:tr>
      <w:tr w:rsidR="00274437" w:rsidRPr="00926B47" w14:paraId="2B666B3E" w14:textId="77777777" w:rsidTr="00B72A43">
        <w:tc>
          <w:tcPr>
            <w:tcW w:w="4927" w:type="dxa"/>
            <w:shd w:val="clear" w:color="auto" w:fill="auto"/>
          </w:tcPr>
          <w:p w14:paraId="61AF2E83" w14:textId="77777777" w:rsidR="00C60855" w:rsidRPr="00926B47" w:rsidRDefault="00C60855" w:rsidP="00C60855">
            <w:pPr>
              <w:pStyle w:val="ListParagraph"/>
              <w:rPr>
                <w:rFonts w:ascii="Arial" w:hAnsi="Arial" w:cs="Arial"/>
                <w:color w:val="000000" w:themeColor="text1"/>
                <w:szCs w:val="24"/>
              </w:rPr>
            </w:pPr>
          </w:p>
          <w:p w14:paraId="189853AC" w14:textId="77777777" w:rsidR="00274437" w:rsidRPr="00926B47" w:rsidRDefault="00274437" w:rsidP="009C6E20">
            <w:pPr>
              <w:pStyle w:val="ListParagraph"/>
              <w:numPr>
                <w:ilvl w:val="0"/>
                <w:numId w:val="10"/>
              </w:numPr>
              <w:rPr>
                <w:rFonts w:ascii="Arial" w:hAnsi="Arial" w:cs="Arial"/>
                <w:color w:val="000000" w:themeColor="text1"/>
                <w:szCs w:val="24"/>
              </w:rPr>
            </w:pPr>
            <w:r w:rsidRPr="00926B47">
              <w:rPr>
                <w:rFonts w:ascii="Arial" w:hAnsi="Arial" w:cs="Arial"/>
                <w:color w:val="000000" w:themeColor="text1"/>
                <w:szCs w:val="24"/>
              </w:rPr>
              <w:t>Multi-disciplinary teams</w:t>
            </w:r>
          </w:p>
          <w:p w14:paraId="26CEBF88" w14:textId="77777777" w:rsidR="00832F3C" w:rsidRPr="00926B47" w:rsidRDefault="00832F3C" w:rsidP="009C6E20">
            <w:pPr>
              <w:pStyle w:val="ListParagraph"/>
              <w:numPr>
                <w:ilvl w:val="0"/>
                <w:numId w:val="10"/>
              </w:numPr>
              <w:rPr>
                <w:rFonts w:ascii="Arial" w:hAnsi="Arial" w:cs="Arial"/>
                <w:color w:val="000000" w:themeColor="text1"/>
                <w:szCs w:val="24"/>
              </w:rPr>
            </w:pPr>
            <w:r w:rsidRPr="00926B47">
              <w:rPr>
                <w:rFonts w:ascii="Arial" w:hAnsi="Arial" w:cs="Arial"/>
                <w:color w:val="000000" w:themeColor="text1"/>
                <w:szCs w:val="24"/>
              </w:rPr>
              <w:t>Maternity Housekeeping team</w:t>
            </w:r>
          </w:p>
          <w:p w14:paraId="64969A46" w14:textId="77777777" w:rsidR="00274437" w:rsidRPr="00926B47" w:rsidRDefault="00274437" w:rsidP="009C6E20">
            <w:pPr>
              <w:pStyle w:val="ListParagraph"/>
              <w:numPr>
                <w:ilvl w:val="0"/>
                <w:numId w:val="10"/>
              </w:numPr>
              <w:rPr>
                <w:rFonts w:ascii="Arial" w:hAnsi="Arial" w:cs="Arial"/>
                <w:color w:val="000000" w:themeColor="text1"/>
                <w:szCs w:val="24"/>
              </w:rPr>
            </w:pPr>
            <w:r w:rsidRPr="00926B47">
              <w:rPr>
                <w:rFonts w:ascii="Arial" w:hAnsi="Arial" w:cs="Arial"/>
                <w:color w:val="000000" w:themeColor="text1"/>
                <w:szCs w:val="24"/>
              </w:rPr>
              <w:t>Trust board</w:t>
            </w:r>
          </w:p>
          <w:p w14:paraId="00A94F6B" w14:textId="77777777" w:rsidR="00274437" w:rsidRPr="00926B47" w:rsidRDefault="00274437" w:rsidP="009C6E20">
            <w:pPr>
              <w:pStyle w:val="ListParagraph"/>
              <w:numPr>
                <w:ilvl w:val="0"/>
                <w:numId w:val="10"/>
              </w:numPr>
              <w:rPr>
                <w:rFonts w:ascii="Arial" w:hAnsi="Arial" w:cs="Arial"/>
                <w:color w:val="000000" w:themeColor="text1"/>
                <w:szCs w:val="24"/>
              </w:rPr>
            </w:pPr>
            <w:r w:rsidRPr="00926B47">
              <w:rPr>
                <w:rFonts w:ascii="Arial" w:hAnsi="Arial" w:cs="Arial"/>
                <w:color w:val="000000" w:themeColor="text1"/>
                <w:szCs w:val="24"/>
              </w:rPr>
              <w:t>Working groups</w:t>
            </w:r>
          </w:p>
          <w:p w14:paraId="7A586321" w14:textId="77777777" w:rsidR="00274437" w:rsidRPr="00926B47" w:rsidRDefault="00274437" w:rsidP="009C6E20">
            <w:pPr>
              <w:rPr>
                <w:rFonts w:ascii="Arial" w:hAnsi="Arial" w:cs="Arial"/>
              </w:rPr>
            </w:pPr>
          </w:p>
        </w:tc>
        <w:tc>
          <w:tcPr>
            <w:tcW w:w="4928" w:type="dxa"/>
            <w:shd w:val="clear" w:color="auto" w:fill="auto"/>
          </w:tcPr>
          <w:p w14:paraId="2BDFF016" w14:textId="77777777" w:rsidR="00832F3C" w:rsidRPr="00926B47" w:rsidRDefault="00832F3C" w:rsidP="009C6E20">
            <w:pPr>
              <w:rPr>
                <w:rFonts w:ascii="Arial" w:hAnsi="Arial" w:cs="Arial"/>
                <w:color w:val="FF0000"/>
              </w:rPr>
            </w:pPr>
          </w:p>
          <w:p w14:paraId="490A4E30" w14:textId="77777777" w:rsidR="00274437" w:rsidRPr="00926B47" w:rsidRDefault="00D33677" w:rsidP="009C6E20">
            <w:pPr>
              <w:pStyle w:val="ListParagraph"/>
              <w:numPr>
                <w:ilvl w:val="0"/>
                <w:numId w:val="10"/>
              </w:numPr>
              <w:rPr>
                <w:rFonts w:ascii="Arial" w:hAnsi="Arial" w:cs="Arial"/>
                <w:szCs w:val="24"/>
              </w:rPr>
            </w:pPr>
            <w:r w:rsidRPr="00926B47">
              <w:rPr>
                <w:rFonts w:ascii="Arial" w:hAnsi="Arial" w:cs="Arial"/>
                <w:color w:val="000000" w:themeColor="text1"/>
                <w:szCs w:val="24"/>
              </w:rPr>
              <w:t xml:space="preserve">Support </w:t>
            </w:r>
            <w:r w:rsidR="00832F3C" w:rsidRPr="00926B47">
              <w:rPr>
                <w:rFonts w:ascii="Arial" w:hAnsi="Arial" w:cs="Arial"/>
                <w:color w:val="000000" w:themeColor="text1"/>
                <w:szCs w:val="24"/>
              </w:rPr>
              <w:t>in community where required</w:t>
            </w:r>
          </w:p>
        </w:tc>
      </w:tr>
    </w:tbl>
    <w:p w14:paraId="38F00593" w14:textId="508A94A5" w:rsidR="00274437" w:rsidRPr="00926B47" w:rsidRDefault="00274437" w:rsidP="00B72A43">
      <w:pPr>
        <w:jc w:val="both"/>
        <w:rPr>
          <w:rFonts w:ascii="Arial" w:hAnsi="Arial" w:cs="Arial"/>
        </w:rPr>
      </w:pPr>
    </w:p>
    <w:p w14:paraId="6B129F48" w14:textId="77777777" w:rsidR="00C60855" w:rsidRPr="00926B47" w:rsidRDefault="00C60855" w:rsidP="00C60855">
      <w:pPr>
        <w:ind w:left="360"/>
        <w:rPr>
          <w:rFonts w:ascii="Arial" w:hAnsi="Arial" w:cs="Arial"/>
        </w:rPr>
      </w:pPr>
    </w:p>
    <w:p w14:paraId="447586EA" w14:textId="77777777" w:rsidR="00C60855" w:rsidRPr="00926B47" w:rsidRDefault="00274437" w:rsidP="00C60855">
      <w:pPr>
        <w:rPr>
          <w:rFonts w:ascii="Arial" w:hAnsi="Arial" w:cs="Arial"/>
          <w:b/>
          <w:color w:val="000000" w:themeColor="text1"/>
          <w:u w:val="single"/>
        </w:rPr>
      </w:pPr>
      <w:r w:rsidRPr="00926B47">
        <w:rPr>
          <w:rFonts w:ascii="Arial" w:hAnsi="Arial" w:cs="Arial"/>
          <w:b/>
          <w:u w:val="single"/>
        </w:rPr>
        <w:t>Finance</w:t>
      </w:r>
      <w:r w:rsidRPr="00926B47">
        <w:rPr>
          <w:rFonts w:ascii="Arial" w:hAnsi="Arial" w:cs="Arial"/>
          <w:b/>
          <w:color w:val="000000" w:themeColor="text1"/>
          <w:u w:val="single"/>
        </w:rPr>
        <w:t xml:space="preserve"> </w:t>
      </w:r>
    </w:p>
    <w:p w14:paraId="6BC59F4A" w14:textId="77777777" w:rsidR="00274437" w:rsidRPr="00926B47" w:rsidRDefault="00274437" w:rsidP="00C60855">
      <w:pPr>
        <w:rPr>
          <w:rFonts w:ascii="Arial" w:hAnsi="Arial" w:cs="Arial"/>
        </w:rPr>
      </w:pPr>
      <w:r w:rsidRPr="00926B47">
        <w:rPr>
          <w:rFonts w:ascii="Arial" w:hAnsi="Arial" w:cs="Arial"/>
          <w:i/>
        </w:rPr>
        <w:br/>
      </w:r>
      <w:r w:rsidRPr="00926B47">
        <w:rPr>
          <w:rFonts w:ascii="Arial" w:hAnsi="Arial" w:cs="Arial"/>
        </w:rPr>
        <w:t xml:space="preserve">You are required to comply with the Trust Standard of Business Conduct policy and the NHS Codes of Conduct and Standards of </w:t>
      </w:r>
      <w:r w:rsidR="002C5097" w:rsidRPr="00926B47">
        <w:rPr>
          <w:rFonts w:ascii="Arial" w:hAnsi="Arial" w:cs="Arial"/>
        </w:rPr>
        <w:t xml:space="preserve">Business Conduct for NHS Staff </w:t>
      </w:r>
      <w:r w:rsidRPr="00926B47">
        <w:rPr>
          <w:rFonts w:ascii="Arial" w:hAnsi="Arial" w:cs="Arial"/>
        </w:rPr>
        <w:t>and you are required to declare all situations where you (or a close relative or associate) have a controlling interest in a business (such as a private company, public organisation, other NHS organisation or voluntary organisation) or in any other activity which may compete for an NHS contract to supply goods or service to the Trust.</w:t>
      </w:r>
    </w:p>
    <w:p w14:paraId="177CC362" w14:textId="77777777" w:rsidR="00274437" w:rsidRPr="00926B47" w:rsidRDefault="00274437" w:rsidP="00274437">
      <w:pPr>
        <w:jc w:val="both"/>
        <w:rPr>
          <w:rFonts w:ascii="Arial" w:hAnsi="Arial" w:cs="Arial"/>
        </w:rPr>
      </w:pPr>
    </w:p>
    <w:p w14:paraId="286056DA" w14:textId="77777777" w:rsidR="00C60855" w:rsidRPr="00926B47" w:rsidRDefault="00C60855" w:rsidP="00274437">
      <w:pPr>
        <w:jc w:val="both"/>
        <w:rPr>
          <w:rFonts w:ascii="Arial" w:hAnsi="Arial" w:cs="Arial"/>
          <w:color w:val="00B0F0"/>
        </w:rPr>
      </w:pPr>
    </w:p>
    <w:p w14:paraId="12F0B148" w14:textId="77777777" w:rsidR="00274437" w:rsidRPr="00926B47" w:rsidRDefault="00274437" w:rsidP="00274437">
      <w:pPr>
        <w:jc w:val="both"/>
        <w:rPr>
          <w:rFonts w:ascii="Arial" w:hAnsi="Arial" w:cs="Arial"/>
          <w:b/>
          <w:u w:val="single"/>
          <w:lang w:eastAsia="en-GB"/>
        </w:rPr>
      </w:pPr>
      <w:r w:rsidRPr="00926B47">
        <w:rPr>
          <w:rFonts w:ascii="Arial" w:hAnsi="Arial" w:cs="Arial"/>
          <w:b/>
          <w:u w:val="single"/>
          <w:lang w:eastAsia="en-GB"/>
        </w:rPr>
        <w:t>Confidentiality</w:t>
      </w:r>
    </w:p>
    <w:p w14:paraId="36CDC098" w14:textId="77777777" w:rsidR="00C60855" w:rsidRPr="00926B47" w:rsidRDefault="00C60855" w:rsidP="00274437">
      <w:pPr>
        <w:jc w:val="both"/>
        <w:rPr>
          <w:rFonts w:ascii="Arial" w:hAnsi="Arial" w:cs="Arial"/>
          <w:b/>
          <w:color w:val="0070C0"/>
          <w:lang w:eastAsia="en-GB"/>
        </w:rPr>
      </w:pPr>
    </w:p>
    <w:p w14:paraId="0E624BDB" w14:textId="77777777" w:rsidR="00274437" w:rsidRPr="00926B47" w:rsidRDefault="00274437" w:rsidP="00274437">
      <w:pPr>
        <w:pStyle w:val="ListParagraph"/>
        <w:numPr>
          <w:ilvl w:val="0"/>
          <w:numId w:val="5"/>
        </w:numPr>
        <w:jc w:val="both"/>
        <w:rPr>
          <w:rFonts w:ascii="Arial" w:hAnsi="Arial" w:cs="Arial"/>
          <w:szCs w:val="24"/>
          <w:lang w:eastAsia="en-GB"/>
        </w:rPr>
      </w:pPr>
      <w:r w:rsidRPr="00926B47">
        <w:rPr>
          <w:rFonts w:ascii="Arial" w:hAnsi="Arial" w:cs="Arial"/>
          <w:szCs w:val="24"/>
          <w:lang w:eastAsia="en-GB"/>
        </w:rPr>
        <w:t>All employees must respect and protect the confidentiality of matters relating to patients or other members of staff and must comply with the requirements of the Data Protection Legislation.  This means that the protection of personal data in any form of media (e.g. system, paper, word of mouth by any means that personal information can be processed) is a requirement by law. Any member of staff found to have permitted unauthorised disclosure of personal confidential and sensitive information and is found in breach of their duty of confidentiality could lead to disciplinary proceedings in accordance with the trust’s disciplinary policy.  No confidential information must be accessed, read, discussed, or disclosed unless it is necessary in the pursuance of the legitimate duties of their role.</w:t>
      </w:r>
    </w:p>
    <w:p w14:paraId="6C04D2B8" w14:textId="77777777" w:rsidR="00274437" w:rsidRPr="00926B47" w:rsidRDefault="00274437" w:rsidP="00274437">
      <w:pPr>
        <w:jc w:val="both"/>
        <w:rPr>
          <w:rFonts w:ascii="Arial" w:hAnsi="Arial" w:cs="Arial"/>
          <w:lang w:eastAsia="en-GB"/>
        </w:rPr>
      </w:pPr>
    </w:p>
    <w:p w14:paraId="1014C599" w14:textId="77777777" w:rsidR="00C60855" w:rsidRDefault="00C60855" w:rsidP="00274437">
      <w:pPr>
        <w:jc w:val="both"/>
        <w:rPr>
          <w:rFonts w:ascii="Arial" w:hAnsi="Arial" w:cs="Arial"/>
          <w:u w:val="single"/>
          <w:lang w:eastAsia="en-GB"/>
        </w:rPr>
      </w:pPr>
    </w:p>
    <w:p w14:paraId="497C7824" w14:textId="77777777" w:rsidR="000F7F19" w:rsidRDefault="000F7F19" w:rsidP="00274437">
      <w:pPr>
        <w:jc w:val="both"/>
        <w:rPr>
          <w:rFonts w:ascii="Arial" w:hAnsi="Arial" w:cs="Arial"/>
          <w:u w:val="single"/>
          <w:lang w:eastAsia="en-GB"/>
        </w:rPr>
      </w:pPr>
    </w:p>
    <w:p w14:paraId="471FD27B" w14:textId="77777777" w:rsidR="000F7F19" w:rsidRDefault="000F7F19" w:rsidP="00274437">
      <w:pPr>
        <w:jc w:val="both"/>
        <w:rPr>
          <w:rFonts w:ascii="Arial" w:hAnsi="Arial" w:cs="Arial"/>
          <w:u w:val="single"/>
          <w:lang w:eastAsia="en-GB"/>
        </w:rPr>
      </w:pPr>
    </w:p>
    <w:p w14:paraId="1DACD66F" w14:textId="77777777" w:rsidR="000F7F19" w:rsidRPr="00926B47" w:rsidRDefault="000F7F19" w:rsidP="00274437">
      <w:pPr>
        <w:jc w:val="both"/>
        <w:rPr>
          <w:rFonts w:ascii="Arial" w:hAnsi="Arial" w:cs="Arial"/>
          <w:u w:val="single"/>
          <w:lang w:eastAsia="en-GB"/>
        </w:rPr>
      </w:pPr>
    </w:p>
    <w:p w14:paraId="07ED2FAA" w14:textId="77777777" w:rsidR="00274437" w:rsidRPr="00926B47" w:rsidRDefault="00274437" w:rsidP="00274437">
      <w:pPr>
        <w:jc w:val="both"/>
        <w:rPr>
          <w:rFonts w:ascii="Arial" w:hAnsi="Arial" w:cs="Arial"/>
          <w:b/>
          <w:u w:val="single"/>
          <w:lang w:eastAsia="en-GB"/>
        </w:rPr>
      </w:pPr>
      <w:r w:rsidRPr="00926B47">
        <w:rPr>
          <w:rFonts w:ascii="Arial" w:hAnsi="Arial" w:cs="Arial"/>
          <w:b/>
          <w:u w:val="single"/>
          <w:lang w:eastAsia="en-GB"/>
        </w:rPr>
        <w:t>Equal Opportunities</w:t>
      </w:r>
    </w:p>
    <w:p w14:paraId="314A3F43" w14:textId="77777777" w:rsidR="00C60855" w:rsidRPr="00926B47" w:rsidRDefault="00C60855" w:rsidP="00274437">
      <w:pPr>
        <w:jc w:val="both"/>
        <w:rPr>
          <w:rFonts w:ascii="Arial" w:hAnsi="Arial" w:cs="Arial"/>
          <w:b/>
          <w:color w:val="0070C0"/>
          <w:lang w:eastAsia="en-GB"/>
        </w:rPr>
      </w:pPr>
    </w:p>
    <w:p w14:paraId="0869B127" w14:textId="77777777" w:rsidR="00274437" w:rsidRPr="00926B47" w:rsidRDefault="002C5097" w:rsidP="0027443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eastAsia="en-GB"/>
        </w:rPr>
      </w:pPr>
      <w:r w:rsidRPr="000F7F19">
        <w:rPr>
          <w:rFonts w:ascii="Arial" w:hAnsi="Arial" w:cs="Arial"/>
          <w:i/>
          <w:lang w:eastAsia="en-GB"/>
        </w:rPr>
        <w:t>….</w:t>
      </w:r>
      <w:r w:rsidRPr="000F7F19">
        <w:rPr>
          <w:rFonts w:ascii="Arial" w:hAnsi="Arial" w:cs="Arial"/>
          <w:i/>
          <w:highlight w:val="yellow"/>
          <w:lang w:eastAsia="en-GB"/>
        </w:rPr>
        <w:t>Insert name of Trust….</w:t>
      </w:r>
      <w:r w:rsidR="00C60855" w:rsidRPr="000F7F19">
        <w:rPr>
          <w:rFonts w:ascii="Arial" w:hAnsi="Arial" w:cs="Arial"/>
          <w:lang w:eastAsia="en-GB"/>
        </w:rPr>
        <w:t xml:space="preserve"> </w:t>
      </w:r>
      <w:r w:rsidR="00274437" w:rsidRPr="00926B47">
        <w:rPr>
          <w:rFonts w:ascii="Arial" w:hAnsi="Arial" w:cs="Arial"/>
          <w:lang w:eastAsia="en-GB"/>
        </w:rPr>
        <w:t>is an equal opportunity employer. We celebrate diversity and are committed to creating an inclusive environment for all employees. A copy of Equality and Diversity Policy and our Single Equality and Diversity Scheme are available from the Human Resource department or on the internet/intranet.</w:t>
      </w:r>
    </w:p>
    <w:p w14:paraId="59BDE767" w14:textId="77777777" w:rsidR="00274437" w:rsidRPr="00926B47" w:rsidRDefault="00274437" w:rsidP="00274437">
      <w:pPr>
        <w:jc w:val="both"/>
        <w:rPr>
          <w:rFonts w:ascii="Arial" w:hAnsi="Arial" w:cs="Arial"/>
          <w:lang w:eastAsia="en-GB"/>
        </w:rPr>
      </w:pPr>
    </w:p>
    <w:p w14:paraId="65634A22" w14:textId="77777777" w:rsidR="00274437" w:rsidRPr="00926B47" w:rsidRDefault="00274437" w:rsidP="0027443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eastAsia="en-GB"/>
        </w:rPr>
      </w:pPr>
      <w:r w:rsidRPr="00926B47">
        <w:rPr>
          <w:rFonts w:ascii="Arial" w:hAnsi="Arial" w:cs="Arial"/>
          <w:lang w:eastAsia="en-GB"/>
        </w:rPr>
        <w:t>Staff must ensure that they treat members of staff, patients and visitors with dignity and respect at all times and report any breaches of this to the appropriate manager.</w:t>
      </w:r>
    </w:p>
    <w:p w14:paraId="2D1FF3E3" w14:textId="77777777" w:rsidR="00700D57" w:rsidRPr="00926B47" w:rsidRDefault="00700D57" w:rsidP="00274437">
      <w:pPr>
        <w:jc w:val="both"/>
        <w:rPr>
          <w:rFonts w:ascii="Arial" w:hAnsi="Arial" w:cs="Arial"/>
          <w:b/>
          <w:color w:val="0070C0"/>
          <w:lang w:eastAsia="en-GB"/>
        </w:rPr>
      </w:pPr>
    </w:p>
    <w:p w14:paraId="3DDC16C5" w14:textId="77777777" w:rsidR="00700D57" w:rsidRPr="00926B47" w:rsidRDefault="00700D57" w:rsidP="00274437">
      <w:pPr>
        <w:jc w:val="both"/>
        <w:rPr>
          <w:rFonts w:ascii="Arial" w:hAnsi="Arial" w:cs="Arial"/>
          <w:b/>
          <w:color w:val="0070C0"/>
          <w:lang w:eastAsia="en-GB"/>
        </w:rPr>
      </w:pPr>
    </w:p>
    <w:p w14:paraId="3F624C19" w14:textId="77777777" w:rsidR="00274437" w:rsidRPr="00926B47" w:rsidRDefault="00274437" w:rsidP="00274437">
      <w:pPr>
        <w:jc w:val="both"/>
        <w:rPr>
          <w:rFonts w:ascii="Arial" w:hAnsi="Arial" w:cs="Arial"/>
          <w:b/>
          <w:u w:val="single"/>
          <w:lang w:eastAsia="en-GB"/>
        </w:rPr>
      </w:pPr>
      <w:r w:rsidRPr="00926B47">
        <w:rPr>
          <w:rFonts w:ascii="Arial" w:hAnsi="Arial" w:cs="Arial"/>
          <w:b/>
          <w:u w:val="single"/>
          <w:lang w:eastAsia="en-GB"/>
        </w:rPr>
        <w:t>Corporate Governance</w:t>
      </w:r>
    </w:p>
    <w:p w14:paraId="390E2E54" w14:textId="77777777" w:rsidR="00C60855" w:rsidRPr="00926B47" w:rsidRDefault="00C60855" w:rsidP="00274437">
      <w:pPr>
        <w:jc w:val="both"/>
        <w:rPr>
          <w:rFonts w:ascii="Arial" w:hAnsi="Arial" w:cs="Arial"/>
          <w:b/>
          <w:color w:val="0070C0"/>
          <w:lang w:eastAsia="en-GB"/>
        </w:rPr>
      </w:pPr>
    </w:p>
    <w:p w14:paraId="70141EC9" w14:textId="77777777" w:rsidR="00274437" w:rsidRPr="00926B47" w:rsidRDefault="00274437" w:rsidP="00274437">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eastAsia="en-GB"/>
        </w:rPr>
      </w:pPr>
      <w:r w:rsidRPr="00926B47">
        <w:rPr>
          <w:rFonts w:ascii="Arial" w:hAnsi="Arial" w:cs="Arial"/>
          <w:lang w:eastAsia="en-GB"/>
        </w:rPr>
        <w:t>The Trust, as a public organisation, is committed to acting with honesty, with integrity and in an open way.  The Trust Board of Directors is responsible for ensuring that Trust services are managed in this way.  We are working together to achieve the highest levels of compliance with the risk management standards promoted through the NHS Executive’s Controls Assurance programme and the Clinical Negligence Scheme for Trust (CNST).  All of us are expected to become familiar with these standards as they relate to our work and further details are available from your manager.</w:t>
      </w:r>
    </w:p>
    <w:p w14:paraId="4EEDEFCB" w14:textId="77777777" w:rsidR="00274437" w:rsidRPr="00926B47" w:rsidRDefault="00274437" w:rsidP="00274437">
      <w:pPr>
        <w:jc w:val="both"/>
        <w:rPr>
          <w:rFonts w:ascii="Arial" w:hAnsi="Arial" w:cs="Arial"/>
          <w:lang w:eastAsia="en-GB"/>
        </w:rPr>
      </w:pPr>
    </w:p>
    <w:p w14:paraId="19151272" w14:textId="77777777" w:rsidR="00274437" w:rsidRPr="00926B47" w:rsidRDefault="00274437" w:rsidP="00274437">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eastAsia="en-GB"/>
        </w:rPr>
      </w:pPr>
      <w:r w:rsidRPr="00926B47">
        <w:rPr>
          <w:rFonts w:ascii="Arial" w:hAnsi="Arial" w:cs="Arial"/>
          <w:lang w:eastAsia="en-GB"/>
        </w:rPr>
        <w:t>One of the controls assurance standards relates to Health &amp; Safety.  Under the Health &amp; Safety as Work Act 1974, all of us have a duty:</w:t>
      </w:r>
    </w:p>
    <w:p w14:paraId="58714EC5" w14:textId="77777777" w:rsidR="00274437" w:rsidRPr="00926B47" w:rsidRDefault="00274437" w:rsidP="00274437">
      <w:pPr>
        <w:pStyle w:val="ListParagraph"/>
        <w:rPr>
          <w:rFonts w:ascii="Arial" w:hAnsi="Arial" w:cs="Arial"/>
          <w:szCs w:val="24"/>
          <w:lang w:eastAsia="en-GB"/>
        </w:rPr>
      </w:pPr>
    </w:p>
    <w:p w14:paraId="0DE7AD9E" w14:textId="77777777" w:rsidR="00274437" w:rsidRPr="00926B47" w:rsidRDefault="00274437" w:rsidP="00274437">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eastAsia="en-GB"/>
        </w:rPr>
      </w:pPr>
      <w:r w:rsidRPr="00926B47">
        <w:rPr>
          <w:rFonts w:ascii="Arial" w:hAnsi="Arial" w:cs="Arial"/>
          <w:lang w:eastAsia="en-GB"/>
        </w:rPr>
        <w:t>To take reasonable care of ourselves and others at work; and</w:t>
      </w:r>
    </w:p>
    <w:p w14:paraId="0BFC35E8" w14:textId="77777777" w:rsidR="00274437" w:rsidRPr="00926B47" w:rsidRDefault="00274437" w:rsidP="00274437">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eastAsia="en-GB"/>
        </w:rPr>
      </w:pPr>
      <w:r w:rsidRPr="00926B47">
        <w:rPr>
          <w:rFonts w:ascii="Arial" w:hAnsi="Arial" w:cs="Arial"/>
          <w:lang w:eastAsia="en-GB"/>
        </w:rPr>
        <w:t>To co-operate in meeting the requirements of the law.</w:t>
      </w:r>
    </w:p>
    <w:p w14:paraId="65ACBEE6" w14:textId="77777777" w:rsidR="00274437" w:rsidRPr="00926B47" w:rsidRDefault="00274437" w:rsidP="00274437">
      <w:pPr>
        <w:ind w:left="720"/>
        <w:jc w:val="both"/>
        <w:rPr>
          <w:rFonts w:ascii="Arial" w:hAnsi="Arial" w:cs="Arial"/>
          <w:lang w:eastAsia="en-GB"/>
        </w:rPr>
      </w:pPr>
    </w:p>
    <w:p w14:paraId="2F24718C" w14:textId="77777777" w:rsidR="00274437" w:rsidRPr="00926B47" w:rsidRDefault="00274437" w:rsidP="00274437">
      <w:pPr>
        <w:jc w:val="both"/>
        <w:rPr>
          <w:rFonts w:ascii="Arial" w:hAnsi="Arial" w:cs="Arial"/>
          <w:lang w:eastAsia="en-GB"/>
        </w:rPr>
      </w:pPr>
      <w:r w:rsidRPr="00926B47">
        <w:rPr>
          <w:rFonts w:ascii="Arial" w:hAnsi="Arial" w:cs="Arial"/>
          <w:lang w:eastAsia="en-GB"/>
        </w:rPr>
        <w:t>Further details are available from the Trust’s Health &amp; Safety Advisors.</w:t>
      </w:r>
    </w:p>
    <w:p w14:paraId="2424C23B" w14:textId="77777777" w:rsidR="00274437" w:rsidRPr="00926B47" w:rsidRDefault="00274437" w:rsidP="00274437">
      <w:pPr>
        <w:jc w:val="both"/>
        <w:rPr>
          <w:rFonts w:ascii="Arial" w:hAnsi="Arial" w:cs="Arial"/>
          <w:lang w:eastAsia="en-GB"/>
        </w:rPr>
      </w:pPr>
    </w:p>
    <w:p w14:paraId="313C1804" w14:textId="77777777" w:rsidR="00C60855" w:rsidRPr="00926B47" w:rsidRDefault="00C60855" w:rsidP="00274437">
      <w:pPr>
        <w:jc w:val="both"/>
        <w:rPr>
          <w:rFonts w:ascii="Arial" w:hAnsi="Arial" w:cs="Arial"/>
          <w:lang w:eastAsia="en-GB"/>
        </w:rPr>
      </w:pPr>
    </w:p>
    <w:p w14:paraId="69722F56" w14:textId="77777777" w:rsidR="00274437" w:rsidRPr="00926B47" w:rsidRDefault="00274437" w:rsidP="00274437">
      <w:pPr>
        <w:jc w:val="both"/>
        <w:rPr>
          <w:rFonts w:ascii="Arial" w:hAnsi="Arial" w:cs="Arial"/>
          <w:b/>
          <w:u w:val="single"/>
          <w:lang w:eastAsia="en-GB"/>
        </w:rPr>
      </w:pPr>
      <w:r w:rsidRPr="00926B47">
        <w:rPr>
          <w:rFonts w:ascii="Arial" w:hAnsi="Arial" w:cs="Arial"/>
          <w:b/>
          <w:u w:val="single"/>
          <w:lang w:eastAsia="en-GB"/>
        </w:rPr>
        <w:t>Safeguarding</w:t>
      </w:r>
    </w:p>
    <w:p w14:paraId="5C8EE6EF" w14:textId="77777777" w:rsidR="00700D57" w:rsidRPr="00926B47" w:rsidRDefault="00700D57" w:rsidP="00274437">
      <w:pPr>
        <w:jc w:val="both"/>
        <w:rPr>
          <w:rFonts w:ascii="Arial" w:hAnsi="Arial" w:cs="Arial"/>
          <w:b/>
          <w:color w:val="0070C0"/>
          <w:lang w:eastAsia="en-GB"/>
        </w:rPr>
      </w:pPr>
    </w:p>
    <w:p w14:paraId="713E3FDB" w14:textId="560B35F7" w:rsidR="00274437" w:rsidRPr="00926B47" w:rsidRDefault="00C60855" w:rsidP="00274437">
      <w:pPr>
        <w:rPr>
          <w:rFonts w:ascii="Arial" w:hAnsi="Arial" w:cs="Arial"/>
          <w:color w:val="000000"/>
          <w:lang w:eastAsia="en-GB"/>
        </w:rPr>
      </w:pPr>
      <w:r w:rsidRPr="00926B47">
        <w:rPr>
          <w:rFonts w:ascii="Arial" w:hAnsi="Arial" w:cs="Arial"/>
          <w:color w:val="000000" w:themeColor="text1"/>
          <w:lang w:eastAsia="en-GB"/>
        </w:rPr>
        <w:t xml:space="preserve">The </w:t>
      </w:r>
      <w:r w:rsidR="002C5097" w:rsidRPr="000F7F19">
        <w:rPr>
          <w:rFonts w:ascii="Arial" w:hAnsi="Arial" w:cs="Arial"/>
          <w:highlight w:val="yellow"/>
          <w:lang w:eastAsia="en-GB"/>
        </w:rPr>
        <w:t>…. name of Trust….</w:t>
      </w:r>
      <w:r w:rsidR="00274437" w:rsidRPr="000F7F19">
        <w:rPr>
          <w:rFonts w:ascii="Arial" w:hAnsi="Arial" w:cs="Arial"/>
          <w:lang w:eastAsia="en-GB"/>
        </w:rPr>
        <w:t xml:space="preserve"> </w:t>
      </w:r>
      <w:r w:rsidR="00274437" w:rsidRPr="00926B47">
        <w:rPr>
          <w:rFonts w:ascii="Arial" w:hAnsi="Arial" w:cs="Arial"/>
          <w:color w:val="000000"/>
          <w:lang w:eastAsia="en-GB"/>
        </w:rPr>
        <w:t>has a safeguarding policy for both adults and children and is committed to the protection of children, young people and adults.  The Trust acknowledges that, due to the nature of hospitals, many people who would not normally be considered vulnerable can be in a position where they lack capacity or have reduced control.  It also recognises that abuse of vulnerable adults/children can occur within domestic, institutional and public settings, and as such we have a responsibility to protect patients and associated dependents within our care.  All employees have a responsibility to meet the statutory requirements to safeguard and promote the welfare of both children and adults to ensure that they come to no harm and to raise any concerns regarding safeguarding.  All employees would be fully supported in raising any safeguarding concerns.  All employees must be aware of Trust policies in relation to safeguarding and must adhere to them at all times.</w:t>
      </w:r>
    </w:p>
    <w:p w14:paraId="7C249703" w14:textId="77777777" w:rsidR="00274437" w:rsidRDefault="00274437" w:rsidP="00274437">
      <w:pPr>
        <w:rPr>
          <w:rFonts w:ascii="Arial" w:hAnsi="Arial" w:cs="Arial"/>
          <w:lang w:eastAsia="en-GB"/>
        </w:rPr>
      </w:pPr>
    </w:p>
    <w:p w14:paraId="41AE27B7" w14:textId="77777777" w:rsidR="000F7F19" w:rsidRPr="00926B47" w:rsidRDefault="000F7F19" w:rsidP="00274437">
      <w:pPr>
        <w:rPr>
          <w:rFonts w:ascii="Arial" w:hAnsi="Arial" w:cs="Arial"/>
          <w:lang w:eastAsia="en-GB"/>
        </w:rPr>
      </w:pPr>
    </w:p>
    <w:p w14:paraId="22C24202" w14:textId="77777777" w:rsidR="00C60855" w:rsidRPr="00926B47" w:rsidRDefault="00C60855" w:rsidP="00274437">
      <w:pPr>
        <w:rPr>
          <w:rFonts w:ascii="Arial" w:hAnsi="Arial" w:cs="Arial"/>
          <w:lang w:eastAsia="en-GB"/>
        </w:rPr>
      </w:pPr>
    </w:p>
    <w:p w14:paraId="116AFA35" w14:textId="77777777" w:rsidR="00274437" w:rsidRPr="00926B47" w:rsidRDefault="00274437" w:rsidP="00274437">
      <w:pPr>
        <w:rPr>
          <w:rFonts w:ascii="Arial" w:hAnsi="Arial" w:cs="Arial"/>
          <w:b/>
          <w:color w:val="00B0F0"/>
          <w:u w:val="single"/>
          <w:lang w:eastAsia="en-GB"/>
        </w:rPr>
      </w:pPr>
      <w:r w:rsidRPr="00926B47">
        <w:rPr>
          <w:rFonts w:ascii="Arial" w:hAnsi="Arial" w:cs="Arial"/>
          <w:b/>
          <w:u w:val="single"/>
          <w:lang w:eastAsia="en-GB"/>
        </w:rPr>
        <w:t>Our vision, mission and values</w:t>
      </w:r>
    </w:p>
    <w:p w14:paraId="500D6E90" w14:textId="77777777" w:rsidR="00274437" w:rsidRPr="00926B47" w:rsidRDefault="00274437" w:rsidP="00274437">
      <w:pPr>
        <w:rPr>
          <w:rFonts w:ascii="Arial" w:hAnsi="Arial" w:cs="Arial"/>
          <w:lang w:eastAsia="en-GB"/>
        </w:rPr>
      </w:pPr>
    </w:p>
    <w:p w14:paraId="23D57F27" w14:textId="77777777" w:rsidR="00274437" w:rsidRPr="000F7F19" w:rsidRDefault="006D5C21" w:rsidP="000F7F19">
      <w:pPr>
        <w:rPr>
          <w:rFonts w:ascii="Arial" w:hAnsi="Arial" w:cs="Arial"/>
          <w:i/>
          <w:lang w:eastAsia="en-GB"/>
        </w:rPr>
      </w:pPr>
      <w:r w:rsidRPr="000F7F19">
        <w:rPr>
          <w:rFonts w:ascii="Arial" w:hAnsi="Arial" w:cs="Arial"/>
          <w:i/>
          <w:highlight w:val="yellow"/>
          <w:lang w:eastAsia="en-GB"/>
        </w:rPr>
        <w:t>Insert trust values………………………………..</w:t>
      </w:r>
    </w:p>
    <w:p w14:paraId="507BC725" w14:textId="5B98272D" w:rsidR="00274437" w:rsidRPr="00926B47" w:rsidRDefault="00274437" w:rsidP="00274437">
      <w:pPr>
        <w:rPr>
          <w:rFonts w:ascii="Arial" w:hAnsi="Arial" w:cs="Arial"/>
          <w:lang w:eastAsia="en-GB"/>
        </w:rPr>
      </w:pPr>
    </w:p>
    <w:p w14:paraId="7723DAA3" w14:textId="358791A2" w:rsidR="00F70E9C" w:rsidRPr="00926B47" w:rsidRDefault="00F70E9C" w:rsidP="00274437">
      <w:pPr>
        <w:rPr>
          <w:rFonts w:ascii="Arial" w:hAnsi="Arial" w:cs="Arial"/>
          <w:lang w:eastAsia="en-GB"/>
        </w:rPr>
      </w:pPr>
    </w:p>
    <w:p w14:paraId="2CEAB56A" w14:textId="77777777" w:rsidR="00F70E9C" w:rsidRPr="00926B47" w:rsidRDefault="00F70E9C" w:rsidP="00274437">
      <w:pPr>
        <w:rPr>
          <w:rFonts w:ascii="Arial" w:hAnsi="Arial" w:cs="Arial"/>
          <w:lang w:eastAsia="en-GB"/>
        </w:rPr>
      </w:pPr>
    </w:p>
    <w:p w14:paraId="3793B753" w14:textId="77777777" w:rsidR="00A7114E" w:rsidRPr="00926B47" w:rsidRDefault="00A7114E" w:rsidP="00274437">
      <w:pPr>
        <w:rPr>
          <w:rFonts w:ascii="Arial" w:hAnsi="Arial" w:cs="Arial"/>
          <w:lang w:eastAsia="en-GB"/>
        </w:rPr>
      </w:pPr>
    </w:p>
    <w:p w14:paraId="0AB48E32" w14:textId="77777777" w:rsidR="00274437" w:rsidRPr="00926B47" w:rsidRDefault="00A7114E" w:rsidP="00A7114E">
      <w:pPr>
        <w:rPr>
          <w:rFonts w:ascii="Arial" w:hAnsi="Arial" w:cs="Arial"/>
          <w:b/>
          <w:lang w:eastAsia="en-GB"/>
        </w:rPr>
      </w:pPr>
      <w:r w:rsidRPr="00926B47">
        <w:rPr>
          <w:rFonts w:ascii="Arial" w:hAnsi="Arial" w:cs="Arial"/>
          <w:b/>
          <w:lang w:eastAsia="en-GB"/>
        </w:rPr>
        <w:t>7.</w:t>
      </w:r>
      <w:r w:rsidRPr="00926B47">
        <w:rPr>
          <w:rFonts w:ascii="Arial" w:hAnsi="Arial" w:cs="Arial"/>
          <w:b/>
          <w:lang w:eastAsia="en-GB"/>
        </w:rPr>
        <w:tab/>
      </w:r>
      <w:r w:rsidR="00274437" w:rsidRPr="00926B47">
        <w:rPr>
          <w:rFonts w:ascii="Arial" w:hAnsi="Arial" w:cs="Arial"/>
          <w:b/>
          <w:u w:val="single"/>
          <w:lang w:eastAsia="en-GB"/>
        </w:rPr>
        <w:t>RIDER CLAUSE</w:t>
      </w:r>
    </w:p>
    <w:p w14:paraId="4BBFD534" w14:textId="77777777" w:rsidR="00274437" w:rsidRPr="00926B47" w:rsidRDefault="00274437" w:rsidP="00274437">
      <w:pPr>
        <w:rPr>
          <w:rFonts w:ascii="Arial" w:hAnsi="Arial" w:cs="Arial"/>
          <w:lang w:eastAsia="en-GB"/>
        </w:rPr>
      </w:pPr>
    </w:p>
    <w:p w14:paraId="1962F8D8" w14:textId="77777777" w:rsidR="00274437" w:rsidRPr="00926B47" w:rsidRDefault="00274437" w:rsidP="00274437">
      <w:pPr>
        <w:rPr>
          <w:rFonts w:ascii="Arial" w:hAnsi="Arial" w:cs="Arial"/>
          <w:lang w:eastAsia="en-GB"/>
        </w:rPr>
      </w:pPr>
      <w:r w:rsidRPr="00926B47">
        <w:rPr>
          <w:rFonts w:ascii="Arial" w:hAnsi="Arial" w:cs="Arial"/>
          <w:lang w:eastAsia="en-GB"/>
        </w:rPr>
        <w:t>This is an outline of duties and responsibilities. It is not intended as an exhaustive list and may change from time to time in order to meet the changing needs of the Trust and Division.</w:t>
      </w:r>
    </w:p>
    <w:p w14:paraId="04F13EDA" w14:textId="77777777" w:rsidR="00274437" w:rsidRPr="00926B47" w:rsidRDefault="00274437" w:rsidP="00274437">
      <w:pPr>
        <w:rPr>
          <w:rFonts w:ascii="Arial" w:hAnsi="Arial" w:cs="Arial"/>
          <w:lang w:eastAsia="en-GB"/>
        </w:rPr>
      </w:pPr>
    </w:p>
    <w:p w14:paraId="3604F681" w14:textId="77777777" w:rsidR="00274437" w:rsidRPr="00926B47" w:rsidRDefault="00274437" w:rsidP="00274437">
      <w:pPr>
        <w:rPr>
          <w:rFonts w:ascii="Arial" w:hAnsi="Arial" w:cs="Arial"/>
          <w:lang w:eastAsia="en-GB"/>
        </w:rPr>
      </w:pPr>
    </w:p>
    <w:p w14:paraId="77718D60" w14:textId="77777777" w:rsidR="00A7114E" w:rsidRPr="00926B47" w:rsidRDefault="00A7114E" w:rsidP="00274437">
      <w:pPr>
        <w:rPr>
          <w:rFonts w:ascii="Arial" w:hAnsi="Arial" w:cs="Arial"/>
          <w:lang w:eastAsia="en-GB"/>
        </w:rPr>
      </w:pPr>
    </w:p>
    <w:p w14:paraId="5A4985E6" w14:textId="77777777" w:rsidR="00274437" w:rsidRPr="00926B47" w:rsidRDefault="00274437" w:rsidP="00274437">
      <w:pPr>
        <w:rPr>
          <w:rFonts w:ascii="Arial" w:hAnsi="Arial" w:cs="Arial"/>
          <w:lang w:eastAsia="en-GB"/>
        </w:rPr>
      </w:pPr>
      <w:r w:rsidRPr="00926B47">
        <w:rPr>
          <w:rFonts w:ascii="Arial" w:hAnsi="Arial" w:cs="Arial"/>
          <w:lang w:eastAsia="en-GB"/>
        </w:rPr>
        <w:t>Signed (Employee):-------------------------------------------  Date:-----------------------------------</w:t>
      </w:r>
    </w:p>
    <w:p w14:paraId="51A2A34B" w14:textId="77777777" w:rsidR="00274437" w:rsidRPr="00926B47" w:rsidRDefault="00274437" w:rsidP="00274437">
      <w:pPr>
        <w:rPr>
          <w:rFonts w:ascii="Arial" w:hAnsi="Arial" w:cs="Arial"/>
          <w:lang w:eastAsia="en-GB"/>
        </w:rPr>
      </w:pPr>
    </w:p>
    <w:p w14:paraId="675F4CCF" w14:textId="77777777" w:rsidR="00274437" w:rsidRPr="00926B47" w:rsidRDefault="00274437" w:rsidP="00274437">
      <w:pPr>
        <w:rPr>
          <w:rFonts w:ascii="Arial" w:hAnsi="Arial" w:cs="Arial"/>
          <w:lang w:eastAsia="en-GB"/>
        </w:rPr>
      </w:pPr>
    </w:p>
    <w:p w14:paraId="4E1295DD" w14:textId="77777777" w:rsidR="00A7114E" w:rsidRPr="00926B47" w:rsidRDefault="00A7114E" w:rsidP="00274437">
      <w:pPr>
        <w:rPr>
          <w:rFonts w:ascii="Arial" w:hAnsi="Arial" w:cs="Arial"/>
          <w:lang w:eastAsia="en-GB"/>
        </w:rPr>
      </w:pPr>
    </w:p>
    <w:p w14:paraId="3A0C1202" w14:textId="77777777" w:rsidR="00274437" w:rsidRPr="00926B47" w:rsidRDefault="00274437" w:rsidP="00274437">
      <w:pPr>
        <w:rPr>
          <w:rFonts w:ascii="Arial" w:hAnsi="Arial" w:cs="Arial"/>
          <w:lang w:eastAsia="en-GB"/>
        </w:rPr>
      </w:pPr>
      <w:r w:rsidRPr="00926B47">
        <w:rPr>
          <w:rFonts w:ascii="Arial" w:hAnsi="Arial" w:cs="Arial"/>
          <w:lang w:eastAsia="en-GB"/>
        </w:rPr>
        <w:t>Print name (Employee):---------------------------------------------------------------------------------</w:t>
      </w:r>
    </w:p>
    <w:p w14:paraId="7C1B9E94" w14:textId="77777777" w:rsidR="00274437" w:rsidRPr="00926B47" w:rsidRDefault="00274437" w:rsidP="00274437">
      <w:pPr>
        <w:rPr>
          <w:rFonts w:ascii="Arial" w:hAnsi="Arial" w:cs="Arial"/>
          <w:lang w:eastAsia="en-GB"/>
        </w:rPr>
      </w:pPr>
    </w:p>
    <w:p w14:paraId="4A9F9B63" w14:textId="77777777" w:rsidR="00A7114E" w:rsidRPr="00926B47" w:rsidRDefault="00A7114E" w:rsidP="00274437">
      <w:pPr>
        <w:rPr>
          <w:rFonts w:ascii="Arial" w:hAnsi="Arial" w:cs="Arial"/>
          <w:lang w:eastAsia="en-GB"/>
        </w:rPr>
      </w:pPr>
    </w:p>
    <w:p w14:paraId="6818F61C" w14:textId="77777777" w:rsidR="00274437" w:rsidRPr="00926B47" w:rsidRDefault="00274437" w:rsidP="00274437">
      <w:pPr>
        <w:rPr>
          <w:rFonts w:ascii="Arial" w:hAnsi="Arial" w:cs="Arial"/>
          <w:lang w:eastAsia="en-GB"/>
        </w:rPr>
      </w:pPr>
    </w:p>
    <w:p w14:paraId="20A68583" w14:textId="77777777" w:rsidR="00274437" w:rsidRPr="000F7F19" w:rsidRDefault="002C5097" w:rsidP="00274437">
      <w:pPr>
        <w:jc w:val="both"/>
        <w:rPr>
          <w:rFonts w:ascii="Arial" w:hAnsi="Arial" w:cs="Arial"/>
        </w:rPr>
      </w:pPr>
      <w:r w:rsidRPr="000F7F19">
        <w:rPr>
          <w:rFonts w:ascii="Arial" w:hAnsi="Arial" w:cs="Arial"/>
          <w:b/>
          <w:i/>
          <w:highlight w:val="yellow"/>
          <w:lang w:eastAsia="en-GB"/>
        </w:rPr>
        <w:t>……Insert name of Trust……</w:t>
      </w:r>
      <w:r w:rsidR="00274437" w:rsidRPr="000F7F19">
        <w:rPr>
          <w:rFonts w:ascii="Arial" w:hAnsi="Arial" w:cs="Arial"/>
          <w:b/>
          <w:i/>
          <w:lang w:eastAsia="en-GB"/>
        </w:rPr>
        <w:t xml:space="preserve"> aims to ensure that no job applicant or employee is unfairly disadvantaged on the grounds of race, colour, nationality, ethnic origin, age, disability, sex, sexual orientation, marital status/civil partnership, religion/belief or trade union status.</w:t>
      </w:r>
    </w:p>
    <w:p w14:paraId="2F5CB74D" w14:textId="77777777" w:rsidR="00274437" w:rsidRPr="00926B47" w:rsidRDefault="00274437" w:rsidP="00274437">
      <w:pPr>
        <w:jc w:val="both"/>
        <w:rPr>
          <w:rFonts w:ascii="Arial" w:hAnsi="Arial" w:cs="Arial"/>
        </w:rPr>
      </w:pPr>
    </w:p>
    <w:p w14:paraId="12F0CE1B" w14:textId="77777777" w:rsidR="00274437" w:rsidRPr="00926B47" w:rsidRDefault="00274437" w:rsidP="00274437">
      <w:pPr>
        <w:jc w:val="both"/>
        <w:rPr>
          <w:rFonts w:ascii="Arial" w:hAnsi="Arial" w:cs="Arial"/>
        </w:rPr>
      </w:pPr>
    </w:p>
    <w:p w14:paraId="3B1FA013" w14:textId="77777777" w:rsidR="00274437" w:rsidRPr="00926B47" w:rsidRDefault="00274437" w:rsidP="00274437">
      <w:pPr>
        <w:jc w:val="both"/>
        <w:rPr>
          <w:rFonts w:ascii="Arial" w:hAnsi="Arial" w:cs="Arial"/>
          <w:b/>
        </w:rPr>
      </w:pPr>
    </w:p>
    <w:p w14:paraId="474CD091" w14:textId="77777777" w:rsidR="00274437" w:rsidRPr="00926B47" w:rsidRDefault="00274437" w:rsidP="00274437">
      <w:pPr>
        <w:jc w:val="center"/>
        <w:rPr>
          <w:rFonts w:ascii="Arial" w:hAnsi="Arial" w:cs="Arial"/>
          <w:color w:val="000000" w:themeColor="text1"/>
          <w:u w:val="single"/>
        </w:rPr>
      </w:pPr>
      <w:r w:rsidRPr="00926B47">
        <w:rPr>
          <w:rFonts w:ascii="Arial" w:hAnsi="Arial" w:cs="Arial"/>
          <w:b/>
        </w:rPr>
        <w:br w:type="page"/>
      </w:r>
      <w:r w:rsidRPr="00926B47">
        <w:rPr>
          <w:rFonts w:ascii="Arial" w:hAnsi="Arial" w:cs="Arial"/>
          <w:b/>
          <w:u w:val="single"/>
        </w:rPr>
        <w:t>PERSON SPECIFICATION</w:t>
      </w:r>
    </w:p>
    <w:p w14:paraId="68EA3872" w14:textId="77777777" w:rsidR="00274437" w:rsidRPr="00926B47" w:rsidRDefault="00274437" w:rsidP="00274437">
      <w:pPr>
        <w:tabs>
          <w:tab w:val="left" w:pos="720"/>
        </w:tabs>
        <w:rPr>
          <w:rFonts w:ascii="Arial" w:hAnsi="Arial" w:cs="Arial"/>
          <w:b/>
          <w:color w:val="000000" w:themeColor="text1"/>
          <w:u w:val="single"/>
        </w:rPr>
      </w:pPr>
    </w:p>
    <w:p w14:paraId="7C844B39" w14:textId="77777777" w:rsidR="00274437" w:rsidRPr="00926B47" w:rsidRDefault="00274437" w:rsidP="00274437">
      <w:pPr>
        <w:tabs>
          <w:tab w:val="left" w:pos="720"/>
        </w:tabs>
        <w:rPr>
          <w:rFonts w:ascii="Arial" w:hAnsi="Arial" w:cs="Arial"/>
          <w:b/>
          <w:color w:val="000000" w:themeColor="text1"/>
        </w:rPr>
      </w:pPr>
      <w:r w:rsidRPr="00926B47">
        <w:rPr>
          <w:rFonts w:ascii="Arial" w:hAnsi="Arial" w:cs="Arial"/>
          <w:b/>
        </w:rPr>
        <w:t xml:space="preserve">POST: </w:t>
      </w:r>
      <w:r w:rsidR="00F70D90" w:rsidRPr="00926B47">
        <w:rPr>
          <w:rFonts w:ascii="Arial" w:hAnsi="Arial" w:cs="Arial"/>
          <w:b/>
          <w:color w:val="000000" w:themeColor="text1"/>
        </w:rPr>
        <w:t xml:space="preserve">Level 2 Maternity </w:t>
      </w:r>
      <w:r w:rsidR="006D5C21" w:rsidRPr="00926B47">
        <w:rPr>
          <w:rFonts w:ascii="Arial" w:hAnsi="Arial" w:cs="Arial"/>
          <w:b/>
          <w:color w:val="000000" w:themeColor="text1"/>
        </w:rPr>
        <w:t>Housekeeper</w:t>
      </w:r>
    </w:p>
    <w:p w14:paraId="7A46B36D" w14:textId="77777777" w:rsidR="00274437" w:rsidRPr="00926B47" w:rsidRDefault="00274437" w:rsidP="00274437">
      <w:pPr>
        <w:tabs>
          <w:tab w:val="left" w:pos="720"/>
        </w:tabs>
        <w:rPr>
          <w:rFonts w:ascii="Arial" w:hAnsi="Arial" w:cs="Arial"/>
          <w:color w:val="000000" w:themeColor="text1"/>
          <w:u w:val="single"/>
        </w:rPr>
      </w:pPr>
    </w:p>
    <w:p w14:paraId="055E6831" w14:textId="77777777" w:rsidR="00274437" w:rsidRPr="00926B47" w:rsidRDefault="00274437" w:rsidP="00274437">
      <w:pPr>
        <w:rPr>
          <w:rFonts w:ascii="Arial" w:hAnsi="Arial" w:cs="Arial"/>
          <w:b/>
          <w:bCs/>
          <w:color w:val="000000" w:themeColor="text1"/>
        </w:rPr>
      </w:pPr>
      <w:r w:rsidRPr="00926B47">
        <w:rPr>
          <w:rFonts w:ascii="Arial" w:hAnsi="Arial" w:cs="Arial"/>
          <w:b/>
          <w:bCs/>
        </w:rPr>
        <w:t xml:space="preserve">BAND: </w:t>
      </w:r>
      <w:r w:rsidR="00F70D90" w:rsidRPr="00926B47">
        <w:rPr>
          <w:rFonts w:ascii="Arial" w:hAnsi="Arial" w:cs="Arial"/>
          <w:b/>
          <w:bCs/>
          <w:color w:val="000000" w:themeColor="text1"/>
        </w:rPr>
        <w:t>2</w:t>
      </w:r>
    </w:p>
    <w:p w14:paraId="11CFE291" w14:textId="77777777" w:rsidR="00274437" w:rsidRPr="00926B47" w:rsidRDefault="00274437" w:rsidP="00274437">
      <w:pPr>
        <w:rPr>
          <w:rFonts w:ascii="Arial" w:hAnsi="Arial" w:cs="Arial"/>
          <w:b/>
          <w:bCs/>
        </w:rPr>
      </w:pPr>
      <w:r w:rsidRPr="00926B47">
        <w:rPr>
          <w:rFonts w:ascii="Arial" w:hAnsi="Arial" w:cs="Arial"/>
          <w:b/>
          <w:bCs/>
        </w:rPr>
        <w:t>_____________________________________________________</w:t>
      </w:r>
      <w:r w:rsidRPr="00926B47">
        <w:rPr>
          <w:rFonts w:ascii="Arial" w:hAnsi="Arial" w:cs="Arial"/>
          <w:b/>
          <w:bCs/>
        </w:rPr>
        <w:br/>
      </w:r>
    </w:p>
    <w:p w14:paraId="6F338214" w14:textId="77777777" w:rsidR="00274437" w:rsidRPr="00926B47" w:rsidRDefault="00274437" w:rsidP="00274437">
      <w:pPr>
        <w:rPr>
          <w:rFonts w:ascii="Arial" w:hAnsi="Arial" w:cs="Arial"/>
          <w:bCs/>
        </w:rPr>
      </w:pPr>
      <w:r w:rsidRPr="00926B47">
        <w:rPr>
          <w:rFonts w:ascii="Arial" w:hAnsi="Arial" w:cs="Arial"/>
          <w:b/>
          <w:bCs/>
        </w:rPr>
        <w:t>*</w:t>
      </w:r>
      <w:r w:rsidRPr="00926B47">
        <w:rPr>
          <w:rFonts w:ascii="Arial" w:hAnsi="Arial" w:cs="Arial"/>
          <w:bCs/>
        </w:rPr>
        <w:t xml:space="preserve">Assessment will take place with reference to the following information  </w:t>
      </w:r>
    </w:p>
    <w:p w14:paraId="26123C51" w14:textId="77777777" w:rsidR="00274437" w:rsidRPr="00926B47" w:rsidRDefault="00274437" w:rsidP="00274437">
      <w:pPr>
        <w:rPr>
          <w:rFonts w:ascii="Arial" w:hAnsi="Arial" w:cs="Arial"/>
          <w:bCs/>
        </w:rPr>
      </w:pPr>
      <w:r w:rsidRPr="00926B47">
        <w:rPr>
          <w:rFonts w:ascii="Arial" w:hAnsi="Arial" w:cs="Arial"/>
          <w:bCs/>
        </w:rPr>
        <w:t>A=Application form              I=Interview                    T=Test                C=Certificate</w:t>
      </w:r>
    </w:p>
    <w:p w14:paraId="24A0BD6E" w14:textId="77777777" w:rsidR="00274437" w:rsidRPr="00926B47" w:rsidRDefault="00274437" w:rsidP="00274437">
      <w:pPr>
        <w:rPr>
          <w:rFonts w:ascii="Arial" w:hAnsi="Arial" w:cs="Arial"/>
          <w:b/>
          <w:bCs/>
        </w:rPr>
      </w:pPr>
    </w:p>
    <w:tbl>
      <w:tblPr>
        <w:tblW w:w="10681"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276"/>
        <w:gridCol w:w="1358"/>
        <w:gridCol w:w="1985"/>
      </w:tblGrid>
      <w:tr w:rsidR="00274437" w:rsidRPr="00926B47" w14:paraId="2C93577C" w14:textId="77777777" w:rsidTr="00B72A43">
        <w:tc>
          <w:tcPr>
            <w:tcW w:w="6062" w:type="dxa"/>
            <w:shd w:val="clear" w:color="auto" w:fill="auto"/>
          </w:tcPr>
          <w:p w14:paraId="458FDBCF" w14:textId="77777777" w:rsidR="00274437" w:rsidRPr="00926B47" w:rsidRDefault="00274437" w:rsidP="008E5D4A">
            <w:pPr>
              <w:jc w:val="center"/>
              <w:rPr>
                <w:rFonts w:ascii="Arial" w:hAnsi="Arial" w:cs="Arial"/>
                <w:b/>
                <w:bCs/>
              </w:rPr>
            </w:pPr>
            <w:r w:rsidRPr="00926B47">
              <w:rPr>
                <w:rFonts w:ascii="Arial" w:hAnsi="Arial" w:cs="Arial"/>
                <w:b/>
                <w:bCs/>
              </w:rPr>
              <w:t>Area</w:t>
            </w:r>
          </w:p>
          <w:p w14:paraId="3AF06C8A" w14:textId="77777777" w:rsidR="00274437" w:rsidRPr="00926B47" w:rsidRDefault="00274437" w:rsidP="008E5D4A">
            <w:pPr>
              <w:jc w:val="center"/>
              <w:rPr>
                <w:rFonts w:ascii="Arial" w:hAnsi="Arial" w:cs="Arial"/>
                <w:b/>
                <w:bCs/>
              </w:rPr>
            </w:pPr>
          </w:p>
        </w:tc>
        <w:tc>
          <w:tcPr>
            <w:tcW w:w="1276" w:type="dxa"/>
            <w:shd w:val="clear" w:color="auto" w:fill="auto"/>
          </w:tcPr>
          <w:p w14:paraId="3480C9E4" w14:textId="77777777" w:rsidR="00274437" w:rsidRPr="00926B47" w:rsidRDefault="00274437" w:rsidP="008E5D4A">
            <w:pPr>
              <w:jc w:val="center"/>
              <w:rPr>
                <w:rFonts w:ascii="Arial" w:hAnsi="Arial" w:cs="Arial"/>
                <w:b/>
                <w:bCs/>
              </w:rPr>
            </w:pPr>
            <w:r w:rsidRPr="00926B47">
              <w:rPr>
                <w:rFonts w:ascii="Arial" w:hAnsi="Arial" w:cs="Arial"/>
                <w:b/>
                <w:bCs/>
              </w:rPr>
              <w:t>Essential</w:t>
            </w:r>
          </w:p>
        </w:tc>
        <w:tc>
          <w:tcPr>
            <w:tcW w:w="1358" w:type="dxa"/>
            <w:shd w:val="clear" w:color="auto" w:fill="auto"/>
          </w:tcPr>
          <w:p w14:paraId="4BCE0EE9" w14:textId="77777777" w:rsidR="00274437" w:rsidRPr="00926B47" w:rsidRDefault="00274437" w:rsidP="008E5D4A">
            <w:pPr>
              <w:jc w:val="center"/>
              <w:rPr>
                <w:rFonts w:ascii="Arial" w:hAnsi="Arial" w:cs="Arial"/>
                <w:b/>
                <w:bCs/>
              </w:rPr>
            </w:pPr>
            <w:r w:rsidRPr="00926B47">
              <w:rPr>
                <w:rFonts w:ascii="Arial" w:hAnsi="Arial" w:cs="Arial"/>
                <w:b/>
                <w:bCs/>
              </w:rPr>
              <w:t>Desirable</w:t>
            </w:r>
          </w:p>
        </w:tc>
        <w:tc>
          <w:tcPr>
            <w:tcW w:w="1985" w:type="dxa"/>
            <w:shd w:val="clear" w:color="auto" w:fill="auto"/>
          </w:tcPr>
          <w:p w14:paraId="3B1EEDBE" w14:textId="77777777" w:rsidR="00274437" w:rsidRPr="00926B47" w:rsidRDefault="00A07D6F" w:rsidP="008E5D4A">
            <w:pPr>
              <w:jc w:val="center"/>
              <w:rPr>
                <w:rFonts w:ascii="Arial" w:hAnsi="Arial" w:cs="Arial"/>
                <w:b/>
                <w:bCs/>
              </w:rPr>
            </w:pPr>
            <w:r w:rsidRPr="00926B47">
              <w:rPr>
                <w:rFonts w:ascii="Arial" w:hAnsi="Arial" w:cs="Arial"/>
                <w:b/>
                <w:bCs/>
              </w:rPr>
              <w:t>Assess</w:t>
            </w:r>
            <w:r w:rsidR="00274437" w:rsidRPr="00926B47">
              <w:rPr>
                <w:rFonts w:ascii="Arial" w:hAnsi="Arial" w:cs="Arial"/>
                <w:b/>
                <w:bCs/>
              </w:rPr>
              <w:t>ment</w:t>
            </w:r>
          </w:p>
        </w:tc>
      </w:tr>
      <w:tr w:rsidR="00274437" w:rsidRPr="00926B47" w14:paraId="4C48E422" w14:textId="77777777" w:rsidTr="00B72A43">
        <w:tc>
          <w:tcPr>
            <w:tcW w:w="10681" w:type="dxa"/>
            <w:gridSpan w:val="4"/>
            <w:shd w:val="clear" w:color="auto" w:fill="9CC2E5" w:themeFill="accent1" w:themeFillTint="99"/>
          </w:tcPr>
          <w:p w14:paraId="2B8FF223" w14:textId="77777777" w:rsidR="00274437" w:rsidRPr="00926B47" w:rsidRDefault="00274437" w:rsidP="000F7F19">
            <w:pPr>
              <w:shd w:val="clear" w:color="auto" w:fill="005EB8"/>
              <w:jc w:val="center"/>
              <w:rPr>
                <w:rFonts w:ascii="Arial" w:hAnsi="Arial" w:cs="Arial"/>
                <w:b/>
                <w:bCs/>
              </w:rPr>
            </w:pPr>
            <w:r w:rsidRPr="00926B47">
              <w:rPr>
                <w:rFonts w:ascii="Arial" w:hAnsi="Arial" w:cs="Arial"/>
                <w:b/>
                <w:bCs/>
              </w:rPr>
              <w:t>Values and Behaviours</w:t>
            </w:r>
          </w:p>
        </w:tc>
      </w:tr>
      <w:tr w:rsidR="00274437" w:rsidRPr="00926B47" w14:paraId="1671BD30" w14:textId="77777777" w:rsidTr="00B72A43">
        <w:tc>
          <w:tcPr>
            <w:tcW w:w="6062" w:type="dxa"/>
            <w:shd w:val="clear" w:color="auto" w:fill="auto"/>
          </w:tcPr>
          <w:p w14:paraId="2364C7C4" w14:textId="77777777" w:rsidR="00274437" w:rsidRPr="00926B47" w:rsidRDefault="00274437" w:rsidP="002B46A3">
            <w:pPr>
              <w:rPr>
                <w:rFonts w:ascii="Arial" w:hAnsi="Arial" w:cs="Arial"/>
                <w:b/>
                <w:bCs/>
              </w:rPr>
            </w:pPr>
            <w:r w:rsidRPr="00926B47">
              <w:rPr>
                <w:rFonts w:ascii="Arial" w:hAnsi="Arial" w:cs="Arial"/>
                <w:b/>
                <w:bCs/>
              </w:rPr>
              <w:t xml:space="preserve"> ESSENTIAL CRITERIA FOR ALL POSTS</w:t>
            </w:r>
          </w:p>
          <w:p w14:paraId="6C5074C1" w14:textId="77777777" w:rsidR="00274437" w:rsidRPr="00926B47" w:rsidRDefault="00274437" w:rsidP="002B46A3">
            <w:pPr>
              <w:rPr>
                <w:rFonts w:ascii="Arial" w:hAnsi="Arial" w:cs="Arial"/>
                <w:b/>
                <w:bCs/>
              </w:rPr>
            </w:pPr>
          </w:p>
        </w:tc>
        <w:tc>
          <w:tcPr>
            <w:tcW w:w="1276" w:type="dxa"/>
            <w:shd w:val="clear" w:color="auto" w:fill="auto"/>
            <w:vAlign w:val="center"/>
          </w:tcPr>
          <w:p w14:paraId="659C060C" w14:textId="77777777" w:rsidR="00274437" w:rsidRPr="00926B47" w:rsidRDefault="00274437" w:rsidP="008E5D4A">
            <w:pPr>
              <w:jc w:val="center"/>
              <w:rPr>
                <w:rFonts w:ascii="Arial" w:hAnsi="Arial" w:cs="Arial"/>
                <w:b/>
                <w:bCs/>
              </w:rPr>
            </w:pPr>
          </w:p>
        </w:tc>
        <w:tc>
          <w:tcPr>
            <w:tcW w:w="1358" w:type="dxa"/>
            <w:shd w:val="clear" w:color="auto" w:fill="auto"/>
            <w:vAlign w:val="center"/>
          </w:tcPr>
          <w:p w14:paraId="2DA0F6F7" w14:textId="77777777" w:rsidR="00274437" w:rsidRPr="00926B47" w:rsidRDefault="00274437" w:rsidP="008E5D4A">
            <w:pPr>
              <w:jc w:val="center"/>
              <w:rPr>
                <w:rFonts w:ascii="Arial" w:hAnsi="Arial" w:cs="Arial"/>
                <w:b/>
                <w:bCs/>
              </w:rPr>
            </w:pPr>
          </w:p>
        </w:tc>
        <w:tc>
          <w:tcPr>
            <w:tcW w:w="1985" w:type="dxa"/>
            <w:shd w:val="clear" w:color="auto" w:fill="auto"/>
            <w:vAlign w:val="center"/>
          </w:tcPr>
          <w:p w14:paraId="132F3E32" w14:textId="77777777" w:rsidR="00274437" w:rsidRPr="00926B47" w:rsidRDefault="00274437" w:rsidP="008E5D4A">
            <w:pPr>
              <w:jc w:val="center"/>
              <w:rPr>
                <w:rFonts w:ascii="Arial" w:hAnsi="Arial" w:cs="Arial"/>
                <w:b/>
                <w:bCs/>
              </w:rPr>
            </w:pPr>
          </w:p>
        </w:tc>
      </w:tr>
      <w:tr w:rsidR="00274437" w:rsidRPr="00926B47" w14:paraId="700FFECD" w14:textId="77777777" w:rsidTr="00B72A43">
        <w:tc>
          <w:tcPr>
            <w:tcW w:w="6062" w:type="dxa"/>
            <w:shd w:val="clear" w:color="auto" w:fill="auto"/>
          </w:tcPr>
          <w:p w14:paraId="247396AF" w14:textId="77777777" w:rsidR="00274437" w:rsidRPr="00926B47" w:rsidRDefault="00274437" w:rsidP="002B46A3">
            <w:pPr>
              <w:rPr>
                <w:rFonts w:ascii="Arial" w:hAnsi="Arial" w:cs="Arial"/>
                <w:bCs/>
              </w:rPr>
            </w:pPr>
            <w:r w:rsidRPr="00926B47">
              <w:rPr>
                <w:rFonts w:ascii="Arial" w:hAnsi="Arial" w:cs="Arial"/>
                <w:bCs/>
              </w:rPr>
              <w:t xml:space="preserve">Demonstrable commitment to and focus on quality, promotes high standards to consistently improve patient outcomes </w:t>
            </w:r>
          </w:p>
          <w:p w14:paraId="01686C8D" w14:textId="77777777" w:rsidR="00274437" w:rsidRPr="00926B47" w:rsidRDefault="00274437" w:rsidP="002B46A3">
            <w:pPr>
              <w:rPr>
                <w:rFonts w:ascii="Arial" w:hAnsi="Arial" w:cs="Arial"/>
                <w:bCs/>
              </w:rPr>
            </w:pPr>
          </w:p>
        </w:tc>
        <w:tc>
          <w:tcPr>
            <w:tcW w:w="1276" w:type="dxa"/>
            <w:shd w:val="clear" w:color="auto" w:fill="auto"/>
            <w:vAlign w:val="center"/>
          </w:tcPr>
          <w:p w14:paraId="1E1920CF" w14:textId="77777777" w:rsidR="00274437" w:rsidRPr="00926B47" w:rsidRDefault="00274437" w:rsidP="008E5D4A">
            <w:pPr>
              <w:jc w:val="center"/>
              <w:rPr>
                <w:rFonts w:ascii="Arial" w:hAnsi="Arial" w:cs="Arial"/>
                <w:b/>
                <w:bCs/>
              </w:rPr>
            </w:pPr>
            <w:r w:rsidRPr="00926B47">
              <w:rPr>
                <w:rFonts w:ascii="Arial" w:hAnsi="Arial" w:cs="Arial"/>
                <w:b/>
                <w:bCs/>
              </w:rPr>
              <w:t>√</w:t>
            </w:r>
          </w:p>
        </w:tc>
        <w:tc>
          <w:tcPr>
            <w:tcW w:w="1358" w:type="dxa"/>
            <w:shd w:val="clear" w:color="auto" w:fill="auto"/>
            <w:vAlign w:val="center"/>
          </w:tcPr>
          <w:p w14:paraId="450C78E5" w14:textId="77777777" w:rsidR="00274437" w:rsidRPr="00926B47" w:rsidRDefault="00274437" w:rsidP="008E5D4A">
            <w:pPr>
              <w:jc w:val="center"/>
              <w:rPr>
                <w:rFonts w:ascii="Arial" w:hAnsi="Arial" w:cs="Arial"/>
                <w:b/>
                <w:bCs/>
              </w:rPr>
            </w:pPr>
          </w:p>
        </w:tc>
        <w:tc>
          <w:tcPr>
            <w:tcW w:w="1985" w:type="dxa"/>
            <w:shd w:val="clear" w:color="auto" w:fill="auto"/>
            <w:vAlign w:val="center"/>
          </w:tcPr>
          <w:p w14:paraId="0A86CA6A" w14:textId="77777777" w:rsidR="00274437" w:rsidRPr="00926B47" w:rsidRDefault="00274437" w:rsidP="008E5D4A">
            <w:pPr>
              <w:jc w:val="center"/>
              <w:rPr>
                <w:rFonts w:ascii="Arial" w:hAnsi="Arial" w:cs="Arial"/>
                <w:b/>
                <w:bCs/>
              </w:rPr>
            </w:pPr>
            <w:r w:rsidRPr="00926B47">
              <w:rPr>
                <w:rFonts w:ascii="Arial" w:hAnsi="Arial" w:cs="Arial"/>
                <w:b/>
                <w:bCs/>
              </w:rPr>
              <w:t>A/I</w:t>
            </w:r>
          </w:p>
        </w:tc>
      </w:tr>
      <w:tr w:rsidR="00274437" w:rsidRPr="00926B47" w14:paraId="49C4C3BA" w14:textId="77777777" w:rsidTr="00B72A43">
        <w:tc>
          <w:tcPr>
            <w:tcW w:w="6062" w:type="dxa"/>
            <w:shd w:val="clear" w:color="auto" w:fill="auto"/>
          </w:tcPr>
          <w:p w14:paraId="30AEE474" w14:textId="77777777" w:rsidR="00274437" w:rsidRPr="00926B47" w:rsidRDefault="00274437" w:rsidP="002B46A3">
            <w:pPr>
              <w:rPr>
                <w:rFonts w:ascii="Arial" w:hAnsi="Arial" w:cs="Arial"/>
                <w:bCs/>
              </w:rPr>
            </w:pPr>
            <w:r w:rsidRPr="00926B47">
              <w:rPr>
                <w:rFonts w:ascii="Arial" w:hAnsi="Arial" w:cs="Arial"/>
                <w:bCs/>
              </w:rPr>
              <w:t>Demonstrable skill to work together to serve our community through delivering safe and excellent clinical care</w:t>
            </w:r>
          </w:p>
          <w:p w14:paraId="407EF1DC" w14:textId="77777777" w:rsidR="008E5D4A" w:rsidRPr="00926B47" w:rsidRDefault="008E5D4A" w:rsidP="002B46A3">
            <w:pPr>
              <w:rPr>
                <w:rFonts w:ascii="Arial" w:hAnsi="Arial" w:cs="Arial"/>
                <w:bCs/>
              </w:rPr>
            </w:pPr>
          </w:p>
        </w:tc>
        <w:tc>
          <w:tcPr>
            <w:tcW w:w="1276" w:type="dxa"/>
            <w:shd w:val="clear" w:color="auto" w:fill="auto"/>
            <w:vAlign w:val="center"/>
          </w:tcPr>
          <w:p w14:paraId="611155D8" w14:textId="77777777" w:rsidR="00274437" w:rsidRPr="00926B47" w:rsidRDefault="00274437" w:rsidP="008E5D4A">
            <w:pPr>
              <w:jc w:val="center"/>
              <w:rPr>
                <w:rFonts w:ascii="Arial" w:hAnsi="Arial" w:cs="Arial"/>
                <w:b/>
                <w:bCs/>
              </w:rPr>
            </w:pPr>
            <w:r w:rsidRPr="00926B47">
              <w:rPr>
                <w:rFonts w:ascii="Arial" w:hAnsi="Arial" w:cs="Arial"/>
                <w:b/>
                <w:bCs/>
              </w:rPr>
              <w:t>√</w:t>
            </w:r>
          </w:p>
          <w:p w14:paraId="71171FE6" w14:textId="77777777" w:rsidR="00274437" w:rsidRPr="00926B47" w:rsidRDefault="00274437" w:rsidP="008E5D4A">
            <w:pPr>
              <w:jc w:val="center"/>
              <w:rPr>
                <w:rFonts w:ascii="Arial" w:hAnsi="Arial" w:cs="Arial"/>
                <w:b/>
                <w:bCs/>
              </w:rPr>
            </w:pPr>
          </w:p>
        </w:tc>
        <w:tc>
          <w:tcPr>
            <w:tcW w:w="1358" w:type="dxa"/>
            <w:shd w:val="clear" w:color="auto" w:fill="auto"/>
            <w:vAlign w:val="center"/>
          </w:tcPr>
          <w:p w14:paraId="1F2FB1FE" w14:textId="77777777" w:rsidR="00274437" w:rsidRPr="00926B47" w:rsidRDefault="00274437" w:rsidP="008E5D4A">
            <w:pPr>
              <w:jc w:val="center"/>
              <w:rPr>
                <w:rFonts w:ascii="Arial" w:hAnsi="Arial" w:cs="Arial"/>
                <w:b/>
                <w:bCs/>
              </w:rPr>
            </w:pPr>
          </w:p>
        </w:tc>
        <w:tc>
          <w:tcPr>
            <w:tcW w:w="1985" w:type="dxa"/>
            <w:shd w:val="clear" w:color="auto" w:fill="auto"/>
            <w:vAlign w:val="center"/>
          </w:tcPr>
          <w:p w14:paraId="03CC256F" w14:textId="77777777" w:rsidR="00274437" w:rsidRPr="00926B47" w:rsidRDefault="00274437" w:rsidP="008E5D4A">
            <w:pPr>
              <w:jc w:val="center"/>
              <w:rPr>
                <w:rFonts w:ascii="Arial" w:hAnsi="Arial" w:cs="Arial"/>
                <w:b/>
                <w:bCs/>
              </w:rPr>
            </w:pPr>
            <w:r w:rsidRPr="00926B47">
              <w:rPr>
                <w:rFonts w:ascii="Arial" w:hAnsi="Arial" w:cs="Arial"/>
                <w:b/>
                <w:bCs/>
              </w:rPr>
              <w:t>A/I</w:t>
            </w:r>
          </w:p>
        </w:tc>
      </w:tr>
      <w:tr w:rsidR="00274437" w:rsidRPr="00926B47" w14:paraId="2FC4FBC0" w14:textId="77777777" w:rsidTr="00B72A43">
        <w:tc>
          <w:tcPr>
            <w:tcW w:w="6062" w:type="dxa"/>
            <w:shd w:val="clear" w:color="auto" w:fill="auto"/>
          </w:tcPr>
          <w:p w14:paraId="1C959D73" w14:textId="77777777" w:rsidR="00274437" w:rsidRPr="00926B47" w:rsidRDefault="00274437" w:rsidP="002B46A3">
            <w:pPr>
              <w:rPr>
                <w:rFonts w:ascii="Arial" w:hAnsi="Arial" w:cs="Arial"/>
                <w:bCs/>
              </w:rPr>
            </w:pPr>
            <w:r w:rsidRPr="00926B47">
              <w:rPr>
                <w:rFonts w:ascii="Arial" w:hAnsi="Arial" w:cs="Arial"/>
                <w:bCs/>
              </w:rPr>
              <w:t xml:space="preserve">Value diversity and difference, operates with integrity and openness </w:t>
            </w:r>
          </w:p>
          <w:p w14:paraId="32C60751" w14:textId="77777777" w:rsidR="00274437" w:rsidRPr="00926B47" w:rsidRDefault="00274437" w:rsidP="002B46A3">
            <w:pPr>
              <w:rPr>
                <w:rFonts w:ascii="Arial" w:hAnsi="Arial" w:cs="Arial"/>
                <w:bCs/>
              </w:rPr>
            </w:pPr>
          </w:p>
        </w:tc>
        <w:tc>
          <w:tcPr>
            <w:tcW w:w="1276" w:type="dxa"/>
            <w:shd w:val="clear" w:color="auto" w:fill="auto"/>
            <w:vAlign w:val="center"/>
          </w:tcPr>
          <w:p w14:paraId="72136D4A" w14:textId="77777777" w:rsidR="00274437" w:rsidRPr="00926B47" w:rsidRDefault="00274437" w:rsidP="008E5D4A">
            <w:pPr>
              <w:jc w:val="center"/>
              <w:rPr>
                <w:rFonts w:ascii="Arial" w:hAnsi="Arial" w:cs="Arial"/>
                <w:b/>
                <w:bCs/>
              </w:rPr>
            </w:pPr>
            <w:r w:rsidRPr="00926B47">
              <w:rPr>
                <w:rFonts w:ascii="Arial" w:hAnsi="Arial" w:cs="Arial"/>
                <w:b/>
                <w:bCs/>
              </w:rPr>
              <w:t>√</w:t>
            </w:r>
          </w:p>
        </w:tc>
        <w:tc>
          <w:tcPr>
            <w:tcW w:w="1358" w:type="dxa"/>
            <w:shd w:val="clear" w:color="auto" w:fill="auto"/>
            <w:vAlign w:val="center"/>
          </w:tcPr>
          <w:p w14:paraId="6E5498EE" w14:textId="77777777" w:rsidR="00274437" w:rsidRPr="00926B47" w:rsidRDefault="00274437" w:rsidP="008E5D4A">
            <w:pPr>
              <w:jc w:val="center"/>
              <w:rPr>
                <w:rFonts w:ascii="Arial" w:hAnsi="Arial" w:cs="Arial"/>
                <w:b/>
                <w:bCs/>
              </w:rPr>
            </w:pPr>
          </w:p>
        </w:tc>
        <w:tc>
          <w:tcPr>
            <w:tcW w:w="1985" w:type="dxa"/>
            <w:shd w:val="clear" w:color="auto" w:fill="auto"/>
            <w:vAlign w:val="center"/>
          </w:tcPr>
          <w:p w14:paraId="3E7BD5C7" w14:textId="77777777" w:rsidR="00274437" w:rsidRPr="00926B47" w:rsidRDefault="00274437" w:rsidP="008E5D4A">
            <w:pPr>
              <w:jc w:val="center"/>
              <w:rPr>
                <w:rFonts w:ascii="Arial" w:hAnsi="Arial" w:cs="Arial"/>
                <w:b/>
                <w:bCs/>
              </w:rPr>
            </w:pPr>
            <w:r w:rsidRPr="00926B47">
              <w:rPr>
                <w:rFonts w:ascii="Arial" w:hAnsi="Arial" w:cs="Arial"/>
                <w:b/>
                <w:bCs/>
              </w:rPr>
              <w:t>A/I</w:t>
            </w:r>
          </w:p>
        </w:tc>
      </w:tr>
      <w:tr w:rsidR="00274437" w:rsidRPr="00926B47" w14:paraId="5098CCBB" w14:textId="77777777" w:rsidTr="00B72A43">
        <w:tc>
          <w:tcPr>
            <w:tcW w:w="6062" w:type="dxa"/>
            <w:shd w:val="clear" w:color="auto" w:fill="auto"/>
          </w:tcPr>
          <w:p w14:paraId="32FAC107" w14:textId="77777777" w:rsidR="00274437" w:rsidRPr="00926B47" w:rsidRDefault="00274437" w:rsidP="002B46A3">
            <w:pPr>
              <w:rPr>
                <w:rFonts w:ascii="Arial" w:hAnsi="Arial" w:cs="Arial"/>
                <w:lang w:eastAsia="en-GB"/>
              </w:rPr>
            </w:pPr>
            <w:r w:rsidRPr="00926B47">
              <w:rPr>
                <w:rFonts w:ascii="Arial" w:hAnsi="Arial" w:cs="Arial"/>
                <w:lang w:eastAsia="en-GB"/>
              </w:rPr>
              <w:t>Treating others with compassion, empathy and respect</w:t>
            </w:r>
          </w:p>
          <w:p w14:paraId="58CBFFEF" w14:textId="77777777" w:rsidR="00274437" w:rsidRPr="00926B47" w:rsidRDefault="00274437" w:rsidP="002B46A3">
            <w:pPr>
              <w:rPr>
                <w:rFonts w:ascii="Arial" w:hAnsi="Arial" w:cs="Arial"/>
                <w:bCs/>
              </w:rPr>
            </w:pPr>
          </w:p>
        </w:tc>
        <w:tc>
          <w:tcPr>
            <w:tcW w:w="1276" w:type="dxa"/>
            <w:shd w:val="clear" w:color="auto" w:fill="auto"/>
            <w:vAlign w:val="center"/>
          </w:tcPr>
          <w:p w14:paraId="25265E39" w14:textId="77777777" w:rsidR="00274437" w:rsidRPr="00926B47" w:rsidRDefault="00274437" w:rsidP="008E5D4A">
            <w:pPr>
              <w:jc w:val="center"/>
              <w:rPr>
                <w:rFonts w:ascii="Arial" w:hAnsi="Arial" w:cs="Arial"/>
                <w:b/>
                <w:bCs/>
              </w:rPr>
            </w:pPr>
            <w:r w:rsidRPr="00926B47">
              <w:rPr>
                <w:rFonts w:ascii="Arial" w:hAnsi="Arial" w:cs="Arial"/>
                <w:b/>
                <w:bCs/>
              </w:rPr>
              <w:t>√</w:t>
            </w:r>
          </w:p>
        </w:tc>
        <w:tc>
          <w:tcPr>
            <w:tcW w:w="1358" w:type="dxa"/>
            <w:shd w:val="clear" w:color="auto" w:fill="auto"/>
            <w:vAlign w:val="center"/>
          </w:tcPr>
          <w:p w14:paraId="4BF987D9" w14:textId="77777777" w:rsidR="00274437" w:rsidRPr="00926B47" w:rsidRDefault="00274437" w:rsidP="008E5D4A">
            <w:pPr>
              <w:jc w:val="center"/>
              <w:rPr>
                <w:rFonts w:ascii="Arial" w:hAnsi="Arial" w:cs="Arial"/>
                <w:b/>
                <w:bCs/>
              </w:rPr>
            </w:pPr>
          </w:p>
        </w:tc>
        <w:tc>
          <w:tcPr>
            <w:tcW w:w="1985" w:type="dxa"/>
            <w:shd w:val="clear" w:color="auto" w:fill="auto"/>
            <w:vAlign w:val="center"/>
          </w:tcPr>
          <w:p w14:paraId="3EDD7330" w14:textId="77777777" w:rsidR="00274437" w:rsidRPr="00926B47" w:rsidRDefault="00F70D90" w:rsidP="008E5D4A">
            <w:pPr>
              <w:jc w:val="center"/>
              <w:rPr>
                <w:rFonts w:ascii="Arial" w:hAnsi="Arial" w:cs="Arial"/>
                <w:b/>
                <w:bCs/>
              </w:rPr>
            </w:pPr>
            <w:r w:rsidRPr="00926B47">
              <w:rPr>
                <w:rFonts w:ascii="Arial" w:hAnsi="Arial" w:cs="Arial"/>
                <w:b/>
                <w:bCs/>
              </w:rPr>
              <w:t>A/I</w:t>
            </w:r>
          </w:p>
        </w:tc>
      </w:tr>
      <w:tr w:rsidR="00274437" w:rsidRPr="00926B47" w14:paraId="747F959E" w14:textId="77777777" w:rsidTr="00B72A43">
        <w:tc>
          <w:tcPr>
            <w:tcW w:w="6062" w:type="dxa"/>
            <w:shd w:val="clear" w:color="auto" w:fill="auto"/>
          </w:tcPr>
          <w:p w14:paraId="10F3090A" w14:textId="77777777" w:rsidR="00274437" w:rsidRPr="00926B47" w:rsidRDefault="00274437" w:rsidP="002B46A3">
            <w:pPr>
              <w:rPr>
                <w:rFonts w:ascii="Arial" w:hAnsi="Arial" w:cs="Arial"/>
                <w:lang w:eastAsia="en-GB"/>
              </w:rPr>
            </w:pPr>
            <w:r w:rsidRPr="00926B47">
              <w:rPr>
                <w:rFonts w:ascii="Arial" w:hAnsi="Arial" w:cs="Arial"/>
                <w:lang w:eastAsia="en-GB"/>
              </w:rPr>
              <w:t>Share information openly and effectively with patients, staff and relatives</w:t>
            </w:r>
          </w:p>
          <w:p w14:paraId="56AE75B6" w14:textId="77777777" w:rsidR="008E5D4A" w:rsidRPr="00926B47" w:rsidRDefault="008E5D4A" w:rsidP="002B46A3">
            <w:pPr>
              <w:rPr>
                <w:rFonts w:ascii="Arial" w:hAnsi="Arial" w:cs="Arial"/>
                <w:bCs/>
              </w:rPr>
            </w:pPr>
          </w:p>
        </w:tc>
        <w:tc>
          <w:tcPr>
            <w:tcW w:w="1276" w:type="dxa"/>
            <w:shd w:val="clear" w:color="auto" w:fill="auto"/>
            <w:vAlign w:val="center"/>
          </w:tcPr>
          <w:p w14:paraId="7DE69FFB" w14:textId="77777777" w:rsidR="00274437" w:rsidRPr="00926B47" w:rsidRDefault="00274437" w:rsidP="008E5D4A">
            <w:pPr>
              <w:jc w:val="center"/>
              <w:rPr>
                <w:rFonts w:ascii="Arial" w:hAnsi="Arial" w:cs="Arial"/>
                <w:b/>
                <w:bCs/>
              </w:rPr>
            </w:pPr>
            <w:r w:rsidRPr="00926B47">
              <w:rPr>
                <w:rFonts w:ascii="Arial" w:hAnsi="Arial" w:cs="Arial"/>
                <w:b/>
                <w:bCs/>
              </w:rPr>
              <w:t>√</w:t>
            </w:r>
          </w:p>
        </w:tc>
        <w:tc>
          <w:tcPr>
            <w:tcW w:w="1358" w:type="dxa"/>
            <w:shd w:val="clear" w:color="auto" w:fill="auto"/>
            <w:vAlign w:val="center"/>
          </w:tcPr>
          <w:p w14:paraId="13944A5C" w14:textId="77777777" w:rsidR="00274437" w:rsidRPr="00926B47" w:rsidRDefault="00274437" w:rsidP="008E5D4A">
            <w:pPr>
              <w:jc w:val="center"/>
              <w:rPr>
                <w:rFonts w:ascii="Arial" w:hAnsi="Arial" w:cs="Arial"/>
                <w:b/>
                <w:bCs/>
              </w:rPr>
            </w:pPr>
          </w:p>
        </w:tc>
        <w:tc>
          <w:tcPr>
            <w:tcW w:w="1985" w:type="dxa"/>
            <w:shd w:val="clear" w:color="auto" w:fill="auto"/>
            <w:vAlign w:val="center"/>
          </w:tcPr>
          <w:p w14:paraId="3AF56DBC" w14:textId="77777777" w:rsidR="00274437" w:rsidRPr="00926B47" w:rsidRDefault="00F70D90" w:rsidP="008E5D4A">
            <w:pPr>
              <w:jc w:val="center"/>
              <w:rPr>
                <w:rFonts w:ascii="Arial" w:hAnsi="Arial" w:cs="Arial"/>
                <w:b/>
                <w:bCs/>
              </w:rPr>
            </w:pPr>
            <w:r w:rsidRPr="00926B47">
              <w:rPr>
                <w:rFonts w:ascii="Arial" w:hAnsi="Arial" w:cs="Arial"/>
                <w:b/>
                <w:bCs/>
              </w:rPr>
              <w:t>A/I</w:t>
            </w:r>
          </w:p>
        </w:tc>
      </w:tr>
      <w:tr w:rsidR="00274437" w:rsidRPr="00926B47" w14:paraId="461D665D" w14:textId="77777777" w:rsidTr="00B72A43">
        <w:tc>
          <w:tcPr>
            <w:tcW w:w="6062" w:type="dxa"/>
            <w:shd w:val="clear" w:color="auto" w:fill="auto"/>
          </w:tcPr>
          <w:p w14:paraId="5D9BC3CF" w14:textId="77777777" w:rsidR="00274437" w:rsidRPr="00926B47" w:rsidRDefault="00274437" w:rsidP="002B46A3">
            <w:pPr>
              <w:rPr>
                <w:rFonts w:ascii="Arial" w:hAnsi="Arial" w:cs="Arial"/>
                <w:bCs/>
              </w:rPr>
            </w:pPr>
            <w:r w:rsidRPr="00926B47">
              <w:rPr>
                <w:rFonts w:ascii="Arial" w:hAnsi="Arial" w:cs="Arial"/>
                <w:bCs/>
              </w:rPr>
              <w:t xml:space="preserve">Works across boundaries, looks for collective success, listens, involves, respects and learns from the contribution of others </w:t>
            </w:r>
          </w:p>
          <w:p w14:paraId="3BB3CE51" w14:textId="77777777" w:rsidR="00274437" w:rsidRPr="00926B47" w:rsidRDefault="00274437" w:rsidP="002B46A3">
            <w:pPr>
              <w:rPr>
                <w:rFonts w:ascii="Arial" w:hAnsi="Arial" w:cs="Arial"/>
                <w:bCs/>
              </w:rPr>
            </w:pPr>
          </w:p>
        </w:tc>
        <w:tc>
          <w:tcPr>
            <w:tcW w:w="1276" w:type="dxa"/>
            <w:shd w:val="clear" w:color="auto" w:fill="auto"/>
            <w:vAlign w:val="center"/>
          </w:tcPr>
          <w:p w14:paraId="7BFEC566" w14:textId="77777777" w:rsidR="00274437" w:rsidRPr="00926B47" w:rsidRDefault="00274437" w:rsidP="008E5D4A">
            <w:pPr>
              <w:jc w:val="center"/>
              <w:rPr>
                <w:rFonts w:ascii="Arial" w:hAnsi="Arial" w:cs="Arial"/>
                <w:b/>
                <w:bCs/>
              </w:rPr>
            </w:pPr>
            <w:r w:rsidRPr="00926B47">
              <w:rPr>
                <w:rFonts w:ascii="Arial" w:hAnsi="Arial" w:cs="Arial"/>
                <w:b/>
                <w:bCs/>
              </w:rPr>
              <w:t>√</w:t>
            </w:r>
          </w:p>
        </w:tc>
        <w:tc>
          <w:tcPr>
            <w:tcW w:w="1358" w:type="dxa"/>
            <w:shd w:val="clear" w:color="auto" w:fill="auto"/>
            <w:vAlign w:val="center"/>
          </w:tcPr>
          <w:p w14:paraId="77E7E14C" w14:textId="77777777" w:rsidR="00274437" w:rsidRPr="00926B47" w:rsidRDefault="00274437" w:rsidP="008E5D4A">
            <w:pPr>
              <w:jc w:val="center"/>
              <w:rPr>
                <w:rFonts w:ascii="Arial" w:hAnsi="Arial" w:cs="Arial"/>
                <w:b/>
                <w:bCs/>
              </w:rPr>
            </w:pPr>
          </w:p>
        </w:tc>
        <w:tc>
          <w:tcPr>
            <w:tcW w:w="1985" w:type="dxa"/>
            <w:shd w:val="clear" w:color="auto" w:fill="auto"/>
            <w:vAlign w:val="center"/>
          </w:tcPr>
          <w:p w14:paraId="15BB1B92" w14:textId="77777777" w:rsidR="00274437" w:rsidRPr="00926B47" w:rsidRDefault="00274437" w:rsidP="008E5D4A">
            <w:pPr>
              <w:jc w:val="center"/>
              <w:rPr>
                <w:rFonts w:ascii="Arial" w:hAnsi="Arial" w:cs="Arial"/>
                <w:b/>
                <w:bCs/>
              </w:rPr>
            </w:pPr>
            <w:r w:rsidRPr="00926B47">
              <w:rPr>
                <w:rFonts w:ascii="Arial" w:hAnsi="Arial" w:cs="Arial"/>
                <w:b/>
                <w:bCs/>
              </w:rPr>
              <w:t>A/I</w:t>
            </w:r>
          </w:p>
        </w:tc>
      </w:tr>
      <w:tr w:rsidR="00274437" w:rsidRPr="00926B47" w14:paraId="1181D636" w14:textId="77777777" w:rsidTr="00B72A43">
        <w:tc>
          <w:tcPr>
            <w:tcW w:w="6062" w:type="dxa"/>
            <w:shd w:val="clear" w:color="auto" w:fill="auto"/>
          </w:tcPr>
          <w:p w14:paraId="70ECCBB5" w14:textId="77777777" w:rsidR="00274437" w:rsidRPr="00926B47" w:rsidRDefault="00274437" w:rsidP="002B46A3">
            <w:pPr>
              <w:rPr>
                <w:rFonts w:ascii="Arial" w:hAnsi="Arial" w:cs="Arial"/>
                <w:bCs/>
              </w:rPr>
            </w:pPr>
            <w:r w:rsidRPr="00926B47">
              <w:rPr>
                <w:rFonts w:ascii="Arial" w:hAnsi="Arial" w:cs="Arial"/>
                <w:bCs/>
              </w:rPr>
              <w:t>Uses evidence to make improvements, increase efficiencies and seeks out innovation</w:t>
            </w:r>
          </w:p>
          <w:p w14:paraId="474FDB5C" w14:textId="77777777" w:rsidR="008E5D4A" w:rsidRPr="00926B47" w:rsidRDefault="008E5D4A" w:rsidP="002B46A3">
            <w:pPr>
              <w:rPr>
                <w:rFonts w:ascii="Arial" w:hAnsi="Arial" w:cs="Arial"/>
                <w:bCs/>
              </w:rPr>
            </w:pPr>
          </w:p>
        </w:tc>
        <w:tc>
          <w:tcPr>
            <w:tcW w:w="1276" w:type="dxa"/>
            <w:shd w:val="clear" w:color="auto" w:fill="auto"/>
            <w:vAlign w:val="center"/>
          </w:tcPr>
          <w:p w14:paraId="5D9F34F5" w14:textId="77777777" w:rsidR="00274437" w:rsidRPr="00926B47" w:rsidRDefault="00274437" w:rsidP="008E5D4A">
            <w:pPr>
              <w:jc w:val="center"/>
              <w:rPr>
                <w:rFonts w:ascii="Arial" w:hAnsi="Arial" w:cs="Arial"/>
                <w:b/>
                <w:bCs/>
              </w:rPr>
            </w:pPr>
            <w:r w:rsidRPr="00926B47">
              <w:rPr>
                <w:rFonts w:ascii="Arial" w:hAnsi="Arial" w:cs="Arial"/>
                <w:b/>
                <w:bCs/>
              </w:rPr>
              <w:t>√</w:t>
            </w:r>
          </w:p>
        </w:tc>
        <w:tc>
          <w:tcPr>
            <w:tcW w:w="1358" w:type="dxa"/>
            <w:shd w:val="clear" w:color="auto" w:fill="auto"/>
            <w:vAlign w:val="center"/>
          </w:tcPr>
          <w:p w14:paraId="3FBF815B" w14:textId="77777777" w:rsidR="00274437" w:rsidRPr="00926B47" w:rsidRDefault="00274437" w:rsidP="008E5D4A">
            <w:pPr>
              <w:jc w:val="center"/>
              <w:rPr>
                <w:rFonts w:ascii="Arial" w:hAnsi="Arial" w:cs="Arial"/>
                <w:b/>
                <w:bCs/>
              </w:rPr>
            </w:pPr>
          </w:p>
        </w:tc>
        <w:tc>
          <w:tcPr>
            <w:tcW w:w="1985" w:type="dxa"/>
            <w:shd w:val="clear" w:color="auto" w:fill="auto"/>
            <w:vAlign w:val="center"/>
          </w:tcPr>
          <w:p w14:paraId="30D25E8B" w14:textId="77777777" w:rsidR="00274437" w:rsidRPr="00926B47" w:rsidRDefault="00274437" w:rsidP="008E5D4A">
            <w:pPr>
              <w:jc w:val="center"/>
              <w:rPr>
                <w:rFonts w:ascii="Arial" w:hAnsi="Arial" w:cs="Arial"/>
                <w:b/>
                <w:bCs/>
              </w:rPr>
            </w:pPr>
            <w:r w:rsidRPr="00926B47">
              <w:rPr>
                <w:rFonts w:ascii="Arial" w:hAnsi="Arial" w:cs="Arial"/>
                <w:b/>
                <w:bCs/>
              </w:rPr>
              <w:t>A/I</w:t>
            </w:r>
          </w:p>
        </w:tc>
      </w:tr>
      <w:tr w:rsidR="00274437" w:rsidRPr="00926B47" w14:paraId="3BBB6882" w14:textId="77777777" w:rsidTr="00B72A43">
        <w:tc>
          <w:tcPr>
            <w:tcW w:w="6062" w:type="dxa"/>
            <w:shd w:val="clear" w:color="auto" w:fill="auto"/>
          </w:tcPr>
          <w:p w14:paraId="3D0395AE" w14:textId="77777777" w:rsidR="00274437" w:rsidRPr="00926B47" w:rsidRDefault="00274437" w:rsidP="002B46A3">
            <w:pPr>
              <w:rPr>
                <w:rFonts w:ascii="Arial" w:hAnsi="Arial" w:cs="Arial"/>
                <w:bCs/>
              </w:rPr>
            </w:pPr>
            <w:r w:rsidRPr="00926B47">
              <w:rPr>
                <w:rFonts w:ascii="Arial" w:hAnsi="Arial" w:cs="Arial"/>
                <w:bCs/>
              </w:rPr>
              <w:t>Actively develops themselves and others</w:t>
            </w:r>
          </w:p>
          <w:p w14:paraId="4D9219AA" w14:textId="77777777" w:rsidR="00274437" w:rsidRPr="00926B47" w:rsidRDefault="00274437" w:rsidP="002B46A3">
            <w:pPr>
              <w:rPr>
                <w:rFonts w:ascii="Arial" w:hAnsi="Arial" w:cs="Arial"/>
                <w:bCs/>
              </w:rPr>
            </w:pPr>
          </w:p>
        </w:tc>
        <w:tc>
          <w:tcPr>
            <w:tcW w:w="1276" w:type="dxa"/>
            <w:shd w:val="clear" w:color="auto" w:fill="auto"/>
            <w:vAlign w:val="center"/>
          </w:tcPr>
          <w:p w14:paraId="78EF6659" w14:textId="77777777" w:rsidR="00274437" w:rsidRPr="00926B47" w:rsidRDefault="00274437" w:rsidP="008E5D4A">
            <w:pPr>
              <w:jc w:val="center"/>
              <w:rPr>
                <w:rFonts w:ascii="Arial" w:hAnsi="Arial" w:cs="Arial"/>
                <w:b/>
                <w:bCs/>
              </w:rPr>
            </w:pPr>
            <w:r w:rsidRPr="00926B47">
              <w:rPr>
                <w:rFonts w:ascii="Arial" w:hAnsi="Arial" w:cs="Arial"/>
                <w:b/>
                <w:bCs/>
              </w:rPr>
              <w:t>√</w:t>
            </w:r>
          </w:p>
        </w:tc>
        <w:tc>
          <w:tcPr>
            <w:tcW w:w="1358" w:type="dxa"/>
            <w:shd w:val="clear" w:color="auto" w:fill="auto"/>
            <w:vAlign w:val="center"/>
          </w:tcPr>
          <w:p w14:paraId="13364B23" w14:textId="77777777" w:rsidR="00274437" w:rsidRPr="00926B47" w:rsidRDefault="00274437" w:rsidP="008E5D4A">
            <w:pPr>
              <w:jc w:val="center"/>
              <w:rPr>
                <w:rFonts w:ascii="Arial" w:hAnsi="Arial" w:cs="Arial"/>
                <w:b/>
                <w:bCs/>
              </w:rPr>
            </w:pPr>
          </w:p>
        </w:tc>
        <w:tc>
          <w:tcPr>
            <w:tcW w:w="1985" w:type="dxa"/>
            <w:shd w:val="clear" w:color="auto" w:fill="auto"/>
            <w:vAlign w:val="center"/>
          </w:tcPr>
          <w:p w14:paraId="24ED3949" w14:textId="77777777" w:rsidR="00274437" w:rsidRPr="00926B47" w:rsidRDefault="00274437" w:rsidP="008E5D4A">
            <w:pPr>
              <w:jc w:val="center"/>
              <w:rPr>
                <w:rFonts w:ascii="Arial" w:hAnsi="Arial" w:cs="Arial"/>
                <w:b/>
                <w:bCs/>
              </w:rPr>
            </w:pPr>
            <w:r w:rsidRPr="00926B47">
              <w:rPr>
                <w:rFonts w:ascii="Arial" w:hAnsi="Arial" w:cs="Arial"/>
                <w:b/>
                <w:bCs/>
              </w:rPr>
              <w:t>A/I</w:t>
            </w:r>
          </w:p>
        </w:tc>
      </w:tr>
      <w:tr w:rsidR="00274437" w:rsidRPr="00926B47" w14:paraId="2FB0491F" w14:textId="77777777" w:rsidTr="00B72A43">
        <w:tc>
          <w:tcPr>
            <w:tcW w:w="6062" w:type="dxa"/>
            <w:shd w:val="clear" w:color="auto" w:fill="auto"/>
          </w:tcPr>
          <w:p w14:paraId="1FA5058A" w14:textId="77777777" w:rsidR="00274437" w:rsidRPr="00926B47" w:rsidRDefault="00F70D90" w:rsidP="002B46A3">
            <w:pPr>
              <w:rPr>
                <w:rFonts w:ascii="Arial" w:hAnsi="Arial" w:cs="Arial"/>
                <w:bCs/>
                <w:color w:val="000000" w:themeColor="text1"/>
              </w:rPr>
            </w:pPr>
            <w:r w:rsidRPr="00926B47">
              <w:rPr>
                <w:rFonts w:ascii="Arial" w:hAnsi="Arial" w:cs="Arial"/>
                <w:bCs/>
                <w:color w:val="000000" w:themeColor="text1"/>
              </w:rPr>
              <w:t>Be a role model for others</w:t>
            </w:r>
          </w:p>
          <w:p w14:paraId="18D24F75" w14:textId="77777777" w:rsidR="008E5D4A" w:rsidRPr="00926B47" w:rsidRDefault="008E5D4A" w:rsidP="002B46A3">
            <w:pPr>
              <w:rPr>
                <w:rFonts w:ascii="Arial" w:hAnsi="Arial" w:cs="Arial"/>
                <w:bCs/>
              </w:rPr>
            </w:pPr>
          </w:p>
        </w:tc>
        <w:tc>
          <w:tcPr>
            <w:tcW w:w="1276" w:type="dxa"/>
            <w:shd w:val="clear" w:color="auto" w:fill="auto"/>
            <w:vAlign w:val="center"/>
          </w:tcPr>
          <w:p w14:paraId="573F0A8D" w14:textId="77777777" w:rsidR="00274437" w:rsidRPr="00926B47" w:rsidRDefault="00F70D90" w:rsidP="008E5D4A">
            <w:pPr>
              <w:jc w:val="center"/>
              <w:rPr>
                <w:rFonts w:ascii="Arial" w:hAnsi="Arial" w:cs="Arial"/>
                <w:bCs/>
              </w:rPr>
            </w:pPr>
            <w:r w:rsidRPr="00926B47">
              <w:rPr>
                <w:rFonts w:ascii="Arial" w:hAnsi="Arial" w:cs="Arial"/>
                <w:bCs/>
              </w:rPr>
              <w:t>√</w:t>
            </w:r>
          </w:p>
        </w:tc>
        <w:tc>
          <w:tcPr>
            <w:tcW w:w="1358" w:type="dxa"/>
            <w:shd w:val="clear" w:color="auto" w:fill="auto"/>
            <w:vAlign w:val="center"/>
          </w:tcPr>
          <w:p w14:paraId="2884B544" w14:textId="77777777" w:rsidR="00274437" w:rsidRPr="00926B47" w:rsidRDefault="00274437" w:rsidP="008E5D4A">
            <w:pPr>
              <w:jc w:val="center"/>
              <w:rPr>
                <w:rFonts w:ascii="Arial" w:hAnsi="Arial" w:cs="Arial"/>
                <w:b/>
                <w:bCs/>
              </w:rPr>
            </w:pPr>
          </w:p>
        </w:tc>
        <w:tc>
          <w:tcPr>
            <w:tcW w:w="1985" w:type="dxa"/>
            <w:shd w:val="clear" w:color="auto" w:fill="auto"/>
            <w:vAlign w:val="center"/>
          </w:tcPr>
          <w:p w14:paraId="062AB6B7" w14:textId="77777777" w:rsidR="00274437" w:rsidRPr="00926B47" w:rsidRDefault="00F70D90" w:rsidP="008E5D4A">
            <w:pPr>
              <w:jc w:val="center"/>
              <w:rPr>
                <w:rFonts w:ascii="Arial" w:hAnsi="Arial" w:cs="Arial"/>
                <w:b/>
                <w:bCs/>
              </w:rPr>
            </w:pPr>
            <w:r w:rsidRPr="00926B47">
              <w:rPr>
                <w:rFonts w:ascii="Arial" w:hAnsi="Arial" w:cs="Arial"/>
                <w:b/>
                <w:bCs/>
              </w:rPr>
              <w:t>A/I</w:t>
            </w:r>
          </w:p>
        </w:tc>
      </w:tr>
      <w:tr w:rsidR="00274437" w:rsidRPr="00926B47" w14:paraId="16B9B4F3" w14:textId="77777777" w:rsidTr="00B72A43">
        <w:tc>
          <w:tcPr>
            <w:tcW w:w="10681" w:type="dxa"/>
            <w:gridSpan w:val="4"/>
            <w:shd w:val="clear" w:color="auto" w:fill="9CC2E5" w:themeFill="accent1" w:themeFillTint="99"/>
          </w:tcPr>
          <w:p w14:paraId="18F1FE69" w14:textId="77777777" w:rsidR="00274437" w:rsidRPr="00926B47" w:rsidRDefault="00274437" w:rsidP="000F7F19">
            <w:pPr>
              <w:shd w:val="clear" w:color="auto" w:fill="005EB8"/>
              <w:jc w:val="center"/>
              <w:rPr>
                <w:rFonts w:ascii="Arial" w:hAnsi="Arial" w:cs="Arial"/>
                <w:b/>
                <w:bCs/>
              </w:rPr>
            </w:pPr>
            <w:r w:rsidRPr="00926B47">
              <w:rPr>
                <w:rFonts w:ascii="Arial" w:hAnsi="Arial" w:cs="Arial"/>
                <w:b/>
                <w:bCs/>
              </w:rPr>
              <w:t>Qualifications</w:t>
            </w:r>
          </w:p>
        </w:tc>
      </w:tr>
      <w:tr w:rsidR="00274437" w:rsidRPr="00926B47" w14:paraId="03673363" w14:textId="77777777" w:rsidTr="00B72A43">
        <w:tc>
          <w:tcPr>
            <w:tcW w:w="6062" w:type="dxa"/>
            <w:shd w:val="clear" w:color="auto" w:fill="auto"/>
          </w:tcPr>
          <w:p w14:paraId="6D5F8798" w14:textId="1148E810" w:rsidR="00274437" w:rsidRPr="00926B47" w:rsidRDefault="00F72651" w:rsidP="00930B0E">
            <w:pPr>
              <w:rPr>
                <w:rFonts w:ascii="Arial" w:hAnsi="Arial" w:cs="Arial"/>
                <w:bCs/>
                <w:color w:val="000000" w:themeColor="text1"/>
              </w:rPr>
            </w:pPr>
            <w:r w:rsidRPr="00926B47">
              <w:rPr>
                <w:rFonts w:ascii="Arial" w:hAnsi="Arial" w:cs="Arial"/>
                <w:bCs/>
                <w:color w:val="000000" w:themeColor="text1"/>
              </w:rPr>
              <w:t>No formal qualifications required</w:t>
            </w:r>
            <w:r w:rsidR="00930B0E" w:rsidRPr="00926B47">
              <w:rPr>
                <w:rFonts w:ascii="Arial" w:hAnsi="Arial" w:cs="Arial"/>
                <w:bCs/>
                <w:color w:val="000000" w:themeColor="text1"/>
              </w:rPr>
              <w:t xml:space="preserve">, however commitment to undertake </w:t>
            </w:r>
            <w:r w:rsidR="002B46A3">
              <w:rPr>
                <w:rFonts w:ascii="Arial" w:hAnsi="Arial" w:cs="Arial"/>
                <w:bCs/>
                <w:color w:val="000000" w:themeColor="text1"/>
              </w:rPr>
              <w:t>further education</w:t>
            </w:r>
          </w:p>
          <w:p w14:paraId="04E1D0B4" w14:textId="77777777" w:rsidR="008E5D4A" w:rsidRPr="00926B47" w:rsidRDefault="008E5D4A" w:rsidP="00930B0E">
            <w:pPr>
              <w:rPr>
                <w:rFonts w:ascii="Arial" w:hAnsi="Arial" w:cs="Arial"/>
                <w:bCs/>
              </w:rPr>
            </w:pPr>
          </w:p>
        </w:tc>
        <w:tc>
          <w:tcPr>
            <w:tcW w:w="1276" w:type="dxa"/>
            <w:shd w:val="clear" w:color="auto" w:fill="auto"/>
          </w:tcPr>
          <w:p w14:paraId="66102DE1" w14:textId="77777777" w:rsidR="00274437" w:rsidRPr="00926B47" w:rsidRDefault="00274437" w:rsidP="002B46A3">
            <w:pPr>
              <w:rPr>
                <w:rFonts w:ascii="Arial" w:hAnsi="Arial" w:cs="Arial"/>
                <w:b/>
                <w:bCs/>
              </w:rPr>
            </w:pPr>
          </w:p>
        </w:tc>
        <w:tc>
          <w:tcPr>
            <w:tcW w:w="1358" w:type="dxa"/>
            <w:shd w:val="clear" w:color="auto" w:fill="auto"/>
          </w:tcPr>
          <w:p w14:paraId="15BCFC30" w14:textId="77777777" w:rsidR="00274437" w:rsidRPr="00926B47" w:rsidRDefault="00274437" w:rsidP="002B46A3">
            <w:pPr>
              <w:rPr>
                <w:rFonts w:ascii="Arial" w:hAnsi="Arial" w:cs="Arial"/>
                <w:b/>
                <w:bCs/>
              </w:rPr>
            </w:pPr>
          </w:p>
        </w:tc>
        <w:tc>
          <w:tcPr>
            <w:tcW w:w="1985" w:type="dxa"/>
            <w:shd w:val="clear" w:color="auto" w:fill="auto"/>
            <w:vAlign w:val="center"/>
          </w:tcPr>
          <w:p w14:paraId="0E23830D" w14:textId="77777777" w:rsidR="00274437" w:rsidRPr="00926B47" w:rsidRDefault="00A07D6F" w:rsidP="008E5D4A">
            <w:pPr>
              <w:jc w:val="center"/>
              <w:rPr>
                <w:rFonts w:ascii="Arial" w:hAnsi="Arial" w:cs="Arial"/>
                <w:b/>
                <w:bCs/>
              </w:rPr>
            </w:pPr>
            <w:r w:rsidRPr="00926B47">
              <w:rPr>
                <w:rFonts w:ascii="Arial" w:hAnsi="Arial" w:cs="Arial"/>
                <w:b/>
                <w:bCs/>
              </w:rPr>
              <w:t>A/I</w:t>
            </w:r>
          </w:p>
        </w:tc>
      </w:tr>
      <w:tr w:rsidR="00274437" w:rsidRPr="00926B47" w14:paraId="7417113D" w14:textId="77777777" w:rsidTr="00B72A43">
        <w:tc>
          <w:tcPr>
            <w:tcW w:w="10681" w:type="dxa"/>
            <w:gridSpan w:val="4"/>
            <w:shd w:val="clear" w:color="auto" w:fill="9CC2E5" w:themeFill="accent1" w:themeFillTint="99"/>
          </w:tcPr>
          <w:p w14:paraId="292B1025" w14:textId="77777777" w:rsidR="00274437" w:rsidRPr="00926B47" w:rsidRDefault="00274437" w:rsidP="000F7F19">
            <w:pPr>
              <w:shd w:val="clear" w:color="auto" w:fill="005EB8"/>
              <w:jc w:val="center"/>
              <w:rPr>
                <w:rFonts w:ascii="Arial" w:hAnsi="Arial" w:cs="Arial"/>
                <w:b/>
                <w:bCs/>
              </w:rPr>
            </w:pPr>
            <w:r w:rsidRPr="00926B47">
              <w:rPr>
                <w:rFonts w:ascii="Arial" w:hAnsi="Arial" w:cs="Arial"/>
                <w:b/>
                <w:bCs/>
              </w:rPr>
              <w:t>Knowledge and Experience</w:t>
            </w:r>
          </w:p>
        </w:tc>
      </w:tr>
      <w:tr w:rsidR="00274437" w:rsidRPr="00926B47" w14:paraId="5C11C2DD" w14:textId="77777777" w:rsidTr="00B72A43">
        <w:tc>
          <w:tcPr>
            <w:tcW w:w="6062" w:type="dxa"/>
            <w:shd w:val="clear" w:color="auto" w:fill="auto"/>
          </w:tcPr>
          <w:p w14:paraId="33FD3B09" w14:textId="77777777" w:rsidR="00274437" w:rsidRPr="00926B47" w:rsidRDefault="00F72651" w:rsidP="002B46A3">
            <w:pPr>
              <w:rPr>
                <w:rFonts w:ascii="Arial" w:hAnsi="Arial" w:cs="Arial"/>
                <w:bCs/>
              </w:rPr>
            </w:pPr>
            <w:r w:rsidRPr="00926B47">
              <w:rPr>
                <w:rFonts w:ascii="Arial" w:hAnsi="Arial" w:cs="Arial"/>
                <w:bCs/>
                <w:color w:val="000000" w:themeColor="text1"/>
              </w:rPr>
              <w:t>Previous experience within health and social care desirable but not essential</w:t>
            </w:r>
            <w:r w:rsidR="00274437" w:rsidRPr="00926B47">
              <w:rPr>
                <w:rFonts w:ascii="Arial" w:hAnsi="Arial" w:cs="Arial"/>
                <w:bCs/>
                <w:color w:val="000000" w:themeColor="text1"/>
              </w:rPr>
              <w:t>.</w:t>
            </w:r>
          </w:p>
        </w:tc>
        <w:tc>
          <w:tcPr>
            <w:tcW w:w="1276" w:type="dxa"/>
            <w:shd w:val="clear" w:color="auto" w:fill="auto"/>
          </w:tcPr>
          <w:p w14:paraId="14CE9513" w14:textId="77777777" w:rsidR="00274437" w:rsidRPr="00926B47" w:rsidRDefault="00274437" w:rsidP="002B46A3">
            <w:pPr>
              <w:rPr>
                <w:rFonts w:ascii="Arial" w:hAnsi="Arial" w:cs="Arial"/>
                <w:bCs/>
              </w:rPr>
            </w:pPr>
          </w:p>
        </w:tc>
        <w:tc>
          <w:tcPr>
            <w:tcW w:w="1358" w:type="dxa"/>
            <w:shd w:val="clear" w:color="auto" w:fill="auto"/>
            <w:vAlign w:val="center"/>
          </w:tcPr>
          <w:p w14:paraId="5439B458" w14:textId="77777777" w:rsidR="00274437" w:rsidRPr="00926B47" w:rsidRDefault="00F72651" w:rsidP="008E5D4A">
            <w:pPr>
              <w:jc w:val="center"/>
              <w:rPr>
                <w:rFonts w:ascii="Arial" w:hAnsi="Arial" w:cs="Arial"/>
                <w:bCs/>
              </w:rPr>
            </w:pPr>
            <w:r w:rsidRPr="00926B47">
              <w:rPr>
                <w:rFonts w:ascii="Arial" w:hAnsi="Arial" w:cs="Arial"/>
                <w:bCs/>
              </w:rPr>
              <w:t>√</w:t>
            </w:r>
          </w:p>
        </w:tc>
        <w:tc>
          <w:tcPr>
            <w:tcW w:w="1985" w:type="dxa"/>
            <w:shd w:val="clear" w:color="auto" w:fill="auto"/>
            <w:vAlign w:val="center"/>
          </w:tcPr>
          <w:p w14:paraId="44C887E2" w14:textId="77777777" w:rsidR="00274437" w:rsidRPr="00926B47" w:rsidRDefault="00F72651" w:rsidP="008E5D4A">
            <w:pPr>
              <w:jc w:val="center"/>
              <w:rPr>
                <w:rFonts w:ascii="Arial" w:hAnsi="Arial" w:cs="Arial"/>
                <w:b/>
                <w:bCs/>
              </w:rPr>
            </w:pPr>
            <w:r w:rsidRPr="00926B47">
              <w:rPr>
                <w:rFonts w:ascii="Arial" w:hAnsi="Arial" w:cs="Arial"/>
                <w:b/>
                <w:bCs/>
              </w:rPr>
              <w:t>A/I</w:t>
            </w:r>
          </w:p>
        </w:tc>
      </w:tr>
      <w:tr w:rsidR="00274437" w:rsidRPr="00926B47" w14:paraId="1A909759" w14:textId="77777777" w:rsidTr="00B72A43">
        <w:tc>
          <w:tcPr>
            <w:tcW w:w="6062" w:type="dxa"/>
            <w:shd w:val="clear" w:color="auto" w:fill="auto"/>
          </w:tcPr>
          <w:p w14:paraId="306D895A" w14:textId="77777777" w:rsidR="00274437" w:rsidRPr="00926B47" w:rsidRDefault="00274437" w:rsidP="002B46A3">
            <w:pPr>
              <w:rPr>
                <w:rFonts w:ascii="Arial" w:hAnsi="Arial" w:cs="Arial"/>
                <w:bCs/>
                <w:i/>
              </w:rPr>
            </w:pPr>
          </w:p>
          <w:p w14:paraId="753B1F34" w14:textId="77777777" w:rsidR="00274437" w:rsidRPr="00926B47" w:rsidRDefault="22A83550" w:rsidP="00B72A43">
            <w:pPr>
              <w:rPr>
                <w:rFonts w:ascii="Arial" w:hAnsi="Arial" w:cs="Arial"/>
                <w:color w:val="000000" w:themeColor="text1"/>
              </w:rPr>
            </w:pPr>
            <w:r w:rsidRPr="00926B47">
              <w:rPr>
                <w:rFonts w:ascii="Arial" w:hAnsi="Arial" w:cs="Arial"/>
                <w:color w:val="000000" w:themeColor="text1"/>
              </w:rPr>
              <w:t>Commitment to Level 2 Role Development</w:t>
            </w:r>
          </w:p>
          <w:p w14:paraId="7829021A" w14:textId="77777777" w:rsidR="00274437" w:rsidRPr="00926B47" w:rsidRDefault="00274437" w:rsidP="002B46A3">
            <w:pPr>
              <w:rPr>
                <w:rFonts w:ascii="Arial" w:hAnsi="Arial" w:cs="Arial"/>
                <w:bCs/>
                <w:i/>
              </w:rPr>
            </w:pPr>
          </w:p>
        </w:tc>
        <w:tc>
          <w:tcPr>
            <w:tcW w:w="1276" w:type="dxa"/>
            <w:shd w:val="clear" w:color="auto" w:fill="auto"/>
            <w:vAlign w:val="center"/>
          </w:tcPr>
          <w:p w14:paraId="58429528" w14:textId="77777777" w:rsidR="00274437" w:rsidRPr="00926B47" w:rsidRDefault="00A07D6F" w:rsidP="008E5D4A">
            <w:pPr>
              <w:jc w:val="center"/>
              <w:rPr>
                <w:rFonts w:ascii="Arial" w:hAnsi="Arial" w:cs="Arial"/>
                <w:bCs/>
              </w:rPr>
            </w:pPr>
            <w:r w:rsidRPr="00926B47">
              <w:rPr>
                <w:rFonts w:ascii="Arial" w:hAnsi="Arial" w:cs="Arial"/>
                <w:bCs/>
              </w:rPr>
              <w:t>√</w:t>
            </w:r>
          </w:p>
        </w:tc>
        <w:tc>
          <w:tcPr>
            <w:tcW w:w="1358" w:type="dxa"/>
            <w:shd w:val="clear" w:color="auto" w:fill="auto"/>
          </w:tcPr>
          <w:p w14:paraId="0D610729" w14:textId="77777777" w:rsidR="00274437" w:rsidRPr="00926B47" w:rsidRDefault="00274437" w:rsidP="002B46A3">
            <w:pPr>
              <w:rPr>
                <w:rFonts w:ascii="Arial" w:hAnsi="Arial" w:cs="Arial"/>
                <w:bCs/>
              </w:rPr>
            </w:pPr>
          </w:p>
        </w:tc>
        <w:tc>
          <w:tcPr>
            <w:tcW w:w="1985" w:type="dxa"/>
            <w:shd w:val="clear" w:color="auto" w:fill="auto"/>
            <w:vAlign w:val="center"/>
          </w:tcPr>
          <w:p w14:paraId="5E5C6B63" w14:textId="77777777" w:rsidR="00274437" w:rsidRPr="00926B47" w:rsidRDefault="00930B0E" w:rsidP="008E5D4A">
            <w:pPr>
              <w:jc w:val="center"/>
              <w:rPr>
                <w:rFonts w:ascii="Arial" w:hAnsi="Arial" w:cs="Arial"/>
                <w:b/>
                <w:bCs/>
              </w:rPr>
            </w:pPr>
            <w:r w:rsidRPr="00926B47">
              <w:rPr>
                <w:rFonts w:ascii="Arial" w:hAnsi="Arial" w:cs="Arial"/>
                <w:b/>
                <w:bCs/>
              </w:rPr>
              <w:t>A/I</w:t>
            </w:r>
          </w:p>
        </w:tc>
      </w:tr>
      <w:tr w:rsidR="00274437" w:rsidRPr="00926B47" w14:paraId="17CFEA28" w14:textId="77777777" w:rsidTr="00B72A43">
        <w:tc>
          <w:tcPr>
            <w:tcW w:w="10681" w:type="dxa"/>
            <w:gridSpan w:val="4"/>
            <w:shd w:val="clear" w:color="auto" w:fill="9CC2E5" w:themeFill="accent1" w:themeFillTint="99"/>
          </w:tcPr>
          <w:p w14:paraId="380AF7C4" w14:textId="77777777" w:rsidR="00274437" w:rsidRPr="00926B47" w:rsidRDefault="00274437" w:rsidP="000F7F19">
            <w:pPr>
              <w:shd w:val="clear" w:color="auto" w:fill="005EB8"/>
              <w:jc w:val="center"/>
              <w:rPr>
                <w:rFonts w:ascii="Arial" w:hAnsi="Arial" w:cs="Arial"/>
                <w:b/>
                <w:bCs/>
                <w:color w:val="000000"/>
              </w:rPr>
            </w:pPr>
            <w:r w:rsidRPr="00926B47">
              <w:rPr>
                <w:rFonts w:ascii="Arial" w:hAnsi="Arial" w:cs="Arial"/>
                <w:b/>
                <w:bCs/>
                <w:color w:val="000000"/>
              </w:rPr>
              <w:t>Skills and Capabilities</w:t>
            </w:r>
          </w:p>
        </w:tc>
      </w:tr>
      <w:tr w:rsidR="00274437" w:rsidRPr="00926B47" w14:paraId="0C6EB8EF" w14:textId="77777777" w:rsidTr="00B72A43">
        <w:tc>
          <w:tcPr>
            <w:tcW w:w="6062" w:type="dxa"/>
            <w:shd w:val="clear" w:color="auto" w:fill="auto"/>
          </w:tcPr>
          <w:p w14:paraId="1E56ACBE" w14:textId="77777777" w:rsidR="00274437" w:rsidRPr="00926B47" w:rsidRDefault="00930B0E" w:rsidP="002B46A3">
            <w:pPr>
              <w:rPr>
                <w:rFonts w:ascii="Arial" w:hAnsi="Arial" w:cs="Arial"/>
                <w:bCs/>
                <w:color w:val="000000" w:themeColor="text1"/>
              </w:rPr>
            </w:pPr>
            <w:r w:rsidRPr="00926B47">
              <w:rPr>
                <w:rFonts w:ascii="Arial" w:hAnsi="Arial" w:cs="Arial"/>
                <w:bCs/>
                <w:color w:val="000000" w:themeColor="text1"/>
              </w:rPr>
              <w:t>Maintain confidentiality at all times</w:t>
            </w:r>
          </w:p>
          <w:p w14:paraId="7E2DAEF1" w14:textId="77777777" w:rsidR="00274437" w:rsidRPr="00926B47" w:rsidRDefault="00274437" w:rsidP="002B46A3">
            <w:pPr>
              <w:rPr>
                <w:rFonts w:ascii="Arial" w:hAnsi="Arial" w:cs="Arial"/>
                <w:bCs/>
                <w:color w:val="000000" w:themeColor="text1"/>
              </w:rPr>
            </w:pPr>
          </w:p>
        </w:tc>
        <w:tc>
          <w:tcPr>
            <w:tcW w:w="1276" w:type="dxa"/>
            <w:shd w:val="clear" w:color="auto" w:fill="auto"/>
            <w:vAlign w:val="center"/>
          </w:tcPr>
          <w:p w14:paraId="399D3D0D" w14:textId="77777777" w:rsidR="00274437" w:rsidRPr="00926B47" w:rsidRDefault="00930B0E" w:rsidP="008E5D4A">
            <w:pPr>
              <w:jc w:val="center"/>
              <w:rPr>
                <w:rFonts w:ascii="Arial" w:hAnsi="Arial" w:cs="Arial"/>
                <w:bCs/>
              </w:rPr>
            </w:pPr>
            <w:r w:rsidRPr="00926B47">
              <w:rPr>
                <w:rFonts w:ascii="Arial" w:hAnsi="Arial" w:cs="Arial"/>
                <w:bCs/>
              </w:rPr>
              <w:t>√</w:t>
            </w:r>
          </w:p>
        </w:tc>
        <w:tc>
          <w:tcPr>
            <w:tcW w:w="1358" w:type="dxa"/>
            <w:shd w:val="clear" w:color="auto" w:fill="auto"/>
            <w:vAlign w:val="center"/>
          </w:tcPr>
          <w:p w14:paraId="603BEBF8" w14:textId="77777777" w:rsidR="00274437" w:rsidRPr="00926B47" w:rsidRDefault="00274437" w:rsidP="008E5D4A">
            <w:pPr>
              <w:jc w:val="center"/>
              <w:rPr>
                <w:rFonts w:ascii="Arial" w:hAnsi="Arial" w:cs="Arial"/>
                <w:b/>
                <w:bCs/>
              </w:rPr>
            </w:pPr>
          </w:p>
        </w:tc>
        <w:tc>
          <w:tcPr>
            <w:tcW w:w="1985" w:type="dxa"/>
            <w:shd w:val="clear" w:color="auto" w:fill="auto"/>
            <w:vAlign w:val="center"/>
          </w:tcPr>
          <w:p w14:paraId="75D87789" w14:textId="77777777" w:rsidR="00274437" w:rsidRPr="00926B47" w:rsidRDefault="00930B0E" w:rsidP="008E5D4A">
            <w:pPr>
              <w:jc w:val="center"/>
              <w:rPr>
                <w:rFonts w:ascii="Arial" w:hAnsi="Arial" w:cs="Arial"/>
                <w:b/>
                <w:bCs/>
              </w:rPr>
            </w:pPr>
            <w:r w:rsidRPr="00926B47">
              <w:rPr>
                <w:rFonts w:ascii="Arial" w:hAnsi="Arial" w:cs="Arial"/>
                <w:b/>
                <w:bCs/>
              </w:rPr>
              <w:t>A/I</w:t>
            </w:r>
          </w:p>
        </w:tc>
      </w:tr>
      <w:tr w:rsidR="00B72A43" w:rsidRPr="00926B47" w14:paraId="1F85B514" w14:textId="77777777" w:rsidTr="00B72A43">
        <w:tc>
          <w:tcPr>
            <w:tcW w:w="6062" w:type="dxa"/>
            <w:shd w:val="clear" w:color="auto" w:fill="auto"/>
          </w:tcPr>
          <w:p w14:paraId="0015234F" w14:textId="1CFDA022" w:rsidR="6BC8DEF0" w:rsidRPr="00926B47" w:rsidRDefault="6BC8DEF0" w:rsidP="00B72A43">
            <w:pPr>
              <w:rPr>
                <w:rFonts w:ascii="Arial" w:eastAsia="Arial" w:hAnsi="Arial" w:cs="Arial"/>
                <w:color w:val="000000" w:themeColor="text1"/>
              </w:rPr>
            </w:pPr>
            <w:r w:rsidRPr="00926B47">
              <w:rPr>
                <w:rFonts w:ascii="Arial" w:eastAsia="Arial" w:hAnsi="Arial" w:cs="Arial"/>
                <w:color w:val="000000" w:themeColor="text1"/>
              </w:rPr>
              <w:t xml:space="preserve">Understand consent and how to gain it </w:t>
            </w:r>
          </w:p>
        </w:tc>
        <w:tc>
          <w:tcPr>
            <w:tcW w:w="1276" w:type="dxa"/>
            <w:shd w:val="clear" w:color="auto" w:fill="auto"/>
            <w:vAlign w:val="center"/>
          </w:tcPr>
          <w:p w14:paraId="69EF6421" w14:textId="7C3B3760" w:rsidR="6BC8DEF0" w:rsidRPr="00926B47" w:rsidRDefault="6BC8DEF0" w:rsidP="00B72A43">
            <w:pPr>
              <w:jc w:val="center"/>
              <w:rPr>
                <w:rFonts w:ascii="Arial" w:eastAsia="Arial" w:hAnsi="Arial" w:cs="Arial"/>
              </w:rPr>
            </w:pPr>
            <w:r w:rsidRPr="00926B47">
              <w:rPr>
                <w:rFonts w:ascii="Arial" w:eastAsia="Arial" w:hAnsi="Arial" w:cs="Arial"/>
              </w:rPr>
              <w:t>√</w:t>
            </w:r>
          </w:p>
        </w:tc>
        <w:tc>
          <w:tcPr>
            <w:tcW w:w="1358" w:type="dxa"/>
            <w:shd w:val="clear" w:color="auto" w:fill="auto"/>
            <w:vAlign w:val="center"/>
          </w:tcPr>
          <w:p w14:paraId="0FC2D69E" w14:textId="19D16B87" w:rsidR="00B72A43" w:rsidRPr="00926B47" w:rsidRDefault="00B72A43" w:rsidP="00B72A43">
            <w:pPr>
              <w:jc w:val="center"/>
              <w:rPr>
                <w:rFonts w:ascii="Arial" w:eastAsia="Arial" w:hAnsi="Arial" w:cs="Arial"/>
                <w:b/>
                <w:bCs/>
              </w:rPr>
            </w:pPr>
          </w:p>
        </w:tc>
        <w:tc>
          <w:tcPr>
            <w:tcW w:w="1985" w:type="dxa"/>
            <w:shd w:val="clear" w:color="auto" w:fill="auto"/>
            <w:vAlign w:val="center"/>
          </w:tcPr>
          <w:p w14:paraId="6338233F" w14:textId="62AE0C00" w:rsidR="6BC8DEF0" w:rsidRPr="00926B47" w:rsidRDefault="6BC8DEF0" w:rsidP="00B72A43">
            <w:pPr>
              <w:jc w:val="center"/>
              <w:rPr>
                <w:rFonts w:ascii="Arial" w:eastAsia="Arial" w:hAnsi="Arial" w:cs="Arial"/>
                <w:b/>
                <w:bCs/>
              </w:rPr>
            </w:pPr>
            <w:r w:rsidRPr="00926B47">
              <w:rPr>
                <w:rFonts w:ascii="Arial" w:eastAsia="Arial" w:hAnsi="Arial" w:cs="Arial"/>
                <w:b/>
                <w:bCs/>
              </w:rPr>
              <w:t>A/I</w:t>
            </w:r>
          </w:p>
        </w:tc>
      </w:tr>
      <w:tr w:rsidR="00274437" w:rsidRPr="00926B47" w14:paraId="623B7AA9" w14:textId="77777777" w:rsidTr="00B72A43">
        <w:tc>
          <w:tcPr>
            <w:tcW w:w="6062" w:type="dxa"/>
            <w:shd w:val="clear" w:color="auto" w:fill="auto"/>
          </w:tcPr>
          <w:p w14:paraId="6F4B3358" w14:textId="4CA0B2AC" w:rsidR="49A4249B" w:rsidRPr="00926B47" w:rsidRDefault="49A4249B" w:rsidP="00B72A43">
            <w:pPr>
              <w:rPr>
                <w:rFonts w:ascii="Arial" w:hAnsi="Arial" w:cs="Arial"/>
                <w:color w:val="000000" w:themeColor="text1"/>
              </w:rPr>
            </w:pPr>
            <w:r w:rsidRPr="00926B47">
              <w:rPr>
                <w:rFonts w:ascii="Arial" w:hAnsi="Arial" w:cs="Arial"/>
                <w:color w:val="000000" w:themeColor="text1"/>
              </w:rPr>
              <w:t xml:space="preserve">Personable and </w:t>
            </w:r>
            <w:r w:rsidR="5CB727D9" w:rsidRPr="00926B47">
              <w:rPr>
                <w:rFonts w:ascii="Arial" w:hAnsi="Arial" w:cs="Arial"/>
                <w:color w:val="000000" w:themeColor="text1"/>
              </w:rPr>
              <w:t xml:space="preserve">interested in empowering </w:t>
            </w:r>
            <w:r w:rsidR="183B34DC" w:rsidRPr="00926B47">
              <w:rPr>
                <w:rFonts w:ascii="Arial" w:hAnsi="Arial" w:cs="Arial"/>
                <w:color w:val="000000" w:themeColor="text1"/>
              </w:rPr>
              <w:t>women and their families to safely and effectively care for themselves</w:t>
            </w:r>
            <w:r w:rsidR="59194DE6" w:rsidRPr="00926B47">
              <w:rPr>
                <w:rFonts w:ascii="Arial" w:hAnsi="Arial" w:cs="Arial"/>
                <w:color w:val="000000" w:themeColor="text1"/>
              </w:rPr>
              <w:t xml:space="preserve"> and their families.</w:t>
            </w:r>
          </w:p>
          <w:p w14:paraId="7AABE9E5" w14:textId="77777777" w:rsidR="00274437" w:rsidRPr="00926B47" w:rsidRDefault="00274437" w:rsidP="002B46A3">
            <w:pPr>
              <w:rPr>
                <w:rFonts w:ascii="Arial" w:hAnsi="Arial" w:cs="Arial"/>
                <w:bCs/>
                <w:color w:val="000000" w:themeColor="text1"/>
              </w:rPr>
            </w:pPr>
          </w:p>
        </w:tc>
        <w:tc>
          <w:tcPr>
            <w:tcW w:w="1276" w:type="dxa"/>
            <w:shd w:val="clear" w:color="auto" w:fill="auto"/>
            <w:vAlign w:val="center"/>
          </w:tcPr>
          <w:p w14:paraId="3039012F" w14:textId="77777777" w:rsidR="00274437" w:rsidRPr="00926B47" w:rsidRDefault="00930B0E" w:rsidP="008E5D4A">
            <w:pPr>
              <w:jc w:val="center"/>
              <w:rPr>
                <w:rFonts w:ascii="Arial" w:hAnsi="Arial" w:cs="Arial"/>
                <w:bCs/>
              </w:rPr>
            </w:pPr>
            <w:r w:rsidRPr="00926B47">
              <w:rPr>
                <w:rFonts w:ascii="Arial" w:hAnsi="Arial" w:cs="Arial"/>
                <w:bCs/>
              </w:rPr>
              <w:t>√</w:t>
            </w:r>
          </w:p>
        </w:tc>
        <w:tc>
          <w:tcPr>
            <w:tcW w:w="1358" w:type="dxa"/>
            <w:shd w:val="clear" w:color="auto" w:fill="auto"/>
            <w:vAlign w:val="center"/>
          </w:tcPr>
          <w:p w14:paraId="15EF3FD1" w14:textId="77777777" w:rsidR="00274437" w:rsidRPr="00926B47" w:rsidRDefault="00274437" w:rsidP="008E5D4A">
            <w:pPr>
              <w:jc w:val="center"/>
              <w:rPr>
                <w:rFonts w:ascii="Arial" w:hAnsi="Arial" w:cs="Arial"/>
                <w:b/>
                <w:bCs/>
              </w:rPr>
            </w:pPr>
          </w:p>
        </w:tc>
        <w:tc>
          <w:tcPr>
            <w:tcW w:w="1985" w:type="dxa"/>
            <w:shd w:val="clear" w:color="auto" w:fill="auto"/>
            <w:vAlign w:val="center"/>
          </w:tcPr>
          <w:p w14:paraId="1670034E" w14:textId="77777777" w:rsidR="00274437" w:rsidRPr="00926B47" w:rsidRDefault="00930B0E" w:rsidP="008E5D4A">
            <w:pPr>
              <w:jc w:val="center"/>
              <w:rPr>
                <w:rFonts w:ascii="Arial" w:hAnsi="Arial" w:cs="Arial"/>
                <w:b/>
                <w:bCs/>
              </w:rPr>
            </w:pPr>
            <w:r w:rsidRPr="00926B47">
              <w:rPr>
                <w:rFonts w:ascii="Arial" w:hAnsi="Arial" w:cs="Arial"/>
                <w:b/>
                <w:bCs/>
              </w:rPr>
              <w:t>A/I</w:t>
            </w:r>
          </w:p>
        </w:tc>
      </w:tr>
      <w:tr w:rsidR="00274437" w:rsidRPr="00926B47" w14:paraId="2F518640" w14:textId="77777777" w:rsidTr="00B72A43">
        <w:tc>
          <w:tcPr>
            <w:tcW w:w="6062" w:type="dxa"/>
            <w:shd w:val="clear" w:color="auto" w:fill="auto"/>
          </w:tcPr>
          <w:p w14:paraId="1EDD8F7F" w14:textId="77777777" w:rsidR="00274437" w:rsidRPr="00926B47" w:rsidRDefault="00274437" w:rsidP="002B46A3">
            <w:pPr>
              <w:rPr>
                <w:rFonts w:ascii="Arial" w:hAnsi="Arial" w:cs="Arial"/>
                <w:bCs/>
              </w:rPr>
            </w:pPr>
            <w:r w:rsidRPr="00926B47">
              <w:rPr>
                <w:rFonts w:ascii="Arial" w:hAnsi="Arial" w:cs="Arial"/>
                <w:bCs/>
              </w:rPr>
              <w:t xml:space="preserve">Problem solving skills and ability to respond to sudden unexpected demands </w:t>
            </w:r>
          </w:p>
          <w:p w14:paraId="34D6B668" w14:textId="77777777" w:rsidR="00274437" w:rsidRPr="00926B47" w:rsidRDefault="00274437" w:rsidP="002B46A3">
            <w:pPr>
              <w:rPr>
                <w:rFonts w:ascii="Arial" w:hAnsi="Arial" w:cs="Arial"/>
                <w:bCs/>
              </w:rPr>
            </w:pPr>
          </w:p>
        </w:tc>
        <w:tc>
          <w:tcPr>
            <w:tcW w:w="1276" w:type="dxa"/>
            <w:shd w:val="clear" w:color="auto" w:fill="auto"/>
            <w:vAlign w:val="center"/>
          </w:tcPr>
          <w:p w14:paraId="2C208142" w14:textId="77777777" w:rsidR="00274437" w:rsidRPr="00926B47" w:rsidRDefault="00274437" w:rsidP="008E5D4A">
            <w:pPr>
              <w:jc w:val="center"/>
              <w:rPr>
                <w:rFonts w:ascii="Arial" w:hAnsi="Arial" w:cs="Arial"/>
                <w:b/>
                <w:bCs/>
              </w:rPr>
            </w:pPr>
          </w:p>
        </w:tc>
        <w:tc>
          <w:tcPr>
            <w:tcW w:w="1358" w:type="dxa"/>
            <w:shd w:val="clear" w:color="auto" w:fill="auto"/>
            <w:vAlign w:val="center"/>
          </w:tcPr>
          <w:p w14:paraId="760B93C5" w14:textId="77777777" w:rsidR="00274437" w:rsidRPr="00926B47" w:rsidRDefault="00FA3E78" w:rsidP="008E5D4A">
            <w:pPr>
              <w:jc w:val="center"/>
              <w:rPr>
                <w:rFonts w:ascii="Arial" w:hAnsi="Arial" w:cs="Arial"/>
                <w:bCs/>
              </w:rPr>
            </w:pPr>
            <w:r w:rsidRPr="00926B47">
              <w:rPr>
                <w:rFonts w:ascii="Arial" w:hAnsi="Arial" w:cs="Arial"/>
                <w:bCs/>
              </w:rPr>
              <w:t>√</w:t>
            </w:r>
          </w:p>
        </w:tc>
        <w:tc>
          <w:tcPr>
            <w:tcW w:w="1985" w:type="dxa"/>
            <w:shd w:val="clear" w:color="auto" w:fill="auto"/>
            <w:vAlign w:val="center"/>
          </w:tcPr>
          <w:p w14:paraId="3530E1C1" w14:textId="77777777" w:rsidR="00274437" w:rsidRPr="00926B47" w:rsidRDefault="00FA3E78" w:rsidP="008E5D4A">
            <w:pPr>
              <w:jc w:val="center"/>
              <w:rPr>
                <w:rFonts w:ascii="Arial" w:hAnsi="Arial" w:cs="Arial"/>
                <w:b/>
                <w:bCs/>
              </w:rPr>
            </w:pPr>
            <w:r w:rsidRPr="00926B47">
              <w:rPr>
                <w:rFonts w:ascii="Arial" w:hAnsi="Arial" w:cs="Arial"/>
                <w:b/>
                <w:bCs/>
              </w:rPr>
              <w:t>A/I</w:t>
            </w:r>
          </w:p>
        </w:tc>
      </w:tr>
      <w:tr w:rsidR="00274437" w:rsidRPr="00926B47" w14:paraId="258418DF" w14:textId="77777777" w:rsidTr="00B72A43">
        <w:tc>
          <w:tcPr>
            <w:tcW w:w="6062" w:type="dxa"/>
            <w:shd w:val="clear" w:color="auto" w:fill="auto"/>
          </w:tcPr>
          <w:p w14:paraId="6598169F" w14:textId="6383270D" w:rsidR="00274437" w:rsidRPr="00926B47" w:rsidRDefault="02FBDBCF" w:rsidP="00B72A43">
            <w:pPr>
              <w:rPr>
                <w:rFonts w:ascii="Arial" w:hAnsi="Arial" w:cs="Arial"/>
                <w:color w:val="000000" w:themeColor="text1"/>
              </w:rPr>
            </w:pPr>
            <w:r w:rsidRPr="00926B47">
              <w:rPr>
                <w:rFonts w:ascii="Arial" w:hAnsi="Arial" w:cs="Arial"/>
                <w:color w:val="000000" w:themeColor="text1"/>
              </w:rPr>
              <w:t>Ba</w:t>
            </w:r>
            <w:r w:rsidR="2B80F6C1" w:rsidRPr="00926B47">
              <w:rPr>
                <w:rFonts w:ascii="Arial" w:hAnsi="Arial" w:cs="Arial"/>
                <w:color w:val="000000" w:themeColor="text1"/>
              </w:rPr>
              <w:t>sic literacy and numeracy skills</w:t>
            </w:r>
          </w:p>
          <w:p w14:paraId="16A8B5A5" w14:textId="77777777" w:rsidR="00274437" w:rsidRPr="00926B47" w:rsidRDefault="00274437" w:rsidP="002B46A3">
            <w:pPr>
              <w:rPr>
                <w:rFonts w:ascii="Arial" w:hAnsi="Arial" w:cs="Arial"/>
                <w:bCs/>
              </w:rPr>
            </w:pPr>
          </w:p>
        </w:tc>
        <w:tc>
          <w:tcPr>
            <w:tcW w:w="1276" w:type="dxa"/>
            <w:shd w:val="clear" w:color="auto" w:fill="auto"/>
            <w:vAlign w:val="center"/>
          </w:tcPr>
          <w:p w14:paraId="614D3349" w14:textId="77777777" w:rsidR="00274437" w:rsidRPr="00926B47" w:rsidRDefault="00FA3E78" w:rsidP="008E5D4A">
            <w:pPr>
              <w:jc w:val="center"/>
              <w:rPr>
                <w:rFonts w:ascii="Arial" w:hAnsi="Arial" w:cs="Arial"/>
                <w:b/>
                <w:bCs/>
              </w:rPr>
            </w:pPr>
            <w:r w:rsidRPr="00926B47">
              <w:rPr>
                <w:rFonts w:ascii="Arial" w:hAnsi="Arial" w:cs="Arial"/>
                <w:b/>
                <w:bCs/>
              </w:rPr>
              <w:t>√</w:t>
            </w:r>
          </w:p>
        </w:tc>
        <w:tc>
          <w:tcPr>
            <w:tcW w:w="1358" w:type="dxa"/>
            <w:shd w:val="clear" w:color="auto" w:fill="auto"/>
            <w:vAlign w:val="center"/>
          </w:tcPr>
          <w:p w14:paraId="69B56822" w14:textId="77777777" w:rsidR="00274437" w:rsidRPr="00926B47" w:rsidRDefault="00274437" w:rsidP="008E5D4A">
            <w:pPr>
              <w:jc w:val="center"/>
              <w:rPr>
                <w:rFonts w:ascii="Arial" w:hAnsi="Arial" w:cs="Arial"/>
                <w:b/>
                <w:bCs/>
              </w:rPr>
            </w:pPr>
          </w:p>
        </w:tc>
        <w:tc>
          <w:tcPr>
            <w:tcW w:w="1985" w:type="dxa"/>
            <w:shd w:val="clear" w:color="auto" w:fill="auto"/>
            <w:vAlign w:val="center"/>
          </w:tcPr>
          <w:p w14:paraId="6F68E0C7" w14:textId="77777777" w:rsidR="00274437" w:rsidRPr="00926B47" w:rsidRDefault="00FA3E78" w:rsidP="008E5D4A">
            <w:pPr>
              <w:jc w:val="center"/>
              <w:rPr>
                <w:rFonts w:ascii="Arial" w:hAnsi="Arial" w:cs="Arial"/>
                <w:b/>
                <w:bCs/>
              </w:rPr>
            </w:pPr>
            <w:r w:rsidRPr="00926B47">
              <w:rPr>
                <w:rFonts w:ascii="Arial" w:hAnsi="Arial" w:cs="Arial"/>
                <w:b/>
                <w:bCs/>
              </w:rPr>
              <w:t>A/I/T</w:t>
            </w:r>
            <w:r w:rsidR="00D33677" w:rsidRPr="00926B47">
              <w:rPr>
                <w:rFonts w:ascii="Arial" w:hAnsi="Arial" w:cs="Arial"/>
                <w:b/>
                <w:bCs/>
              </w:rPr>
              <w:t>/C</w:t>
            </w:r>
          </w:p>
        </w:tc>
      </w:tr>
      <w:tr w:rsidR="00274437" w:rsidRPr="00926B47" w14:paraId="0971747A" w14:textId="77777777" w:rsidTr="00B72A43">
        <w:tc>
          <w:tcPr>
            <w:tcW w:w="6062" w:type="dxa"/>
            <w:shd w:val="clear" w:color="auto" w:fill="auto"/>
          </w:tcPr>
          <w:p w14:paraId="57BAF01D" w14:textId="26E3CCAA" w:rsidR="00274437" w:rsidRPr="00926B47" w:rsidRDefault="2B80F6C1" w:rsidP="00B72A43">
            <w:pPr>
              <w:rPr>
                <w:rFonts w:ascii="Arial" w:hAnsi="Arial" w:cs="Arial"/>
              </w:rPr>
            </w:pPr>
            <w:r w:rsidRPr="00926B47">
              <w:rPr>
                <w:rFonts w:ascii="Arial" w:hAnsi="Arial" w:cs="Arial"/>
              </w:rPr>
              <w:t xml:space="preserve">Ability to undertake </w:t>
            </w:r>
            <w:r w:rsidR="1B9D1AFE" w:rsidRPr="00926B47">
              <w:rPr>
                <w:rFonts w:ascii="Arial" w:hAnsi="Arial" w:cs="Arial"/>
              </w:rPr>
              <w:t>f</w:t>
            </w:r>
            <w:r w:rsidRPr="00926B47">
              <w:rPr>
                <w:rFonts w:ascii="Arial" w:hAnsi="Arial" w:cs="Arial"/>
              </w:rPr>
              <w:t xml:space="preserve">orward planning and </w:t>
            </w:r>
            <w:r w:rsidR="16695ADF" w:rsidRPr="00926B47">
              <w:rPr>
                <w:rFonts w:ascii="Arial" w:hAnsi="Arial" w:cs="Arial"/>
              </w:rPr>
              <w:t xml:space="preserve">an ability to anticipate and resolve problems before they arise </w:t>
            </w:r>
          </w:p>
          <w:p w14:paraId="399A5EDA" w14:textId="77777777" w:rsidR="00274437" w:rsidRPr="00926B47" w:rsidRDefault="00274437" w:rsidP="002B46A3">
            <w:pPr>
              <w:rPr>
                <w:rFonts w:ascii="Arial" w:hAnsi="Arial" w:cs="Arial"/>
                <w:bCs/>
                <w:i/>
              </w:rPr>
            </w:pPr>
          </w:p>
        </w:tc>
        <w:tc>
          <w:tcPr>
            <w:tcW w:w="1276" w:type="dxa"/>
            <w:shd w:val="clear" w:color="auto" w:fill="auto"/>
            <w:vAlign w:val="center"/>
          </w:tcPr>
          <w:p w14:paraId="7235B49F" w14:textId="77777777" w:rsidR="00274437" w:rsidRPr="00926B47" w:rsidRDefault="00274437" w:rsidP="008E5D4A">
            <w:pPr>
              <w:jc w:val="center"/>
              <w:rPr>
                <w:rFonts w:ascii="Arial" w:hAnsi="Arial" w:cs="Arial"/>
                <w:b/>
                <w:bCs/>
              </w:rPr>
            </w:pPr>
          </w:p>
        </w:tc>
        <w:tc>
          <w:tcPr>
            <w:tcW w:w="1358" w:type="dxa"/>
            <w:shd w:val="clear" w:color="auto" w:fill="auto"/>
            <w:vAlign w:val="center"/>
          </w:tcPr>
          <w:p w14:paraId="115F3964" w14:textId="77777777" w:rsidR="00274437" w:rsidRPr="00926B47" w:rsidRDefault="00FA3E78" w:rsidP="008E5D4A">
            <w:pPr>
              <w:jc w:val="center"/>
              <w:rPr>
                <w:rFonts w:ascii="Arial" w:hAnsi="Arial" w:cs="Arial"/>
                <w:b/>
                <w:bCs/>
              </w:rPr>
            </w:pPr>
            <w:r w:rsidRPr="00926B47">
              <w:rPr>
                <w:rFonts w:ascii="Arial" w:hAnsi="Arial" w:cs="Arial"/>
                <w:b/>
                <w:bCs/>
              </w:rPr>
              <w:t>√</w:t>
            </w:r>
          </w:p>
        </w:tc>
        <w:tc>
          <w:tcPr>
            <w:tcW w:w="1985" w:type="dxa"/>
            <w:shd w:val="clear" w:color="auto" w:fill="auto"/>
            <w:vAlign w:val="center"/>
          </w:tcPr>
          <w:p w14:paraId="0D296E19" w14:textId="77777777" w:rsidR="00274437" w:rsidRPr="00926B47" w:rsidRDefault="00FA3E78" w:rsidP="008E5D4A">
            <w:pPr>
              <w:jc w:val="center"/>
              <w:rPr>
                <w:rFonts w:ascii="Arial" w:hAnsi="Arial" w:cs="Arial"/>
                <w:b/>
                <w:bCs/>
              </w:rPr>
            </w:pPr>
            <w:r w:rsidRPr="00926B47">
              <w:rPr>
                <w:rFonts w:ascii="Arial" w:hAnsi="Arial" w:cs="Arial"/>
                <w:b/>
                <w:bCs/>
              </w:rPr>
              <w:t>A/I/T</w:t>
            </w:r>
          </w:p>
        </w:tc>
      </w:tr>
      <w:tr w:rsidR="00274437" w:rsidRPr="00926B47" w14:paraId="7508C6C4" w14:textId="77777777" w:rsidTr="00B72A43">
        <w:tc>
          <w:tcPr>
            <w:tcW w:w="6062" w:type="dxa"/>
            <w:shd w:val="clear" w:color="auto" w:fill="auto"/>
          </w:tcPr>
          <w:p w14:paraId="608E130E" w14:textId="77777777" w:rsidR="00274437" w:rsidRPr="00926B47" w:rsidRDefault="00274437" w:rsidP="002B46A3">
            <w:pPr>
              <w:rPr>
                <w:rFonts w:ascii="Arial" w:hAnsi="Arial" w:cs="Arial"/>
                <w:bCs/>
              </w:rPr>
            </w:pPr>
            <w:r w:rsidRPr="00926B47">
              <w:rPr>
                <w:rFonts w:ascii="Arial" w:hAnsi="Arial" w:cs="Arial"/>
                <w:bCs/>
              </w:rPr>
              <w:t>Communication skills</w:t>
            </w:r>
          </w:p>
          <w:p w14:paraId="457DFCC4" w14:textId="77777777" w:rsidR="00274437" w:rsidRPr="00926B47" w:rsidRDefault="00274437" w:rsidP="002B46A3">
            <w:pPr>
              <w:rPr>
                <w:rFonts w:ascii="Arial" w:hAnsi="Arial" w:cs="Arial"/>
                <w:bCs/>
                <w:i/>
              </w:rPr>
            </w:pPr>
          </w:p>
        </w:tc>
        <w:tc>
          <w:tcPr>
            <w:tcW w:w="1276" w:type="dxa"/>
            <w:shd w:val="clear" w:color="auto" w:fill="auto"/>
            <w:vAlign w:val="center"/>
          </w:tcPr>
          <w:p w14:paraId="0D56CEA3" w14:textId="77777777" w:rsidR="00274437" w:rsidRPr="00926B47" w:rsidRDefault="00FA3E78" w:rsidP="008E5D4A">
            <w:pPr>
              <w:jc w:val="center"/>
              <w:rPr>
                <w:rFonts w:ascii="Arial" w:hAnsi="Arial" w:cs="Arial"/>
                <w:b/>
                <w:bCs/>
              </w:rPr>
            </w:pPr>
            <w:r w:rsidRPr="00926B47">
              <w:rPr>
                <w:rFonts w:ascii="Arial" w:hAnsi="Arial" w:cs="Arial"/>
                <w:b/>
                <w:bCs/>
              </w:rPr>
              <w:t>√</w:t>
            </w:r>
          </w:p>
        </w:tc>
        <w:tc>
          <w:tcPr>
            <w:tcW w:w="1358" w:type="dxa"/>
            <w:shd w:val="clear" w:color="auto" w:fill="auto"/>
            <w:vAlign w:val="center"/>
          </w:tcPr>
          <w:p w14:paraId="5641F81D" w14:textId="77777777" w:rsidR="00274437" w:rsidRPr="00926B47" w:rsidRDefault="00274437" w:rsidP="008E5D4A">
            <w:pPr>
              <w:jc w:val="center"/>
              <w:rPr>
                <w:rFonts w:ascii="Arial" w:hAnsi="Arial" w:cs="Arial"/>
                <w:b/>
                <w:bCs/>
              </w:rPr>
            </w:pPr>
          </w:p>
        </w:tc>
        <w:tc>
          <w:tcPr>
            <w:tcW w:w="1985" w:type="dxa"/>
            <w:shd w:val="clear" w:color="auto" w:fill="auto"/>
            <w:vAlign w:val="center"/>
          </w:tcPr>
          <w:p w14:paraId="3BD85384" w14:textId="77777777" w:rsidR="00274437" w:rsidRPr="00926B47" w:rsidRDefault="00FA3E78" w:rsidP="008E5D4A">
            <w:pPr>
              <w:jc w:val="center"/>
              <w:rPr>
                <w:rFonts w:ascii="Arial" w:hAnsi="Arial" w:cs="Arial"/>
                <w:b/>
                <w:bCs/>
              </w:rPr>
            </w:pPr>
            <w:r w:rsidRPr="00926B47">
              <w:rPr>
                <w:rFonts w:ascii="Arial" w:hAnsi="Arial" w:cs="Arial"/>
                <w:b/>
                <w:bCs/>
              </w:rPr>
              <w:t>A/I/T</w:t>
            </w:r>
          </w:p>
        </w:tc>
      </w:tr>
      <w:tr w:rsidR="00274437" w:rsidRPr="00926B47" w14:paraId="7DB6988E" w14:textId="77777777" w:rsidTr="00B72A43">
        <w:tc>
          <w:tcPr>
            <w:tcW w:w="6062" w:type="dxa"/>
            <w:shd w:val="clear" w:color="auto" w:fill="auto"/>
          </w:tcPr>
          <w:p w14:paraId="6CBE48E8" w14:textId="00AE8218" w:rsidR="00274437" w:rsidRPr="00926B47" w:rsidRDefault="2B80F6C1" w:rsidP="00B72A43">
            <w:pPr>
              <w:rPr>
                <w:rFonts w:ascii="Arial" w:hAnsi="Arial" w:cs="Arial"/>
              </w:rPr>
            </w:pPr>
            <w:r w:rsidRPr="00926B47">
              <w:rPr>
                <w:rFonts w:ascii="Arial" w:hAnsi="Arial" w:cs="Arial"/>
                <w:color w:val="000000" w:themeColor="text1"/>
              </w:rPr>
              <w:t xml:space="preserve">Can demonstrate teamwork as well as </w:t>
            </w:r>
            <w:r w:rsidR="3B18EBD4" w:rsidRPr="00926B47">
              <w:rPr>
                <w:rFonts w:ascii="Arial" w:hAnsi="Arial" w:cs="Arial"/>
                <w:color w:val="000000" w:themeColor="text1"/>
              </w:rPr>
              <w:t>independent working</w:t>
            </w:r>
          </w:p>
        </w:tc>
        <w:tc>
          <w:tcPr>
            <w:tcW w:w="1276" w:type="dxa"/>
            <w:shd w:val="clear" w:color="auto" w:fill="auto"/>
            <w:vAlign w:val="center"/>
          </w:tcPr>
          <w:p w14:paraId="5AFFE849" w14:textId="77777777" w:rsidR="00274437" w:rsidRPr="00926B47" w:rsidRDefault="00FF2B22" w:rsidP="008E5D4A">
            <w:pPr>
              <w:jc w:val="center"/>
              <w:rPr>
                <w:rFonts w:ascii="Arial" w:hAnsi="Arial" w:cs="Arial"/>
                <w:b/>
                <w:bCs/>
              </w:rPr>
            </w:pPr>
            <w:r w:rsidRPr="00926B47">
              <w:rPr>
                <w:rFonts w:ascii="Arial" w:hAnsi="Arial" w:cs="Arial"/>
                <w:b/>
                <w:bCs/>
              </w:rPr>
              <w:t>√</w:t>
            </w:r>
          </w:p>
        </w:tc>
        <w:tc>
          <w:tcPr>
            <w:tcW w:w="1358" w:type="dxa"/>
            <w:shd w:val="clear" w:color="auto" w:fill="auto"/>
            <w:vAlign w:val="center"/>
          </w:tcPr>
          <w:p w14:paraId="267F2A0A" w14:textId="77777777" w:rsidR="00274437" w:rsidRPr="00926B47" w:rsidRDefault="00274437" w:rsidP="008E5D4A">
            <w:pPr>
              <w:jc w:val="center"/>
              <w:rPr>
                <w:rFonts w:ascii="Arial" w:hAnsi="Arial" w:cs="Arial"/>
                <w:b/>
                <w:bCs/>
              </w:rPr>
            </w:pPr>
          </w:p>
        </w:tc>
        <w:tc>
          <w:tcPr>
            <w:tcW w:w="1985" w:type="dxa"/>
            <w:shd w:val="clear" w:color="auto" w:fill="auto"/>
            <w:vAlign w:val="center"/>
          </w:tcPr>
          <w:p w14:paraId="777C7C39" w14:textId="77777777" w:rsidR="00274437" w:rsidRPr="00926B47" w:rsidRDefault="00FF2B22" w:rsidP="008E5D4A">
            <w:pPr>
              <w:jc w:val="center"/>
              <w:rPr>
                <w:rFonts w:ascii="Arial" w:hAnsi="Arial" w:cs="Arial"/>
                <w:b/>
                <w:bCs/>
              </w:rPr>
            </w:pPr>
            <w:r w:rsidRPr="00926B47">
              <w:rPr>
                <w:rFonts w:ascii="Arial" w:hAnsi="Arial" w:cs="Arial"/>
                <w:b/>
                <w:bCs/>
              </w:rPr>
              <w:t>A/I/T</w:t>
            </w:r>
          </w:p>
        </w:tc>
      </w:tr>
      <w:tr w:rsidR="00274437" w:rsidRPr="00926B47" w14:paraId="4324928B" w14:textId="77777777" w:rsidTr="00B72A43">
        <w:tc>
          <w:tcPr>
            <w:tcW w:w="6062" w:type="dxa"/>
            <w:shd w:val="clear" w:color="auto" w:fill="auto"/>
          </w:tcPr>
          <w:p w14:paraId="6107778B" w14:textId="77777777" w:rsidR="00FA3E78" w:rsidRPr="00926B47" w:rsidRDefault="00FA3E78" w:rsidP="002B46A3">
            <w:pPr>
              <w:rPr>
                <w:rFonts w:ascii="Arial" w:hAnsi="Arial" w:cs="Arial"/>
                <w:bCs/>
              </w:rPr>
            </w:pPr>
            <w:r w:rsidRPr="00926B47">
              <w:rPr>
                <w:rFonts w:ascii="Arial" w:hAnsi="Arial" w:cs="Arial"/>
                <w:bCs/>
              </w:rPr>
              <w:t>L</w:t>
            </w:r>
            <w:r w:rsidR="00274437" w:rsidRPr="00926B47">
              <w:rPr>
                <w:rFonts w:ascii="Arial" w:hAnsi="Arial" w:cs="Arial"/>
                <w:bCs/>
              </w:rPr>
              <w:t xml:space="preserve">eadership skills - Must be able to prioritise own work effectively and be able to direct activities of others. </w:t>
            </w:r>
            <w:r w:rsidRPr="00926B47">
              <w:rPr>
                <w:rFonts w:ascii="Arial" w:hAnsi="Arial" w:cs="Arial"/>
                <w:bCs/>
              </w:rPr>
              <w:t>Work within and motivate</w:t>
            </w:r>
            <w:r w:rsidR="00274437" w:rsidRPr="00926B47">
              <w:rPr>
                <w:rFonts w:ascii="Arial" w:hAnsi="Arial" w:cs="Arial"/>
                <w:bCs/>
              </w:rPr>
              <w:t xml:space="preserve"> team </w:t>
            </w:r>
            <w:r w:rsidRPr="00926B47">
              <w:rPr>
                <w:rFonts w:ascii="Arial" w:hAnsi="Arial" w:cs="Arial"/>
                <w:bCs/>
              </w:rPr>
              <w:t>members</w:t>
            </w:r>
          </w:p>
          <w:p w14:paraId="7682085A" w14:textId="77777777" w:rsidR="00274437" w:rsidRPr="00926B47" w:rsidRDefault="00274437" w:rsidP="002B46A3">
            <w:pPr>
              <w:rPr>
                <w:rFonts w:ascii="Arial" w:hAnsi="Arial" w:cs="Arial"/>
                <w:bCs/>
                <w:i/>
              </w:rPr>
            </w:pPr>
          </w:p>
        </w:tc>
        <w:tc>
          <w:tcPr>
            <w:tcW w:w="1276" w:type="dxa"/>
            <w:shd w:val="clear" w:color="auto" w:fill="auto"/>
            <w:vAlign w:val="center"/>
          </w:tcPr>
          <w:p w14:paraId="7587645F" w14:textId="77777777" w:rsidR="00274437" w:rsidRPr="00926B47" w:rsidRDefault="00FA3E78" w:rsidP="008E5D4A">
            <w:pPr>
              <w:jc w:val="center"/>
              <w:rPr>
                <w:rFonts w:ascii="Arial" w:hAnsi="Arial" w:cs="Arial"/>
                <w:b/>
                <w:bCs/>
              </w:rPr>
            </w:pPr>
            <w:r w:rsidRPr="00926B47">
              <w:rPr>
                <w:rFonts w:ascii="Arial" w:hAnsi="Arial" w:cs="Arial"/>
                <w:b/>
                <w:bCs/>
              </w:rPr>
              <w:t>√</w:t>
            </w:r>
          </w:p>
        </w:tc>
        <w:tc>
          <w:tcPr>
            <w:tcW w:w="1358" w:type="dxa"/>
            <w:shd w:val="clear" w:color="auto" w:fill="auto"/>
            <w:vAlign w:val="center"/>
          </w:tcPr>
          <w:p w14:paraId="66227E21" w14:textId="77777777" w:rsidR="00274437" w:rsidRPr="00926B47" w:rsidRDefault="00274437" w:rsidP="008E5D4A">
            <w:pPr>
              <w:jc w:val="center"/>
              <w:rPr>
                <w:rFonts w:ascii="Arial" w:hAnsi="Arial" w:cs="Arial"/>
                <w:b/>
                <w:bCs/>
              </w:rPr>
            </w:pPr>
          </w:p>
        </w:tc>
        <w:tc>
          <w:tcPr>
            <w:tcW w:w="1985" w:type="dxa"/>
            <w:shd w:val="clear" w:color="auto" w:fill="auto"/>
            <w:vAlign w:val="center"/>
          </w:tcPr>
          <w:p w14:paraId="544DAE4D" w14:textId="77777777" w:rsidR="00274437" w:rsidRPr="00926B47" w:rsidRDefault="00FF2B22" w:rsidP="008E5D4A">
            <w:pPr>
              <w:jc w:val="center"/>
              <w:rPr>
                <w:rFonts w:ascii="Arial" w:hAnsi="Arial" w:cs="Arial"/>
                <w:b/>
                <w:bCs/>
              </w:rPr>
            </w:pPr>
            <w:r w:rsidRPr="00926B47">
              <w:rPr>
                <w:rFonts w:ascii="Arial" w:hAnsi="Arial" w:cs="Arial"/>
                <w:b/>
                <w:bCs/>
              </w:rPr>
              <w:t>A/I/T</w:t>
            </w:r>
          </w:p>
        </w:tc>
      </w:tr>
      <w:tr w:rsidR="00274437" w:rsidRPr="00926B47" w14:paraId="53D3C0A4" w14:textId="77777777" w:rsidTr="00B72A43">
        <w:tc>
          <w:tcPr>
            <w:tcW w:w="6062" w:type="dxa"/>
            <w:shd w:val="clear" w:color="auto" w:fill="auto"/>
          </w:tcPr>
          <w:p w14:paraId="6D16BEC7" w14:textId="77777777" w:rsidR="00274437" w:rsidRPr="00926B47" w:rsidRDefault="00FF2B22" w:rsidP="002B46A3">
            <w:pPr>
              <w:rPr>
                <w:rFonts w:ascii="Arial" w:hAnsi="Arial" w:cs="Arial"/>
                <w:bCs/>
              </w:rPr>
            </w:pPr>
            <w:r w:rsidRPr="00926B47">
              <w:rPr>
                <w:rFonts w:ascii="Arial" w:hAnsi="Arial" w:cs="Arial"/>
                <w:bCs/>
              </w:rPr>
              <w:t xml:space="preserve">Compliance with Trust </w:t>
            </w:r>
            <w:r w:rsidR="00274437" w:rsidRPr="00926B47">
              <w:rPr>
                <w:rFonts w:ascii="Arial" w:hAnsi="Arial" w:cs="Arial"/>
                <w:bCs/>
              </w:rPr>
              <w:t>policies</w:t>
            </w:r>
            <w:r w:rsidRPr="00926B47">
              <w:rPr>
                <w:rFonts w:ascii="Arial" w:hAnsi="Arial" w:cs="Arial"/>
                <w:bCs/>
              </w:rPr>
              <w:t xml:space="preserve">, Standard operating procedures and </w:t>
            </w:r>
            <w:r w:rsidR="00820075" w:rsidRPr="00926B47">
              <w:rPr>
                <w:rFonts w:ascii="Arial" w:hAnsi="Arial" w:cs="Arial"/>
                <w:bCs/>
              </w:rPr>
              <w:t>Guidelines</w:t>
            </w:r>
          </w:p>
        </w:tc>
        <w:tc>
          <w:tcPr>
            <w:tcW w:w="1276" w:type="dxa"/>
            <w:shd w:val="clear" w:color="auto" w:fill="auto"/>
            <w:vAlign w:val="center"/>
          </w:tcPr>
          <w:p w14:paraId="1CA1C1CB" w14:textId="77777777" w:rsidR="00274437" w:rsidRPr="00926B47" w:rsidRDefault="00FF2B22" w:rsidP="008E5D4A">
            <w:pPr>
              <w:jc w:val="center"/>
              <w:rPr>
                <w:rFonts w:ascii="Arial" w:hAnsi="Arial" w:cs="Arial"/>
                <w:b/>
                <w:bCs/>
              </w:rPr>
            </w:pPr>
            <w:r w:rsidRPr="00926B47">
              <w:rPr>
                <w:rFonts w:ascii="Arial" w:hAnsi="Arial" w:cs="Arial"/>
                <w:b/>
                <w:bCs/>
              </w:rPr>
              <w:t>√</w:t>
            </w:r>
          </w:p>
        </w:tc>
        <w:tc>
          <w:tcPr>
            <w:tcW w:w="1358" w:type="dxa"/>
            <w:shd w:val="clear" w:color="auto" w:fill="auto"/>
            <w:vAlign w:val="center"/>
          </w:tcPr>
          <w:p w14:paraId="04945900" w14:textId="77777777" w:rsidR="00274437" w:rsidRPr="00926B47" w:rsidRDefault="00274437" w:rsidP="008E5D4A">
            <w:pPr>
              <w:jc w:val="center"/>
              <w:rPr>
                <w:rFonts w:ascii="Arial" w:hAnsi="Arial" w:cs="Arial"/>
                <w:b/>
                <w:bCs/>
              </w:rPr>
            </w:pPr>
          </w:p>
        </w:tc>
        <w:tc>
          <w:tcPr>
            <w:tcW w:w="1985" w:type="dxa"/>
            <w:shd w:val="clear" w:color="auto" w:fill="auto"/>
            <w:vAlign w:val="center"/>
          </w:tcPr>
          <w:p w14:paraId="4A26F6B8" w14:textId="77777777" w:rsidR="00274437" w:rsidRPr="00926B47" w:rsidRDefault="00FF2B22" w:rsidP="008E5D4A">
            <w:pPr>
              <w:jc w:val="center"/>
              <w:rPr>
                <w:rFonts w:ascii="Arial" w:hAnsi="Arial" w:cs="Arial"/>
                <w:b/>
                <w:bCs/>
              </w:rPr>
            </w:pPr>
            <w:r w:rsidRPr="00926B47">
              <w:rPr>
                <w:rFonts w:ascii="Arial" w:hAnsi="Arial" w:cs="Arial"/>
                <w:b/>
                <w:bCs/>
              </w:rPr>
              <w:t>I/T</w:t>
            </w:r>
          </w:p>
        </w:tc>
      </w:tr>
      <w:tr w:rsidR="00274437" w:rsidRPr="00926B47" w14:paraId="35D4089A" w14:textId="77777777" w:rsidTr="00B72A43">
        <w:tc>
          <w:tcPr>
            <w:tcW w:w="6062" w:type="dxa"/>
            <w:shd w:val="clear" w:color="auto" w:fill="auto"/>
          </w:tcPr>
          <w:p w14:paraId="7D923E93" w14:textId="77777777" w:rsidR="00274437" w:rsidRPr="00926B47" w:rsidRDefault="00274437" w:rsidP="002B46A3">
            <w:pPr>
              <w:rPr>
                <w:rFonts w:ascii="Arial" w:hAnsi="Arial" w:cs="Arial"/>
                <w:bCs/>
              </w:rPr>
            </w:pPr>
            <w:r w:rsidRPr="00926B47">
              <w:rPr>
                <w:rFonts w:ascii="Arial" w:hAnsi="Arial" w:cs="Arial"/>
                <w:bCs/>
              </w:rPr>
              <w:t>Ability to make decisions autonomously, when required, on difficult issues, working to tight and often changing timescales</w:t>
            </w:r>
          </w:p>
          <w:p w14:paraId="6E7775ED" w14:textId="77777777" w:rsidR="00274437" w:rsidRPr="00926B47" w:rsidRDefault="00274437" w:rsidP="002B46A3">
            <w:pPr>
              <w:rPr>
                <w:rFonts w:ascii="Arial" w:hAnsi="Arial" w:cs="Arial"/>
                <w:bCs/>
                <w:i/>
              </w:rPr>
            </w:pPr>
          </w:p>
        </w:tc>
        <w:tc>
          <w:tcPr>
            <w:tcW w:w="1276" w:type="dxa"/>
            <w:shd w:val="clear" w:color="auto" w:fill="auto"/>
            <w:vAlign w:val="center"/>
          </w:tcPr>
          <w:p w14:paraId="77F3EDEB" w14:textId="77777777" w:rsidR="00274437" w:rsidRPr="00926B47" w:rsidRDefault="00FF2B22" w:rsidP="008E5D4A">
            <w:pPr>
              <w:jc w:val="center"/>
              <w:rPr>
                <w:rFonts w:ascii="Arial" w:hAnsi="Arial" w:cs="Arial"/>
                <w:b/>
                <w:bCs/>
              </w:rPr>
            </w:pPr>
            <w:r w:rsidRPr="00926B47">
              <w:rPr>
                <w:rFonts w:ascii="Arial" w:hAnsi="Arial" w:cs="Arial"/>
                <w:b/>
                <w:bCs/>
              </w:rPr>
              <w:t>√</w:t>
            </w:r>
          </w:p>
        </w:tc>
        <w:tc>
          <w:tcPr>
            <w:tcW w:w="1358" w:type="dxa"/>
            <w:shd w:val="clear" w:color="auto" w:fill="auto"/>
            <w:vAlign w:val="center"/>
          </w:tcPr>
          <w:p w14:paraId="63FB5511" w14:textId="77777777" w:rsidR="00274437" w:rsidRPr="00926B47" w:rsidRDefault="00274437" w:rsidP="008E5D4A">
            <w:pPr>
              <w:jc w:val="center"/>
              <w:rPr>
                <w:rFonts w:ascii="Arial" w:hAnsi="Arial" w:cs="Arial"/>
                <w:b/>
                <w:bCs/>
              </w:rPr>
            </w:pPr>
          </w:p>
        </w:tc>
        <w:tc>
          <w:tcPr>
            <w:tcW w:w="1985" w:type="dxa"/>
            <w:shd w:val="clear" w:color="auto" w:fill="auto"/>
            <w:vAlign w:val="center"/>
          </w:tcPr>
          <w:p w14:paraId="3BFB6164" w14:textId="77777777" w:rsidR="00274437" w:rsidRPr="00926B47" w:rsidRDefault="00FF2B22" w:rsidP="008E5D4A">
            <w:pPr>
              <w:jc w:val="center"/>
              <w:rPr>
                <w:rFonts w:ascii="Arial" w:hAnsi="Arial" w:cs="Arial"/>
                <w:b/>
                <w:bCs/>
              </w:rPr>
            </w:pPr>
            <w:r w:rsidRPr="00926B47">
              <w:rPr>
                <w:rFonts w:ascii="Arial" w:hAnsi="Arial" w:cs="Arial"/>
                <w:b/>
                <w:bCs/>
              </w:rPr>
              <w:t>I</w:t>
            </w:r>
          </w:p>
        </w:tc>
      </w:tr>
      <w:tr w:rsidR="00274437" w:rsidRPr="00926B47" w14:paraId="2C0501AB" w14:textId="77777777" w:rsidTr="00B72A43">
        <w:tc>
          <w:tcPr>
            <w:tcW w:w="6062" w:type="dxa"/>
            <w:shd w:val="clear" w:color="auto" w:fill="auto"/>
          </w:tcPr>
          <w:p w14:paraId="225ADC88" w14:textId="3578B60B" w:rsidR="00274437" w:rsidRPr="00926B47" w:rsidRDefault="5A5FAC46" w:rsidP="00B72A43">
            <w:pPr>
              <w:rPr>
                <w:rFonts w:ascii="Arial" w:hAnsi="Arial" w:cs="Arial"/>
                <w:color w:val="000000" w:themeColor="text1"/>
              </w:rPr>
            </w:pPr>
            <w:r w:rsidRPr="00926B47">
              <w:rPr>
                <w:rFonts w:ascii="Arial" w:hAnsi="Arial" w:cs="Arial"/>
                <w:color w:val="000000" w:themeColor="text1"/>
              </w:rPr>
              <w:t>Prepared to e</w:t>
            </w:r>
            <w:r w:rsidR="0EAA93A4" w:rsidRPr="00926B47">
              <w:rPr>
                <w:rFonts w:ascii="Arial" w:hAnsi="Arial" w:cs="Arial"/>
                <w:color w:val="000000" w:themeColor="text1"/>
              </w:rPr>
              <w:t>scalate appropriately and in a timely manner</w:t>
            </w:r>
          </w:p>
          <w:p w14:paraId="12CB060E" w14:textId="77777777" w:rsidR="00274437" w:rsidRPr="00926B47" w:rsidRDefault="00274437" w:rsidP="002B46A3">
            <w:pPr>
              <w:rPr>
                <w:rFonts w:ascii="Arial" w:hAnsi="Arial" w:cs="Arial"/>
                <w:bCs/>
                <w:i/>
              </w:rPr>
            </w:pPr>
          </w:p>
        </w:tc>
        <w:tc>
          <w:tcPr>
            <w:tcW w:w="1276" w:type="dxa"/>
            <w:shd w:val="clear" w:color="auto" w:fill="auto"/>
            <w:vAlign w:val="center"/>
          </w:tcPr>
          <w:p w14:paraId="11B406DA" w14:textId="77777777" w:rsidR="00274437" w:rsidRPr="00926B47" w:rsidRDefault="00FF2B22" w:rsidP="008E5D4A">
            <w:pPr>
              <w:jc w:val="center"/>
              <w:rPr>
                <w:rFonts w:ascii="Arial" w:hAnsi="Arial" w:cs="Arial"/>
                <w:b/>
                <w:bCs/>
              </w:rPr>
            </w:pPr>
            <w:r w:rsidRPr="00926B47">
              <w:rPr>
                <w:rFonts w:ascii="Arial" w:hAnsi="Arial" w:cs="Arial"/>
                <w:b/>
                <w:bCs/>
              </w:rPr>
              <w:t>√</w:t>
            </w:r>
          </w:p>
        </w:tc>
        <w:tc>
          <w:tcPr>
            <w:tcW w:w="1358" w:type="dxa"/>
            <w:shd w:val="clear" w:color="auto" w:fill="auto"/>
            <w:vAlign w:val="center"/>
          </w:tcPr>
          <w:p w14:paraId="4277A2C6" w14:textId="77777777" w:rsidR="00274437" w:rsidRPr="00926B47" w:rsidRDefault="00274437" w:rsidP="008E5D4A">
            <w:pPr>
              <w:jc w:val="center"/>
              <w:rPr>
                <w:rFonts w:ascii="Arial" w:hAnsi="Arial" w:cs="Arial"/>
                <w:b/>
                <w:bCs/>
              </w:rPr>
            </w:pPr>
          </w:p>
        </w:tc>
        <w:tc>
          <w:tcPr>
            <w:tcW w:w="1985" w:type="dxa"/>
            <w:shd w:val="clear" w:color="auto" w:fill="auto"/>
            <w:vAlign w:val="center"/>
          </w:tcPr>
          <w:p w14:paraId="02AC6E02" w14:textId="77777777" w:rsidR="00274437" w:rsidRPr="00926B47" w:rsidRDefault="00FF2B22" w:rsidP="008E5D4A">
            <w:pPr>
              <w:jc w:val="center"/>
              <w:rPr>
                <w:rFonts w:ascii="Arial" w:hAnsi="Arial" w:cs="Arial"/>
                <w:b/>
                <w:bCs/>
              </w:rPr>
            </w:pPr>
            <w:r w:rsidRPr="00926B47">
              <w:rPr>
                <w:rFonts w:ascii="Arial" w:hAnsi="Arial" w:cs="Arial"/>
                <w:b/>
                <w:bCs/>
              </w:rPr>
              <w:t>A/I</w:t>
            </w:r>
          </w:p>
        </w:tc>
      </w:tr>
      <w:tr w:rsidR="00274437" w:rsidRPr="00926B47" w14:paraId="07BC3E29" w14:textId="77777777" w:rsidTr="00B72A43">
        <w:tc>
          <w:tcPr>
            <w:tcW w:w="6062" w:type="dxa"/>
            <w:shd w:val="clear" w:color="auto" w:fill="auto"/>
          </w:tcPr>
          <w:p w14:paraId="571DC6C7" w14:textId="77777777" w:rsidR="00274437" w:rsidRPr="00926B47" w:rsidRDefault="00274437" w:rsidP="00FF2B22">
            <w:pPr>
              <w:rPr>
                <w:rFonts w:ascii="Arial" w:hAnsi="Arial" w:cs="Arial"/>
                <w:bCs/>
              </w:rPr>
            </w:pPr>
            <w:r w:rsidRPr="00926B47">
              <w:rPr>
                <w:rFonts w:ascii="Arial" w:hAnsi="Arial" w:cs="Arial"/>
                <w:bCs/>
              </w:rPr>
              <w:t>Needs to have a thorough understanding of and commitment to equality of opportunity and</w:t>
            </w:r>
            <w:r w:rsidR="00FF2B22" w:rsidRPr="00926B47">
              <w:rPr>
                <w:rFonts w:ascii="Arial" w:hAnsi="Arial" w:cs="Arial"/>
                <w:bCs/>
              </w:rPr>
              <w:t xml:space="preserve"> good working relationships in day-to-day working practices</w:t>
            </w:r>
            <w:r w:rsidRPr="00926B47">
              <w:rPr>
                <w:rFonts w:ascii="Arial" w:hAnsi="Arial" w:cs="Arial"/>
                <w:bCs/>
              </w:rPr>
              <w:t xml:space="preserve"> </w:t>
            </w:r>
          </w:p>
        </w:tc>
        <w:tc>
          <w:tcPr>
            <w:tcW w:w="1276" w:type="dxa"/>
            <w:shd w:val="clear" w:color="auto" w:fill="auto"/>
            <w:vAlign w:val="center"/>
          </w:tcPr>
          <w:p w14:paraId="2C5F9FFA" w14:textId="77777777" w:rsidR="00274437" w:rsidRPr="00926B47" w:rsidRDefault="00FF2B22" w:rsidP="008E5D4A">
            <w:pPr>
              <w:jc w:val="center"/>
              <w:rPr>
                <w:rFonts w:ascii="Arial" w:hAnsi="Arial" w:cs="Arial"/>
                <w:b/>
                <w:bCs/>
              </w:rPr>
            </w:pPr>
            <w:r w:rsidRPr="00926B47">
              <w:rPr>
                <w:rFonts w:ascii="Arial" w:hAnsi="Arial" w:cs="Arial"/>
                <w:b/>
                <w:bCs/>
              </w:rPr>
              <w:t>√</w:t>
            </w:r>
          </w:p>
        </w:tc>
        <w:tc>
          <w:tcPr>
            <w:tcW w:w="1358" w:type="dxa"/>
            <w:shd w:val="clear" w:color="auto" w:fill="auto"/>
            <w:vAlign w:val="center"/>
          </w:tcPr>
          <w:p w14:paraId="6B8911EF" w14:textId="77777777" w:rsidR="00274437" w:rsidRPr="00926B47" w:rsidRDefault="00274437" w:rsidP="008E5D4A">
            <w:pPr>
              <w:jc w:val="center"/>
              <w:rPr>
                <w:rFonts w:ascii="Arial" w:hAnsi="Arial" w:cs="Arial"/>
                <w:b/>
                <w:bCs/>
              </w:rPr>
            </w:pPr>
          </w:p>
        </w:tc>
        <w:tc>
          <w:tcPr>
            <w:tcW w:w="1985" w:type="dxa"/>
            <w:shd w:val="clear" w:color="auto" w:fill="auto"/>
            <w:vAlign w:val="center"/>
          </w:tcPr>
          <w:p w14:paraId="0481EF0B" w14:textId="77777777" w:rsidR="00274437" w:rsidRPr="00926B47" w:rsidRDefault="00FF2B22" w:rsidP="008E5D4A">
            <w:pPr>
              <w:jc w:val="center"/>
              <w:rPr>
                <w:rFonts w:ascii="Arial" w:hAnsi="Arial" w:cs="Arial"/>
                <w:b/>
                <w:bCs/>
              </w:rPr>
            </w:pPr>
            <w:r w:rsidRPr="00926B47">
              <w:rPr>
                <w:rFonts w:ascii="Arial" w:hAnsi="Arial" w:cs="Arial"/>
                <w:b/>
                <w:bCs/>
              </w:rPr>
              <w:t>A/I</w:t>
            </w:r>
          </w:p>
        </w:tc>
      </w:tr>
      <w:tr w:rsidR="00274437" w:rsidRPr="00926B47" w14:paraId="09996B14" w14:textId="77777777" w:rsidTr="00B72A43">
        <w:tc>
          <w:tcPr>
            <w:tcW w:w="10681" w:type="dxa"/>
            <w:gridSpan w:val="4"/>
            <w:shd w:val="clear" w:color="auto" w:fill="9CC2E5" w:themeFill="accent1" w:themeFillTint="99"/>
          </w:tcPr>
          <w:p w14:paraId="5BA9511B" w14:textId="77777777" w:rsidR="00274437" w:rsidRPr="00926B47" w:rsidRDefault="00274437" w:rsidP="000F7F19">
            <w:pPr>
              <w:shd w:val="clear" w:color="auto" w:fill="005EB8"/>
              <w:jc w:val="center"/>
              <w:rPr>
                <w:rFonts w:ascii="Arial" w:hAnsi="Arial" w:cs="Arial"/>
                <w:b/>
                <w:bCs/>
              </w:rPr>
            </w:pPr>
            <w:r w:rsidRPr="00926B47">
              <w:rPr>
                <w:rFonts w:ascii="Arial" w:hAnsi="Arial" w:cs="Arial"/>
                <w:b/>
                <w:bCs/>
              </w:rPr>
              <w:t>Personal Attributes</w:t>
            </w:r>
          </w:p>
        </w:tc>
      </w:tr>
      <w:tr w:rsidR="00274437" w:rsidRPr="00926B47" w14:paraId="239DACD0" w14:textId="77777777" w:rsidTr="00B72A43">
        <w:tc>
          <w:tcPr>
            <w:tcW w:w="6062" w:type="dxa"/>
            <w:shd w:val="clear" w:color="auto" w:fill="auto"/>
          </w:tcPr>
          <w:p w14:paraId="5DAD91D1" w14:textId="1D3B7FE3" w:rsidR="00274437" w:rsidRPr="00926B47" w:rsidRDefault="5022EF7F" w:rsidP="00B72A43">
            <w:pPr>
              <w:rPr>
                <w:rFonts w:ascii="Arial" w:hAnsi="Arial" w:cs="Arial"/>
              </w:rPr>
            </w:pPr>
            <w:r w:rsidRPr="00926B47">
              <w:rPr>
                <w:rFonts w:ascii="Arial" w:hAnsi="Arial" w:cs="Arial"/>
              </w:rPr>
              <w:t xml:space="preserve">Experience of </w:t>
            </w:r>
            <w:r w:rsidR="16695ADF" w:rsidRPr="00926B47">
              <w:rPr>
                <w:rFonts w:ascii="Arial" w:hAnsi="Arial" w:cs="Arial"/>
              </w:rPr>
              <w:t>working in a busy environment</w:t>
            </w:r>
          </w:p>
          <w:p w14:paraId="66BFD790" w14:textId="77777777" w:rsidR="00274437" w:rsidRPr="00926B47" w:rsidRDefault="00274437" w:rsidP="002B46A3">
            <w:pPr>
              <w:rPr>
                <w:rFonts w:ascii="Arial" w:hAnsi="Arial" w:cs="Arial"/>
                <w:bCs/>
              </w:rPr>
            </w:pPr>
          </w:p>
        </w:tc>
        <w:tc>
          <w:tcPr>
            <w:tcW w:w="1276" w:type="dxa"/>
            <w:shd w:val="clear" w:color="auto" w:fill="auto"/>
            <w:vAlign w:val="center"/>
          </w:tcPr>
          <w:p w14:paraId="68BDAAF1" w14:textId="77777777" w:rsidR="00274437" w:rsidRPr="00926B47" w:rsidRDefault="00274437" w:rsidP="008E5D4A">
            <w:pPr>
              <w:jc w:val="center"/>
              <w:rPr>
                <w:rFonts w:ascii="Arial" w:hAnsi="Arial" w:cs="Arial"/>
                <w:b/>
                <w:bCs/>
              </w:rPr>
            </w:pPr>
          </w:p>
        </w:tc>
        <w:tc>
          <w:tcPr>
            <w:tcW w:w="1358" w:type="dxa"/>
            <w:shd w:val="clear" w:color="auto" w:fill="auto"/>
            <w:vAlign w:val="center"/>
          </w:tcPr>
          <w:p w14:paraId="4F53D483" w14:textId="77777777" w:rsidR="00274437" w:rsidRPr="00926B47" w:rsidRDefault="00FF2B22" w:rsidP="008E5D4A">
            <w:pPr>
              <w:jc w:val="center"/>
              <w:rPr>
                <w:rFonts w:ascii="Arial" w:hAnsi="Arial" w:cs="Arial"/>
                <w:b/>
                <w:bCs/>
              </w:rPr>
            </w:pPr>
            <w:r w:rsidRPr="00926B47">
              <w:rPr>
                <w:rFonts w:ascii="Arial" w:hAnsi="Arial" w:cs="Arial"/>
                <w:b/>
                <w:bCs/>
              </w:rPr>
              <w:t>√</w:t>
            </w:r>
          </w:p>
        </w:tc>
        <w:tc>
          <w:tcPr>
            <w:tcW w:w="1985" w:type="dxa"/>
            <w:shd w:val="clear" w:color="auto" w:fill="auto"/>
            <w:vAlign w:val="center"/>
          </w:tcPr>
          <w:p w14:paraId="5E0C942F" w14:textId="77777777" w:rsidR="00274437" w:rsidRPr="00926B47" w:rsidRDefault="00FF2B22" w:rsidP="008E5D4A">
            <w:pPr>
              <w:jc w:val="center"/>
              <w:rPr>
                <w:rFonts w:ascii="Arial" w:hAnsi="Arial" w:cs="Arial"/>
                <w:b/>
                <w:bCs/>
              </w:rPr>
            </w:pPr>
            <w:r w:rsidRPr="00926B47">
              <w:rPr>
                <w:rFonts w:ascii="Arial" w:hAnsi="Arial" w:cs="Arial"/>
                <w:b/>
                <w:bCs/>
              </w:rPr>
              <w:t>A/I</w:t>
            </w:r>
          </w:p>
        </w:tc>
      </w:tr>
      <w:tr w:rsidR="00274437" w:rsidRPr="00926B47" w14:paraId="7C8BFF67" w14:textId="77777777" w:rsidTr="00B72A43">
        <w:tc>
          <w:tcPr>
            <w:tcW w:w="6062" w:type="dxa"/>
            <w:shd w:val="clear" w:color="auto" w:fill="auto"/>
          </w:tcPr>
          <w:p w14:paraId="72FB63F4" w14:textId="77777777" w:rsidR="00274437" w:rsidRPr="00926B47" w:rsidRDefault="00274437" w:rsidP="002B46A3">
            <w:pPr>
              <w:rPr>
                <w:rFonts w:ascii="Arial" w:hAnsi="Arial" w:cs="Arial"/>
                <w:bCs/>
              </w:rPr>
            </w:pPr>
            <w:r w:rsidRPr="00926B47">
              <w:rPr>
                <w:rFonts w:ascii="Arial" w:hAnsi="Arial" w:cs="Arial"/>
                <w:bCs/>
              </w:rPr>
              <w:t xml:space="preserve">Adaptability, flexibility and ability to cope with uncertainty </w:t>
            </w:r>
          </w:p>
          <w:p w14:paraId="313670EB" w14:textId="77777777" w:rsidR="00274437" w:rsidRPr="00926B47" w:rsidRDefault="00274437" w:rsidP="002B46A3">
            <w:pPr>
              <w:rPr>
                <w:rFonts w:ascii="Arial" w:hAnsi="Arial" w:cs="Arial"/>
                <w:bCs/>
              </w:rPr>
            </w:pPr>
          </w:p>
        </w:tc>
        <w:tc>
          <w:tcPr>
            <w:tcW w:w="1276" w:type="dxa"/>
            <w:shd w:val="clear" w:color="auto" w:fill="auto"/>
            <w:vAlign w:val="center"/>
          </w:tcPr>
          <w:p w14:paraId="1096A2CB" w14:textId="77777777" w:rsidR="00274437" w:rsidRPr="00926B47" w:rsidRDefault="00FF2B22" w:rsidP="008E5D4A">
            <w:pPr>
              <w:jc w:val="center"/>
              <w:rPr>
                <w:rFonts w:ascii="Arial" w:hAnsi="Arial" w:cs="Arial"/>
                <w:b/>
                <w:bCs/>
              </w:rPr>
            </w:pPr>
            <w:r w:rsidRPr="00926B47">
              <w:rPr>
                <w:rFonts w:ascii="Arial" w:hAnsi="Arial" w:cs="Arial"/>
                <w:b/>
                <w:bCs/>
              </w:rPr>
              <w:t>√</w:t>
            </w:r>
          </w:p>
        </w:tc>
        <w:tc>
          <w:tcPr>
            <w:tcW w:w="1358" w:type="dxa"/>
            <w:shd w:val="clear" w:color="auto" w:fill="auto"/>
            <w:vAlign w:val="center"/>
          </w:tcPr>
          <w:p w14:paraId="7DEFFACB" w14:textId="77777777" w:rsidR="00274437" w:rsidRPr="00926B47" w:rsidRDefault="00274437" w:rsidP="008E5D4A">
            <w:pPr>
              <w:jc w:val="center"/>
              <w:rPr>
                <w:rFonts w:ascii="Arial" w:hAnsi="Arial" w:cs="Arial"/>
                <w:b/>
                <w:bCs/>
              </w:rPr>
            </w:pPr>
          </w:p>
        </w:tc>
        <w:tc>
          <w:tcPr>
            <w:tcW w:w="1985" w:type="dxa"/>
            <w:shd w:val="clear" w:color="auto" w:fill="auto"/>
            <w:vAlign w:val="center"/>
          </w:tcPr>
          <w:p w14:paraId="7A752EA9" w14:textId="77777777" w:rsidR="00274437" w:rsidRPr="00926B47" w:rsidRDefault="00FF2B22" w:rsidP="008E5D4A">
            <w:pPr>
              <w:jc w:val="center"/>
              <w:rPr>
                <w:rFonts w:ascii="Arial" w:hAnsi="Arial" w:cs="Arial"/>
                <w:b/>
                <w:bCs/>
              </w:rPr>
            </w:pPr>
            <w:r w:rsidRPr="00926B47">
              <w:rPr>
                <w:rFonts w:ascii="Arial" w:hAnsi="Arial" w:cs="Arial"/>
                <w:b/>
                <w:bCs/>
              </w:rPr>
              <w:t>A/I</w:t>
            </w:r>
          </w:p>
        </w:tc>
      </w:tr>
      <w:tr w:rsidR="00274437" w:rsidRPr="00926B47" w14:paraId="74A4D004" w14:textId="77777777" w:rsidTr="00B72A43">
        <w:tc>
          <w:tcPr>
            <w:tcW w:w="6062" w:type="dxa"/>
            <w:shd w:val="clear" w:color="auto" w:fill="auto"/>
          </w:tcPr>
          <w:p w14:paraId="21D215EB" w14:textId="77777777" w:rsidR="00274437" w:rsidRPr="00926B47" w:rsidRDefault="00274437" w:rsidP="002B46A3">
            <w:pPr>
              <w:rPr>
                <w:rFonts w:ascii="Arial" w:hAnsi="Arial" w:cs="Arial"/>
                <w:bCs/>
              </w:rPr>
            </w:pPr>
            <w:r w:rsidRPr="00926B47">
              <w:rPr>
                <w:rFonts w:ascii="Arial" w:hAnsi="Arial" w:cs="Arial"/>
                <w:bCs/>
              </w:rPr>
              <w:t xml:space="preserve">Willing to engage with and learn from peers, other professionals and colleagues in the desire to provide or support the most appropriate interventions </w:t>
            </w:r>
          </w:p>
        </w:tc>
        <w:tc>
          <w:tcPr>
            <w:tcW w:w="1276" w:type="dxa"/>
            <w:shd w:val="clear" w:color="auto" w:fill="auto"/>
            <w:vAlign w:val="center"/>
          </w:tcPr>
          <w:p w14:paraId="139FA9D2" w14:textId="77777777" w:rsidR="00274437" w:rsidRPr="00926B47" w:rsidRDefault="00FF2B22" w:rsidP="008E5D4A">
            <w:pPr>
              <w:jc w:val="center"/>
              <w:rPr>
                <w:rFonts w:ascii="Arial" w:hAnsi="Arial" w:cs="Arial"/>
                <w:b/>
                <w:bCs/>
              </w:rPr>
            </w:pPr>
            <w:r w:rsidRPr="00926B47">
              <w:rPr>
                <w:rFonts w:ascii="Arial" w:hAnsi="Arial" w:cs="Arial"/>
                <w:b/>
                <w:bCs/>
              </w:rPr>
              <w:t>√</w:t>
            </w:r>
          </w:p>
        </w:tc>
        <w:tc>
          <w:tcPr>
            <w:tcW w:w="1358" w:type="dxa"/>
            <w:shd w:val="clear" w:color="auto" w:fill="auto"/>
            <w:vAlign w:val="center"/>
          </w:tcPr>
          <w:p w14:paraId="6F42A1C5" w14:textId="77777777" w:rsidR="00274437" w:rsidRPr="00926B47" w:rsidRDefault="00274437" w:rsidP="008E5D4A">
            <w:pPr>
              <w:jc w:val="center"/>
              <w:rPr>
                <w:rFonts w:ascii="Arial" w:hAnsi="Arial" w:cs="Arial"/>
                <w:b/>
                <w:bCs/>
              </w:rPr>
            </w:pPr>
          </w:p>
        </w:tc>
        <w:tc>
          <w:tcPr>
            <w:tcW w:w="1985" w:type="dxa"/>
            <w:shd w:val="clear" w:color="auto" w:fill="auto"/>
            <w:vAlign w:val="center"/>
          </w:tcPr>
          <w:p w14:paraId="6A450384" w14:textId="77777777" w:rsidR="00274437" w:rsidRPr="00926B47" w:rsidRDefault="00FF2B22" w:rsidP="008E5D4A">
            <w:pPr>
              <w:jc w:val="center"/>
              <w:rPr>
                <w:rFonts w:ascii="Arial" w:hAnsi="Arial" w:cs="Arial"/>
                <w:b/>
                <w:bCs/>
              </w:rPr>
            </w:pPr>
            <w:r w:rsidRPr="00926B47">
              <w:rPr>
                <w:rFonts w:ascii="Arial" w:hAnsi="Arial" w:cs="Arial"/>
                <w:b/>
                <w:bCs/>
              </w:rPr>
              <w:t>A/I</w:t>
            </w:r>
          </w:p>
        </w:tc>
      </w:tr>
      <w:tr w:rsidR="00274437" w:rsidRPr="00926B47" w14:paraId="39F20428" w14:textId="77777777" w:rsidTr="00B72A43">
        <w:tc>
          <w:tcPr>
            <w:tcW w:w="6062" w:type="dxa"/>
            <w:shd w:val="clear" w:color="auto" w:fill="auto"/>
          </w:tcPr>
          <w:p w14:paraId="71CD2D53" w14:textId="77777777" w:rsidR="00274437" w:rsidRPr="00926B47" w:rsidRDefault="00274437" w:rsidP="002B46A3">
            <w:pPr>
              <w:rPr>
                <w:rFonts w:ascii="Arial" w:hAnsi="Arial" w:cs="Arial"/>
                <w:bCs/>
              </w:rPr>
            </w:pPr>
            <w:r w:rsidRPr="00926B47">
              <w:rPr>
                <w:rFonts w:ascii="Arial" w:hAnsi="Arial" w:cs="Arial"/>
                <w:bCs/>
              </w:rPr>
              <w:t xml:space="preserve">Professional calm and efficient manner  </w:t>
            </w:r>
          </w:p>
          <w:p w14:paraId="6750BD5D" w14:textId="77777777" w:rsidR="00274437" w:rsidRPr="00926B47" w:rsidRDefault="00274437" w:rsidP="002B46A3">
            <w:pPr>
              <w:rPr>
                <w:rFonts w:ascii="Arial" w:hAnsi="Arial" w:cs="Arial"/>
                <w:bCs/>
              </w:rPr>
            </w:pPr>
          </w:p>
        </w:tc>
        <w:tc>
          <w:tcPr>
            <w:tcW w:w="1276" w:type="dxa"/>
            <w:shd w:val="clear" w:color="auto" w:fill="auto"/>
            <w:vAlign w:val="center"/>
          </w:tcPr>
          <w:p w14:paraId="1F7D8E80" w14:textId="77777777" w:rsidR="00274437" w:rsidRPr="00926B47" w:rsidRDefault="00FF2B22" w:rsidP="008E5D4A">
            <w:pPr>
              <w:jc w:val="center"/>
              <w:rPr>
                <w:rFonts w:ascii="Arial" w:hAnsi="Arial" w:cs="Arial"/>
                <w:b/>
                <w:bCs/>
              </w:rPr>
            </w:pPr>
            <w:r w:rsidRPr="00926B47">
              <w:rPr>
                <w:rFonts w:ascii="Arial" w:hAnsi="Arial" w:cs="Arial"/>
                <w:b/>
                <w:bCs/>
              </w:rPr>
              <w:t>√</w:t>
            </w:r>
          </w:p>
        </w:tc>
        <w:tc>
          <w:tcPr>
            <w:tcW w:w="1358" w:type="dxa"/>
            <w:shd w:val="clear" w:color="auto" w:fill="auto"/>
            <w:vAlign w:val="center"/>
          </w:tcPr>
          <w:p w14:paraId="2ED085B0" w14:textId="77777777" w:rsidR="00274437" w:rsidRPr="00926B47" w:rsidRDefault="00274437" w:rsidP="008E5D4A">
            <w:pPr>
              <w:jc w:val="center"/>
              <w:rPr>
                <w:rFonts w:ascii="Arial" w:hAnsi="Arial" w:cs="Arial"/>
                <w:b/>
                <w:bCs/>
              </w:rPr>
            </w:pPr>
          </w:p>
        </w:tc>
        <w:tc>
          <w:tcPr>
            <w:tcW w:w="1985" w:type="dxa"/>
            <w:shd w:val="clear" w:color="auto" w:fill="auto"/>
            <w:vAlign w:val="center"/>
          </w:tcPr>
          <w:p w14:paraId="10A58BD4" w14:textId="77777777" w:rsidR="00274437" w:rsidRPr="00926B47" w:rsidRDefault="00FF2B22" w:rsidP="008E5D4A">
            <w:pPr>
              <w:jc w:val="center"/>
              <w:rPr>
                <w:rFonts w:ascii="Arial" w:hAnsi="Arial" w:cs="Arial"/>
                <w:b/>
                <w:bCs/>
              </w:rPr>
            </w:pPr>
            <w:r w:rsidRPr="00926B47">
              <w:rPr>
                <w:rFonts w:ascii="Arial" w:hAnsi="Arial" w:cs="Arial"/>
                <w:b/>
                <w:bCs/>
              </w:rPr>
              <w:t>A/I</w:t>
            </w:r>
          </w:p>
        </w:tc>
      </w:tr>
      <w:tr w:rsidR="00274437" w:rsidRPr="00926B47" w14:paraId="2AB36DA8" w14:textId="77777777" w:rsidTr="00B72A43">
        <w:tc>
          <w:tcPr>
            <w:tcW w:w="6062" w:type="dxa"/>
            <w:shd w:val="clear" w:color="auto" w:fill="auto"/>
          </w:tcPr>
          <w:p w14:paraId="14963898" w14:textId="77777777" w:rsidR="00274437" w:rsidRPr="00926B47" w:rsidRDefault="00FF2B22" w:rsidP="002B46A3">
            <w:pPr>
              <w:rPr>
                <w:rFonts w:ascii="Arial" w:hAnsi="Arial" w:cs="Arial"/>
                <w:bCs/>
              </w:rPr>
            </w:pPr>
            <w:r w:rsidRPr="00926B47">
              <w:rPr>
                <w:rFonts w:ascii="Arial" w:hAnsi="Arial" w:cs="Arial"/>
                <w:bCs/>
              </w:rPr>
              <w:t xml:space="preserve">Effective organisation and </w:t>
            </w:r>
            <w:r w:rsidR="00274437" w:rsidRPr="00926B47">
              <w:rPr>
                <w:rFonts w:ascii="Arial" w:hAnsi="Arial" w:cs="Arial"/>
                <w:bCs/>
              </w:rPr>
              <w:t>prioritisation skills</w:t>
            </w:r>
          </w:p>
          <w:p w14:paraId="6205CC53" w14:textId="77777777" w:rsidR="00274437" w:rsidRPr="00926B47" w:rsidRDefault="00274437" w:rsidP="002B46A3">
            <w:pPr>
              <w:rPr>
                <w:rFonts w:ascii="Arial" w:hAnsi="Arial" w:cs="Arial"/>
                <w:bCs/>
              </w:rPr>
            </w:pPr>
          </w:p>
        </w:tc>
        <w:tc>
          <w:tcPr>
            <w:tcW w:w="1276" w:type="dxa"/>
            <w:shd w:val="clear" w:color="auto" w:fill="auto"/>
            <w:vAlign w:val="center"/>
          </w:tcPr>
          <w:p w14:paraId="137C7355" w14:textId="77777777" w:rsidR="00274437" w:rsidRPr="00926B47" w:rsidRDefault="00FF2B22" w:rsidP="008E5D4A">
            <w:pPr>
              <w:jc w:val="center"/>
              <w:rPr>
                <w:rFonts w:ascii="Arial" w:hAnsi="Arial" w:cs="Arial"/>
                <w:b/>
                <w:bCs/>
              </w:rPr>
            </w:pPr>
            <w:r w:rsidRPr="00926B47">
              <w:rPr>
                <w:rFonts w:ascii="Arial" w:hAnsi="Arial" w:cs="Arial"/>
                <w:b/>
                <w:bCs/>
              </w:rPr>
              <w:t>√</w:t>
            </w:r>
          </w:p>
        </w:tc>
        <w:tc>
          <w:tcPr>
            <w:tcW w:w="1358" w:type="dxa"/>
            <w:shd w:val="clear" w:color="auto" w:fill="auto"/>
            <w:vAlign w:val="center"/>
          </w:tcPr>
          <w:p w14:paraId="28613BED" w14:textId="77777777" w:rsidR="00274437" w:rsidRPr="00926B47" w:rsidRDefault="00274437" w:rsidP="008E5D4A">
            <w:pPr>
              <w:jc w:val="center"/>
              <w:rPr>
                <w:rFonts w:ascii="Arial" w:hAnsi="Arial" w:cs="Arial"/>
                <w:b/>
                <w:bCs/>
              </w:rPr>
            </w:pPr>
          </w:p>
        </w:tc>
        <w:tc>
          <w:tcPr>
            <w:tcW w:w="1985" w:type="dxa"/>
            <w:shd w:val="clear" w:color="auto" w:fill="auto"/>
            <w:vAlign w:val="center"/>
          </w:tcPr>
          <w:p w14:paraId="3544C7D8" w14:textId="77777777" w:rsidR="00274437" w:rsidRPr="00926B47" w:rsidRDefault="00FF2B22" w:rsidP="008E5D4A">
            <w:pPr>
              <w:jc w:val="center"/>
              <w:rPr>
                <w:rFonts w:ascii="Arial" w:hAnsi="Arial" w:cs="Arial"/>
                <w:b/>
                <w:bCs/>
              </w:rPr>
            </w:pPr>
            <w:r w:rsidRPr="00926B47">
              <w:rPr>
                <w:rFonts w:ascii="Arial" w:hAnsi="Arial" w:cs="Arial"/>
                <w:b/>
                <w:bCs/>
              </w:rPr>
              <w:t>A/I</w:t>
            </w:r>
          </w:p>
        </w:tc>
      </w:tr>
      <w:tr w:rsidR="00274437" w:rsidRPr="00926B47" w14:paraId="4D3B012E" w14:textId="77777777" w:rsidTr="00B72A43">
        <w:tc>
          <w:tcPr>
            <w:tcW w:w="6062" w:type="dxa"/>
            <w:shd w:val="clear" w:color="auto" w:fill="auto"/>
          </w:tcPr>
          <w:p w14:paraId="408284BF" w14:textId="77777777" w:rsidR="00274437" w:rsidRPr="00926B47" w:rsidRDefault="00274437" w:rsidP="002B46A3">
            <w:pPr>
              <w:rPr>
                <w:rFonts w:ascii="Arial" w:hAnsi="Arial" w:cs="Arial"/>
                <w:bCs/>
              </w:rPr>
            </w:pPr>
            <w:r w:rsidRPr="00926B47">
              <w:rPr>
                <w:rFonts w:ascii="Arial" w:hAnsi="Arial" w:cs="Arial"/>
                <w:bCs/>
              </w:rPr>
              <w:t>Demonstrates a strong desire to improve performance and make a</w:t>
            </w:r>
            <w:r w:rsidR="00FF2B22" w:rsidRPr="00926B47">
              <w:rPr>
                <w:rFonts w:ascii="Arial" w:hAnsi="Arial" w:cs="Arial"/>
                <w:bCs/>
              </w:rPr>
              <w:t xml:space="preserve"> difference</w:t>
            </w:r>
          </w:p>
        </w:tc>
        <w:tc>
          <w:tcPr>
            <w:tcW w:w="1276" w:type="dxa"/>
            <w:shd w:val="clear" w:color="auto" w:fill="auto"/>
            <w:vAlign w:val="center"/>
          </w:tcPr>
          <w:p w14:paraId="6A2B6E7F" w14:textId="77777777" w:rsidR="00274437" w:rsidRPr="00926B47" w:rsidRDefault="00FF2B22" w:rsidP="008E5D4A">
            <w:pPr>
              <w:jc w:val="center"/>
              <w:rPr>
                <w:rFonts w:ascii="Arial" w:hAnsi="Arial" w:cs="Arial"/>
                <w:b/>
                <w:bCs/>
              </w:rPr>
            </w:pPr>
            <w:r w:rsidRPr="00926B47">
              <w:rPr>
                <w:rFonts w:ascii="Arial" w:hAnsi="Arial" w:cs="Arial"/>
                <w:b/>
                <w:bCs/>
              </w:rPr>
              <w:t>√</w:t>
            </w:r>
          </w:p>
        </w:tc>
        <w:tc>
          <w:tcPr>
            <w:tcW w:w="1358" w:type="dxa"/>
            <w:shd w:val="clear" w:color="auto" w:fill="auto"/>
          </w:tcPr>
          <w:p w14:paraId="1F3AF98C" w14:textId="77777777" w:rsidR="00274437" w:rsidRPr="00926B47" w:rsidRDefault="00274437" w:rsidP="002B46A3">
            <w:pPr>
              <w:rPr>
                <w:rFonts w:ascii="Arial" w:hAnsi="Arial" w:cs="Arial"/>
                <w:b/>
                <w:bCs/>
              </w:rPr>
            </w:pPr>
          </w:p>
        </w:tc>
        <w:tc>
          <w:tcPr>
            <w:tcW w:w="1985" w:type="dxa"/>
            <w:shd w:val="clear" w:color="auto" w:fill="auto"/>
            <w:vAlign w:val="center"/>
          </w:tcPr>
          <w:p w14:paraId="3484298E" w14:textId="77777777" w:rsidR="00274437" w:rsidRPr="00926B47" w:rsidRDefault="00FF2B22" w:rsidP="008E5D4A">
            <w:pPr>
              <w:jc w:val="center"/>
              <w:rPr>
                <w:rFonts w:ascii="Arial" w:hAnsi="Arial" w:cs="Arial"/>
                <w:b/>
                <w:bCs/>
              </w:rPr>
            </w:pPr>
            <w:r w:rsidRPr="00926B47">
              <w:rPr>
                <w:rFonts w:ascii="Arial" w:hAnsi="Arial" w:cs="Arial"/>
                <w:b/>
                <w:bCs/>
              </w:rPr>
              <w:t>A/I</w:t>
            </w:r>
          </w:p>
        </w:tc>
      </w:tr>
      <w:tr w:rsidR="00274437" w:rsidRPr="00926B47" w14:paraId="3A15BE06" w14:textId="77777777" w:rsidTr="00B72A43">
        <w:tc>
          <w:tcPr>
            <w:tcW w:w="6062" w:type="dxa"/>
            <w:shd w:val="clear" w:color="auto" w:fill="auto"/>
          </w:tcPr>
          <w:p w14:paraId="6BA91E52" w14:textId="77777777" w:rsidR="00274437" w:rsidRPr="00926B47" w:rsidRDefault="00274437" w:rsidP="002B46A3">
            <w:pPr>
              <w:rPr>
                <w:rFonts w:ascii="Arial" w:hAnsi="Arial" w:cs="Arial"/>
                <w:bCs/>
              </w:rPr>
            </w:pPr>
            <w:r w:rsidRPr="00926B47">
              <w:rPr>
                <w:rFonts w:ascii="Arial" w:hAnsi="Arial" w:cs="Arial"/>
                <w:bCs/>
              </w:rPr>
              <w:t>Attention to detail</w:t>
            </w:r>
          </w:p>
          <w:p w14:paraId="51FD1D1C" w14:textId="77777777" w:rsidR="00274437" w:rsidRPr="00926B47" w:rsidRDefault="00274437" w:rsidP="002B46A3">
            <w:pPr>
              <w:rPr>
                <w:rFonts w:ascii="Arial" w:hAnsi="Arial" w:cs="Arial"/>
                <w:bCs/>
                <w:i/>
              </w:rPr>
            </w:pPr>
          </w:p>
        </w:tc>
        <w:tc>
          <w:tcPr>
            <w:tcW w:w="1276" w:type="dxa"/>
            <w:shd w:val="clear" w:color="auto" w:fill="auto"/>
            <w:vAlign w:val="center"/>
          </w:tcPr>
          <w:p w14:paraId="7652959B" w14:textId="77777777" w:rsidR="00274437" w:rsidRPr="00926B47" w:rsidRDefault="00FF2B22" w:rsidP="008E5D4A">
            <w:pPr>
              <w:jc w:val="center"/>
              <w:rPr>
                <w:rFonts w:ascii="Arial" w:hAnsi="Arial" w:cs="Arial"/>
                <w:b/>
                <w:bCs/>
              </w:rPr>
            </w:pPr>
            <w:r w:rsidRPr="00926B47">
              <w:rPr>
                <w:rFonts w:ascii="Arial" w:hAnsi="Arial" w:cs="Arial"/>
                <w:b/>
                <w:bCs/>
              </w:rPr>
              <w:t>√</w:t>
            </w:r>
          </w:p>
        </w:tc>
        <w:tc>
          <w:tcPr>
            <w:tcW w:w="1358" w:type="dxa"/>
            <w:shd w:val="clear" w:color="auto" w:fill="auto"/>
          </w:tcPr>
          <w:p w14:paraId="594264BA" w14:textId="77777777" w:rsidR="00274437" w:rsidRPr="00926B47" w:rsidRDefault="00274437" w:rsidP="002B46A3">
            <w:pPr>
              <w:rPr>
                <w:rFonts w:ascii="Arial" w:hAnsi="Arial" w:cs="Arial"/>
                <w:b/>
                <w:bCs/>
              </w:rPr>
            </w:pPr>
          </w:p>
        </w:tc>
        <w:tc>
          <w:tcPr>
            <w:tcW w:w="1985" w:type="dxa"/>
            <w:shd w:val="clear" w:color="auto" w:fill="auto"/>
            <w:vAlign w:val="center"/>
          </w:tcPr>
          <w:p w14:paraId="631F1281" w14:textId="77777777" w:rsidR="00274437" w:rsidRPr="00926B47" w:rsidRDefault="00FF2B22" w:rsidP="008E5D4A">
            <w:pPr>
              <w:jc w:val="center"/>
              <w:rPr>
                <w:rFonts w:ascii="Arial" w:hAnsi="Arial" w:cs="Arial"/>
                <w:b/>
                <w:bCs/>
              </w:rPr>
            </w:pPr>
            <w:r w:rsidRPr="00926B47">
              <w:rPr>
                <w:rFonts w:ascii="Arial" w:hAnsi="Arial" w:cs="Arial"/>
                <w:b/>
                <w:bCs/>
              </w:rPr>
              <w:t>A/I/T</w:t>
            </w:r>
          </w:p>
        </w:tc>
      </w:tr>
      <w:tr w:rsidR="00274437" w:rsidRPr="00926B47" w14:paraId="06499CDE" w14:textId="77777777" w:rsidTr="00B72A43">
        <w:tc>
          <w:tcPr>
            <w:tcW w:w="6062" w:type="dxa"/>
            <w:shd w:val="clear" w:color="auto" w:fill="auto"/>
          </w:tcPr>
          <w:p w14:paraId="6F27B9E1" w14:textId="77777777" w:rsidR="00274437" w:rsidRPr="00926B47" w:rsidRDefault="00274437" w:rsidP="002B46A3">
            <w:pPr>
              <w:tabs>
                <w:tab w:val="left" w:pos="1198"/>
              </w:tabs>
              <w:rPr>
                <w:rFonts w:ascii="Arial" w:hAnsi="Arial" w:cs="Arial"/>
                <w:bCs/>
              </w:rPr>
            </w:pPr>
            <w:r w:rsidRPr="00926B47">
              <w:rPr>
                <w:rFonts w:ascii="Arial" w:hAnsi="Arial" w:cs="Arial"/>
                <w:bCs/>
              </w:rPr>
              <w:t>Highly motivated with ability to influence and inspire others</w:t>
            </w:r>
          </w:p>
          <w:p w14:paraId="6212D470" w14:textId="77777777" w:rsidR="00274437" w:rsidRPr="00926B47" w:rsidRDefault="00274437" w:rsidP="002B46A3">
            <w:pPr>
              <w:rPr>
                <w:rFonts w:ascii="Arial" w:hAnsi="Arial" w:cs="Arial"/>
                <w:bCs/>
              </w:rPr>
            </w:pPr>
          </w:p>
        </w:tc>
        <w:tc>
          <w:tcPr>
            <w:tcW w:w="1276" w:type="dxa"/>
            <w:shd w:val="clear" w:color="auto" w:fill="auto"/>
            <w:vAlign w:val="center"/>
          </w:tcPr>
          <w:p w14:paraId="076CB584" w14:textId="77777777" w:rsidR="00274437" w:rsidRPr="00926B47" w:rsidRDefault="00FF2B22" w:rsidP="008E5D4A">
            <w:pPr>
              <w:jc w:val="center"/>
              <w:rPr>
                <w:rFonts w:ascii="Arial" w:hAnsi="Arial" w:cs="Arial"/>
                <w:b/>
                <w:bCs/>
              </w:rPr>
            </w:pPr>
            <w:r w:rsidRPr="00926B47">
              <w:rPr>
                <w:rFonts w:ascii="Arial" w:hAnsi="Arial" w:cs="Arial"/>
                <w:b/>
                <w:bCs/>
              </w:rPr>
              <w:t>√</w:t>
            </w:r>
          </w:p>
        </w:tc>
        <w:tc>
          <w:tcPr>
            <w:tcW w:w="1358" w:type="dxa"/>
            <w:shd w:val="clear" w:color="auto" w:fill="auto"/>
          </w:tcPr>
          <w:p w14:paraId="707C40D9" w14:textId="77777777" w:rsidR="00274437" w:rsidRPr="00926B47" w:rsidRDefault="00274437" w:rsidP="002B46A3">
            <w:pPr>
              <w:rPr>
                <w:rFonts w:ascii="Arial" w:hAnsi="Arial" w:cs="Arial"/>
                <w:b/>
                <w:bCs/>
              </w:rPr>
            </w:pPr>
          </w:p>
        </w:tc>
        <w:tc>
          <w:tcPr>
            <w:tcW w:w="1985" w:type="dxa"/>
            <w:shd w:val="clear" w:color="auto" w:fill="auto"/>
            <w:vAlign w:val="center"/>
          </w:tcPr>
          <w:p w14:paraId="69D0B200" w14:textId="77777777" w:rsidR="00274437" w:rsidRPr="00926B47" w:rsidRDefault="00FF2B22" w:rsidP="008E5D4A">
            <w:pPr>
              <w:jc w:val="center"/>
              <w:rPr>
                <w:rFonts w:ascii="Arial" w:hAnsi="Arial" w:cs="Arial"/>
                <w:b/>
                <w:bCs/>
              </w:rPr>
            </w:pPr>
            <w:r w:rsidRPr="00926B47">
              <w:rPr>
                <w:rFonts w:ascii="Arial" w:hAnsi="Arial" w:cs="Arial"/>
                <w:b/>
                <w:bCs/>
              </w:rPr>
              <w:t>A/I</w:t>
            </w:r>
          </w:p>
        </w:tc>
      </w:tr>
      <w:tr w:rsidR="00274437" w:rsidRPr="00926B47" w14:paraId="4874FF7B" w14:textId="77777777" w:rsidTr="00B72A43">
        <w:tc>
          <w:tcPr>
            <w:tcW w:w="6062" w:type="dxa"/>
            <w:shd w:val="clear" w:color="auto" w:fill="auto"/>
          </w:tcPr>
          <w:p w14:paraId="5113B595" w14:textId="77777777" w:rsidR="00274437" w:rsidRPr="00926B47" w:rsidRDefault="00274437" w:rsidP="002B46A3">
            <w:pPr>
              <w:rPr>
                <w:rFonts w:ascii="Arial" w:hAnsi="Arial" w:cs="Arial"/>
                <w:bCs/>
              </w:rPr>
            </w:pPr>
            <w:r w:rsidRPr="00926B47">
              <w:rPr>
                <w:rFonts w:ascii="Arial" w:hAnsi="Arial" w:cs="Arial"/>
                <w:bCs/>
              </w:rPr>
              <w:t>Ability to work independently</w:t>
            </w:r>
          </w:p>
          <w:p w14:paraId="7C29F329" w14:textId="77777777" w:rsidR="00274437" w:rsidRPr="00926B47" w:rsidRDefault="00274437" w:rsidP="002B46A3">
            <w:pPr>
              <w:rPr>
                <w:rFonts w:ascii="Arial" w:hAnsi="Arial" w:cs="Arial"/>
                <w:bCs/>
              </w:rPr>
            </w:pPr>
          </w:p>
        </w:tc>
        <w:tc>
          <w:tcPr>
            <w:tcW w:w="1276" w:type="dxa"/>
            <w:shd w:val="clear" w:color="auto" w:fill="auto"/>
            <w:vAlign w:val="center"/>
          </w:tcPr>
          <w:p w14:paraId="70626A85" w14:textId="77777777" w:rsidR="00274437" w:rsidRPr="00926B47" w:rsidRDefault="00FF2B22" w:rsidP="008E5D4A">
            <w:pPr>
              <w:jc w:val="center"/>
              <w:rPr>
                <w:rFonts w:ascii="Arial" w:hAnsi="Arial" w:cs="Arial"/>
                <w:b/>
                <w:bCs/>
              </w:rPr>
            </w:pPr>
            <w:r w:rsidRPr="00926B47">
              <w:rPr>
                <w:rFonts w:ascii="Arial" w:hAnsi="Arial" w:cs="Arial"/>
                <w:b/>
                <w:bCs/>
              </w:rPr>
              <w:t>√</w:t>
            </w:r>
          </w:p>
        </w:tc>
        <w:tc>
          <w:tcPr>
            <w:tcW w:w="1358" w:type="dxa"/>
            <w:shd w:val="clear" w:color="auto" w:fill="auto"/>
          </w:tcPr>
          <w:p w14:paraId="0A9D6FA0" w14:textId="77777777" w:rsidR="00274437" w:rsidRPr="00926B47" w:rsidRDefault="00274437" w:rsidP="002B46A3">
            <w:pPr>
              <w:rPr>
                <w:rFonts w:ascii="Arial" w:hAnsi="Arial" w:cs="Arial"/>
                <w:b/>
                <w:bCs/>
              </w:rPr>
            </w:pPr>
          </w:p>
        </w:tc>
        <w:tc>
          <w:tcPr>
            <w:tcW w:w="1985" w:type="dxa"/>
            <w:shd w:val="clear" w:color="auto" w:fill="auto"/>
            <w:vAlign w:val="center"/>
          </w:tcPr>
          <w:p w14:paraId="54CFF19D" w14:textId="77777777" w:rsidR="00274437" w:rsidRPr="00926B47" w:rsidRDefault="00FF2B22" w:rsidP="008E5D4A">
            <w:pPr>
              <w:jc w:val="center"/>
              <w:rPr>
                <w:rFonts w:ascii="Arial" w:hAnsi="Arial" w:cs="Arial"/>
                <w:b/>
                <w:bCs/>
              </w:rPr>
            </w:pPr>
            <w:r w:rsidRPr="00926B47">
              <w:rPr>
                <w:rFonts w:ascii="Arial" w:hAnsi="Arial" w:cs="Arial"/>
                <w:b/>
                <w:bCs/>
              </w:rPr>
              <w:t>A/I</w:t>
            </w:r>
          </w:p>
        </w:tc>
      </w:tr>
      <w:tr w:rsidR="002C5097" w:rsidRPr="00926B47" w14:paraId="51F0A76B" w14:textId="77777777" w:rsidTr="00B72A43">
        <w:tc>
          <w:tcPr>
            <w:tcW w:w="6062" w:type="dxa"/>
            <w:shd w:val="clear" w:color="auto" w:fill="auto"/>
          </w:tcPr>
          <w:p w14:paraId="4B79FDA8" w14:textId="77777777" w:rsidR="002C5097" w:rsidRPr="00926B47" w:rsidRDefault="002C5097" w:rsidP="002B46A3">
            <w:pPr>
              <w:rPr>
                <w:rFonts w:ascii="Arial" w:hAnsi="Arial" w:cs="Arial"/>
                <w:bCs/>
              </w:rPr>
            </w:pPr>
            <w:r w:rsidRPr="00926B47">
              <w:rPr>
                <w:rFonts w:ascii="Arial" w:hAnsi="Arial" w:cs="Arial"/>
                <w:bCs/>
              </w:rPr>
              <w:t>Reliable and honest</w:t>
            </w:r>
          </w:p>
          <w:p w14:paraId="2204E60F" w14:textId="77777777" w:rsidR="002C5097" w:rsidRPr="00926B47" w:rsidRDefault="002C5097" w:rsidP="002B46A3">
            <w:pPr>
              <w:rPr>
                <w:rFonts w:ascii="Arial" w:hAnsi="Arial" w:cs="Arial"/>
                <w:bCs/>
              </w:rPr>
            </w:pPr>
          </w:p>
        </w:tc>
        <w:tc>
          <w:tcPr>
            <w:tcW w:w="1276" w:type="dxa"/>
            <w:shd w:val="clear" w:color="auto" w:fill="auto"/>
            <w:vAlign w:val="center"/>
          </w:tcPr>
          <w:p w14:paraId="30FA80A0" w14:textId="77777777" w:rsidR="002C5097" w:rsidRPr="00926B47" w:rsidRDefault="002C5097" w:rsidP="008E5D4A">
            <w:pPr>
              <w:jc w:val="center"/>
              <w:rPr>
                <w:rFonts w:ascii="Arial" w:hAnsi="Arial" w:cs="Arial"/>
                <w:b/>
                <w:bCs/>
              </w:rPr>
            </w:pPr>
            <w:r w:rsidRPr="00926B47">
              <w:rPr>
                <w:rFonts w:ascii="Arial" w:hAnsi="Arial" w:cs="Arial"/>
                <w:b/>
                <w:bCs/>
              </w:rPr>
              <w:t>√</w:t>
            </w:r>
          </w:p>
        </w:tc>
        <w:tc>
          <w:tcPr>
            <w:tcW w:w="1358" w:type="dxa"/>
            <w:shd w:val="clear" w:color="auto" w:fill="auto"/>
          </w:tcPr>
          <w:p w14:paraId="1525564A" w14:textId="77777777" w:rsidR="002C5097" w:rsidRPr="00926B47" w:rsidRDefault="002C5097" w:rsidP="002B46A3">
            <w:pPr>
              <w:rPr>
                <w:rFonts w:ascii="Arial" w:hAnsi="Arial" w:cs="Arial"/>
                <w:b/>
                <w:bCs/>
              </w:rPr>
            </w:pPr>
          </w:p>
        </w:tc>
        <w:tc>
          <w:tcPr>
            <w:tcW w:w="1985" w:type="dxa"/>
            <w:shd w:val="clear" w:color="auto" w:fill="auto"/>
            <w:vAlign w:val="center"/>
          </w:tcPr>
          <w:p w14:paraId="546C1864" w14:textId="77777777" w:rsidR="002C5097" w:rsidRPr="00926B47" w:rsidRDefault="002C5097" w:rsidP="008E5D4A">
            <w:pPr>
              <w:jc w:val="center"/>
              <w:rPr>
                <w:rFonts w:ascii="Arial" w:hAnsi="Arial" w:cs="Arial"/>
                <w:b/>
                <w:bCs/>
              </w:rPr>
            </w:pPr>
            <w:r w:rsidRPr="00926B47">
              <w:rPr>
                <w:rFonts w:ascii="Arial" w:hAnsi="Arial" w:cs="Arial"/>
                <w:b/>
                <w:bCs/>
              </w:rPr>
              <w:t>A/I</w:t>
            </w:r>
          </w:p>
        </w:tc>
      </w:tr>
      <w:tr w:rsidR="00B72A43" w:rsidRPr="00926B47" w14:paraId="603A0CC6" w14:textId="77777777" w:rsidTr="00B72A43">
        <w:tc>
          <w:tcPr>
            <w:tcW w:w="6062" w:type="dxa"/>
            <w:shd w:val="clear" w:color="auto" w:fill="auto"/>
          </w:tcPr>
          <w:p w14:paraId="011F0B0A" w14:textId="7347B584" w:rsidR="61A46801" w:rsidRPr="00926B47" w:rsidRDefault="61A46801" w:rsidP="00B72A43">
            <w:pPr>
              <w:rPr>
                <w:rFonts w:ascii="Arial" w:eastAsia="Arial" w:hAnsi="Arial" w:cs="Arial"/>
              </w:rPr>
            </w:pPr>
            <w:r w:rsidRPr="00926B47">
              <w:rPr>
                <w:rFonts w:ascii="Arial" w:eastAsia="Arial" w:hAnsi="Arial" w:cs="Arial"/>
              </w:rPr>
              <w:t>Respect Diversity</w:t>
            </w:r>
          </w:p>
        </w:tc>
        <w:tc>
          <w:tcPr>
            <w:tcW w:w="1276" w:type="dxa"/>
            <w:shd w:val="clear" w:color="auto" w:fill="auto"/>
            <w:vAlign w:val="center"/>
          </w:tcPr>
          <w:p w14:paraId="1039D189" w14:textId="136F7AC2" w:rsidR="61A46801" w:rsidRPr="00926B47" w:rsidRDefault="61A46801" w:rsidP="00B72A43">
            <w:pPr>
              <w:jc w:val="center"/>
              <w:rPr>
                <w:rFonts w:ascii="Arial" w:hAnsi="Arial" w:cs="Arial"/>
                <w:b/>
                <w:bCs/>
              </w:rPr>
            </w:pPr>
            <w:r w:rsidRPr="00926B47">
              <w:rPr>
                <w:rFonts w:ascii="Arial" w:hAnsi="Arial" w:cs="Arial"/>
                <w:b/>
                <w:bCs/>
              </w:rPr>
              <w:t>√</w:t>
            </w:r>
          </w:p>
        </w:tc>
        <w:tc>
          <w:tcPr>
            <w:tcW w:w="1358" w:type="dxa"/>
            <w:shd w:val="clear" w:color="auto" w:fill="auto"/>
          </w:tcPr>
          <w:p w14:paraId="325208C3" w14:textId="66C7B02A" w:rsidR="00B72A43" w:rsidRPr="00926B47" w:rsidRDefault="00B72A43" w:rsidP="00B72A43">
            <w:pPr>
              <w:rPr>
                <w:rFonts w:ascii="Arial" w:hAnsi="Arial" w:cs="Arial"/>
                <w:b/>
                <w:bCs/>
              </w:rPr>
            </w:pPr>
          </w:p>
        </w:tc>
        <w:tc>
          <w:tcPr>
            <w:tcW w:w="1985" w:type="dxa"/>
            <w:shd w:val="clear" w:color="auto" w:fill="auto"/>
            <w:vAlign w:val="center"/>
          </w:tcPr>
          <w:p w14:paraId="4C44AA0E" w14:textId="4373F315" w:rsidR="61A46801" w:rsidRPr="00926B47" w:rsidRDefault="61A46801" w:rsidP="00B72A43">
            <w:pPr>
              <w:jc w:val="center"/>
              <w:rPr>
                <w:rFonts w:ascii="Arial" w:hAnsi="Arial" w:cs="Arial"/>
                <w:b/>
                <w:bCs/>
              </w:rPr>
            </w:pPr>
            <w:r w:rsidRPr="00926B47">
              <w:rPr>
                <w:rFonts w:ascii="Arial" w:hAnsi="Arial" w:cs="Arial"/>
                <w:b/>
                <w:bCs/>
              </w:rPr>
              <w:t>A/I</w:t>
            </w:r>
          </w:p>
        </w:tc>
      </w:tr>
    </w:tbl>
    <w:p w14:paraId="18538DB6" w14:textId="77777777" w:rsidR="00A64FAF" w:rsidRPr="00926B47" w:rsidRDefault="00A64FAF">
      <w:pPr>
        <w:rPr>
          <w:rFonts w:ascii="Arial" w:hAnsi="Arial" w:cs="Arial"/>
        </w:rPr>
      </w:pPr>
    </w:p>
    <w:sectPr w:rsidR="00A64FAF" w:rsidRPr="00926B4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10868" w14:textId="77777777" w:rsidR="00451DD8" w:rsidRDefault="00451DD8" w:rsidP="00274437">
      <w:r>
        <w:separator/>
      </w:r>
    </w:p>
  </w:endnote>
  <w:endnote w:type="continuationSeparator" w:id="0">
    <w:p w14:paraId="77E9D8DB" w14:textId="77777777" w:rsidR="00451DD8" w:rsidRDefault="00451DD8" w:rsidP="00274437">
      <w:r>
        <w:continuationSeparator/>
      </w:r>
    </w:p>
  </w:endnote>
  <w:endnote w:type="continuationNotice" w:id="1">
    <w:p w14:paraId="20698B44" w14:textId="77777777" w:rsidR="003900D6" w:rsidRDefault="003900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728732296"/>
      <w:docPartObj>
        <w:docPartGallery w:val="Page Numbers (Bottom of Page)"/>
        <w:docPartUnique/>
      </w:docPartObj>
    </w:sdtPr>
    <w:sdtEndPr>
      <w:rPr>
        <w:noProof/>
      </w:rPr>
    </w:sdtEndPr>
    <w:sdtContent>
      <w:p w14:paraId="4D5BB02C" w14:textId="77777777" w:rsidR="006E64C2" w:rsidRPr="00F70E9C" w:rsidRDefault="006E64C2">
        <w:pPr>
          <w:pStyle w:val="Footer"/>
          <w:jc w:val="center"/>
          <w:rPr>
            <w:rFonts w:ascii="Arial" w:hAnsi="Arial" w:cs="Arial"/>
          </w:rPr>
        </w:pPr>
        <w:r w:rsidRPr="00F70E9C">
          <w:rPr>
            <w:rFonts w:ascii="Arial" w:hAnsi="Arial" w:cs="Arial"/>
          </w:rPr>
          <w:fldChar w:fldCharType="begin"/>
        </w:r>
        <w:r w:rsidRPr="00F70E9C">
          <w:rPr>
            <w:rFonts w:ascii="Arial" w:hAnsi="Arial" w:cs="Arial"/>
          </w:rPr>
          <w:instrText xml:space="preserve"> PAGE   \* MERGEFORMAT </w:instrText>
        </w:r>
        <w:r w:rsidRPr="00F70E9C">
          <w:rPr>
            <w:rFonts w:ascii="Arial" w:hAnsi="Arial" w:cs="Arial"/>
          </w:rPr>
          <w:fldChar w:fldCharType="separate"/>
        </w:r>
        <w:r w:rsidR="006D5C21" w:rsidRPr="00F70E9C">
          <w:rPr>
            <w:rFonts w:ascii="Arial" w:hAnsi="Arial" w:cs="Arial"/>
            <w:noProof/>
          </w:rPr>
          <w:t>8</w:t>
        </w:r>
        <w:r w:rsidRPr="00F70E9C">
          <w:rPr>
            <w:rFonts w:ascii="Arial" w:hAnsi="Arial" w:cs="Arial"/>
            <w:noProof/>
          </w:rPr>
          <w:fldChar w:fldCharType="end"/>
        </w:r>
      </w:p>
    </w:sdtContent>
  </w:sdt>
  <w:p w14:paraId="51825696" w14:textId="77777777" w:rsidR="006E64C2" w:rsidRDefault="006E6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97F02" w14:textId="77777777" w:rsidR="00451DD8" w:rsidRDefault="00451DD8" w:rsidP="00274437">
      <w:r>
        <w:separator/>
      </w:r>
    </w:p>
  </w:footnote>
  <w:footnote w:type="continuationSeparator" w:id="0">
    <w:p w14:paraId="32CD8133" w14:textId="77777777" w:rsidR="00451DD8" w:rsidRDefault="00451DD8" w:rsidP="00274437">
      <w:r>
        <w:continuationSeparator/>
      </w:r>
    </w:p>
  </w:footnote>
  <w:footnote w:type="continuationNotice" w:id="1">
    <w:p w14:paraId="6CA82D63" w14:textId="77777777" w:rsidR="003900D6" w:rsidRDefault="003900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823B" w14:textId="77777777" w:rsidR="00A7114E" w:rsidRDefault="00A7114E" w:rsidP="00A7114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6BE"/>
    <w:multiLevelType w:val="hybridMultilevel"/>
    <w:tmpl w:val="3A124BA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F27AA"/>
    <w:multiLevelType w:val="hybridMultilevel"/>
    <w:tmpl w:val="B85E650C"/>
    <w:lvl w:ilvl="0" w:tplc="021C4D7E">
      <w:start w:val="1"/>
      <w:numFmt w:val="bullet"/>
      <w:lvlText w:val=""/>
      <w:lvlJc w:val="left"/>
      <w:pPr>
        <w:ind w:left="720" w:hanging="360"/>
      </w:pPr>
      <w:rPr>
        <w:rFonts w:ascii="Symbol" w:hAnsi="Symbol" w:hint="default"/>
      </w:rPr>
    </w:lvl>
    <w:lvl w:ilvl="1" w:tplc="744627C0">
      <w:start w:val="1"/>
      <w:numFmt w:val="bullet"/>
      <w:lvlText w:val="o"/>
      <w:lvlJc w:val="left"/>
      <w:pPr>
        <w:ind w:left="1440" w:hanging="360"/>
      </w:pPr>
      <w:rPr>
        <w:rFonts w:ascii="Courier New" w:hAnsi="Courier New" w:hint="default"/>
      </w:rPr>
    </w:lvl>
    <w:lvl w:ilvl="2" w:tplc="74B268E4">
      <w:start w:val="1"/>
      <w:numFmt w:val="bullet"/>
      <w:lvlText w:val=""/>
      <w:lvlJc w:val="left"/>
      <w:pPr>
        <w:ind w:left="2160" w:hanging="360"/>
      </w:pPr>
      <w:rPr>
        <w:rFonts w:ascii="Wingdings" w:hAnsi="Wingdings" w:hint="default"/>
      </w:rPr>
    </w:lvl>
    <w:lvl w:ilvl="3" w:tplc="72D01484">
      <w:start w:val="1"/>
      <w:numFmt w:val="bullet"/>
      <w:lvlText w:val=""/>
      <w:lvlJc w:val="left"/>
      <w:pPr>
        <w:ind w:left="2880" w:hanging="360"/>
      </w:pPr>
      <w:rPr>
        <w:rFonts w:ascii="Symbol" w:hAnsi="Symbol" w:hint="default"/>
      </w:rPr>
    </w:lvl>
    <w:lvl w:ilvl="4" w:tplc="5DC4C492">
      <w:start w:val="1"/>
      <w:numFmt w:val="bullet"/>
      <w:lvlText w:val="o"/>
      <w:lvlJc w:val="left"/>
      <w:pPr>
        <w:ind w:left="3600" w:hanging="360"/>
      </w:pPr>
      <w:rPr>
        <w:rFonts w:ascii="Courier New" w:hAnsi="Courier New" w:hint="default"/>
      </w:rPr>
    </w:lvl>
    <w:lvl w:ilvl="5" w:tplc="9E222502">
      <w:start w:val="1"/>
      <w:numFmt w:val="bullet"/>
      <w:lvlText w:val=""/>
      <w:lvlJc w:val="left"/>
      <w:pPr>
        <w:ind w:left="4320" w:hanging="360"/>
      </w:pPr>
      <w:rPr>
        <w:rFonts w:ascii="Wingdings" w:hAnsi="Wingdings" w:hint="default"/>
      </w:rPr>
    </w:lvl>
    <w:lvl w:ilvl="6" w:tplc="16F03772">
      <w:start w:val="1"/>
      <w:numFmt w:val="bullet"/>
      <w:lvlText w:val=""/>
      <w:lvlJc w:val="left"/>
      <w:pPr>
        <w:ind w:left="5040" w:hanging="360"/>
      </w:pPr>
      <w:rPr>
        <w:rFonts w:ascii="Symbol" w:hAnsi="Symbol" w:hint="default"/>
      </w:rPr>
    </w:lvl>
    <w:lvl w:ilvl="7" w:tplc="9A3C9F2A">
      <w:start w:val="1"/>
      <w:numFmt w:val="bullet"/>
      <w:lvlText w:val="o"/>
      <w:lvlJc w:val="left"/>
      <w:pPr>
        <w:ind w:left="5760" w:hanging="360"/>
      </w:pPr>
      <w:rPr>
        <w:rFonts w:ascii="Courier New" w:hAnsi="Courier New" w:hint="default"/>
      </w:rPr>
    </w:lvl>
    <w:lvl w:ilvl="8" w:tplc="A3CC3DDC">
      <w:start w:val="1"/>
      <w:numFmt w:val="bullet"/>
      <w:lvlText w:val=""/>
      <w:lvlJc w:val="left"/>
      <w:pPr>
        <w:ind w:left="6480" w:hanging="360"/>
      </w:pPr>
      <w:rPr>
        <w:rFonts w:ascii="Wingdings" w:hAnsi="Wingdings" w:hint="default"/>
      </w:rPr>
    </w:lvl>
  </w:abstractNum>
  <w:abstractNum w:abstractNumId="2" w15:restartNumberingAfterBreak="0">
    <w:nsid w:val="0FCB222C"/>
    <w:multiLevelType w:val="multilevel"/>
    <w:tmpl w:val="87069174"/>
    <w:lvl w:ilvl="0">
      <w:start w:val="5"/>
      <w:numFmt w:val="decimal"/>
      <w:lvlText w:val="%1."/>
      <w:lvlJc w:val="left"/>
      <w:pPr>
        <w:ind w:left="720" w:hanging="360"/>
      </w:pPr>
      <w:rPr>
        <w:rFonts w:hint="default"/>
      </w:rPr>
    </w:lvl>
    <w:lvl w:ilvl="1">
      <w:start w:val="1"/>
      <w:numFmt w:val="decimal"/>
      <w:isLgl/>
      <w:lvlText w:val="%1.%2"/>
      <w:lvlJc w:val="left"/>
      <w:pPr>
        <w:ind w:left="1068" w:hanging="360"/>
      </w:pPr>
      <w:rPr>
        <w:rFonts w:hint="default"/>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FF77215"/>
    <w:multiLevelType w:val="hybridMultilevel"/>
    <w:tmpl w:val="A77A8A2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EC2F46"/>
    <w:multiLevelType w:val="hybridMultilevel"/>
    <w:tmpl w:val="2E90A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782812"/>
    <w:multiLevelType w:val="hybridMultilevel"/>
    <w:tmpl w:val="0C465296"/>
    <w:lvl w:ilvl="0" w:tplc="8A2AEA6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D323B1"/>
    <w:multiLevelType w:val="hybridMultilevel"/>
    <w:tmpl w:val="744E32B2"/>
    <w:lvl w:ilvl="0" w:tplc="42C6F66A">
      <w:start w:val="5"/>
      <w:numFmt w:val="decimal"/>
      <w:lvlText w:val="%1."/>
      <w:lvlJc w:val="left"/>
      <w:pPr>
        <w:ind w:left="360" w:hanging="360"/>
      </w:pPr>
      <w:rPr>
        <w:rFonts w:hint="default"/>
        <w:color w:val="000000" w:themeColor="text1"/>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9FF77E6"/>
    <w:multiLevelType w:val="hybridMultilevel"/>
    <w:tmpl w:val="2A3E1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C91020"/>
    <w:multiLevelType w:val="hybridMultilevel"/>
    <w:tmpl w:val="9FF86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B715C6"/>
    <w:multiLevelType w:val="hybridMultilevel"/>
    <w:tmpl w:val="E56E4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C44062"/>
    <w:multiLevelType w:val="hybridMultilevel"/>
    <w:tmpl w:val="64FA1FB6"/>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326EB1"/>
    <w:multiLevelType w:val="hybridMultilevel"/>
    <w:tmpl w:val="94E4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8E3B88"/>
    <w:multiLevelType w:val="hybridMultilevel"/>
    <w:tmpl w:val="F4D0781E"/>
    <w:lvl w:ilvl="0" w:tplc="A5DEBAF6">
      <w:start w:val="1"/>
      <w:numFmt w:val="decimal"/>
      <w:lvlText w:val="%1."/>
      <w:lvlJc w:val="left"/>
      <w:pPr>
        <w:ind w:left="720" w:hanging="360"/>
      </w:pPr>
      <w:rPr>
        <w:rFonts w:hint="default"/>
        <w:color w:val="0070C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9A4854"/>
    <w:multiLevelType w:val="hybridMultilevel"/>
    <w:tmpl w:val="2920F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6D48CD"/>
    <w:multiLevelType w:val="hybridMultilevel"/>
    <w:tmpl w:val="27AA0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4"/>
  </w:num>
  <w:num w:numId="4">
    <w:abstractNumId w:val="13"/>
  </w:num>
  <w:num w:numId="5">
    <w:abstractNumId w:val="8"/>
  </w:num>
  <w:num w:numId="6">
    <w:abstractNumId w:val="3"/>
  </w:num>
  <w:num w:numId="7">
    <w:abstractNumId w:val="4"/>
  </w:num>
  <w:num w:numId="8">
    <w:abstractNumId w:val="7"/>
  </w:num>
  <w:num w:numId="9">
    <w:abstractNumId w:val="9"/>
  </w:num>
  <w:num w:numId="10">
    <w:abstractNumId w:val="11"/>
  </w:num>
  <w:num w:numId="11">
    <w:abstractNumId w:val="0"/>
  </w:num>
  <w:num w:numId="12">
    <w:abstractNumId w:val="5"/>
  </w:num>
  <w:num w:numId="13">
    <w:abstractNumId w:val="2"/>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437"/>
    <w:rsid w:val="00015D6D"/>
    <w:rsid w:val="00035DF3"/>
    <w:rsid w:val="000B4CBA"/>
    <w:rsid w:val="000F7F19"/>
    <w:rsid w:val="001133DA"/>
    <w:rsid w:val="0012322F"/>
    <w:rsid w:val="00157592"/>
    <w:rsid w:val="00162725"/>
    <w:rsid w:val="001E557C"/>
    <w:rsid w:val="00274437"/>
    <w:rsid w:val="002B46A3"/>
    <w:rsid w:val="002C5097"/>
    <w:rsid w:val="002D46E7"/>
    <w:rsid w:val="00345A56"/>
    <w:rsid w:val="003900D6"/>
    <w:rsid w:val="00395FD2"/>
    <w:rsid w:val="00396DDB"/>
    <w:rsid w:val="003A350F"/>
    <w:rsid w:val="003C159D"/>
    <w:rsid w:val="00451DD8"/>
    <w:rsid w:val="00491D24"/>
    <w:rsid w:val="004A10A4"/>
    <w:rsid w:val="004A46AE"/>
    <w:rsid w:val="00540112"/>
    <w:rsid w:val="006436F9"/>
    <w:rsid w:val="006531DD"/>
    <w:rsid w:val="0065413C"/>
    <w:rsid w:val="0067045B"/>
    <w:rsid w:val="006B01CF"/>
    <w:rsid w:val="006C618B"/>
    <w:rsid w:val="006D5C21"/>
    <w:rsid w:val="006E64C2"/>
    <w:rsid w:val="00700D57"/>
    <w:rsid w:val="0071615E"/>
    <w:rsid w:val="007366A1"/>
    <w:rsid w:val="00751EB3"/>
    <w:rsid w:val="0079505D"/>
    <w:rsid w:val="007B075E"/>
    <w:rsid w:val="00820075"/>
    <w:rsid w:val="00832F3C"/>
    <w:rsid w:val="008E5D4A"/>
    <w:rsid w:val="008E5F53"/>
    <w:rsid w:val="00926B47"/>
    <w:rsid w:val="00930B0E"/>
    <w:rsid w:val="009B47B6"/>
    <w:rsid w:val="009C286E"/>
    <w:rsid w:val="009C35A8"/>
    <w:rsid w:val="009C6E20"/>
    <w:rsid w:val="00A07D6F"/>
    <w:rsid w:val="00A64FAF"/>
    <w:rsid w:val="00A7114E"/>
    <w:rsid w:val="00AE5930"/>
    <w:rsid w:val="00B57656"/>
    <w:rsid w:val="00B72A43"/>
    <w:rsid w:val="00B831DB"/>
    <w:rsid w:val="00BE7B89"/>
    <w:rsid w:val="00BF1AA3"/>
    <w:rsid w:val="00BF1D1E"/>
    <w:rsid w:val="00C33406"/>
    <w:rsid w:val="00C60855"/>
    <w:rsid w:val="00CA1D42"/>
    <w:rsid w:val="00D33677"/>
    <w:rsid w:val="00D35869"/>
    <w:rsid w:val="00D630B8"/>
    <w:rsid w:val="00E31E5C"/>
    <w:rsid w:val="00E34F6C"/>
    <w:rsid w:val="00E53C68"/>
    <w:rsid w:val="00EC3DB5"/>
    <w:rsid w:val="00F70D90"/>
    <w:rsid w:val="00F70E9C"/>
    <w:rsid w:val="00F72651"/>
    <w:rsid w:val="00FA3E78"/>
    <w:rsid w:val="00FF2B22"/>
    <w:rsid w:val="00FF69FC"/>
    <w:rsid w:val="02FBDBCF"/>
    <w:rsid w:val="0317316E"/>
    <w:rsid w:val="036D6276"/>
    <w:rsid w:val="03758C19"/>
    <w:rsid w:val="048EC3AF"/>
    <w:rsid w:val="071E5703"/>
    <w:rsid w:val="08765F65"/>
    <w:rsid w:val="08D34FC1"/>
    <w:rsid w:val="0987DD41"/>
    <w:rsid w:val="0A55F7C5"/>
    <w:rsid w:val="0BDC69A7"/>
    <w:rsid w:val="0C0AF083"/>
    <w:rsid w:val="0EAA93A4"/>
    <w:rsid w:val="10DE61A6"/>
    <w:rsid w:val="16695ADF"/>
    <w:rsid w:val="183B34DC"/>
    <w:rsid w:val="1A3811EB"/>
    <w:rsid w:val="1B9D1AFE"/>
    <w:rsid w:val="2029C786"/>
    <w:rsid w:val="210E8938"/>
    <w:rsid w:val="21E1BBA3"/>
    <w:rsid w:val="22A83550"/>
    <w:rsid w:val="24606C21"/>
    <w:rsid w:val="26244E7C"/>
    <w:rsid w:val="2B80F6C1"/>
    <w:rsid w:val="2D444013"/>
    <w:rsid w:val="2FC28257"/>
    <w:rsid w:val="31E89DCF"/>
    <w:rsid w:val="320E88DC"/>
    <w:rsid w:val="325BD0D3"/>
    <w:rsid w:val="32AAAAA2"/>
    <w:rsid w:val="343D8F37"/>
    <w:rsid w:val="34571B40"/>
    <w:rsid w:val="359B5D9D"/>
    <w:rsid w:val="39F6918C"/>
    <w:rsid w:val="3B18EBD4"/>
    <w:rsid w:val="3F141A1C"/>
    <w:rsid w:val="44724C3C"/>
    <w:rsid w:val="4645A0DE"/>
    <w:rsid w:val="4684357A"/>
    <w:rsid w:val="49A4249B"/>
    <w:rsid w:val="49DC164B"/>
    <w:rsid w:val="4A62E998"/>
    <w:rsid w:val="4BE772A5"/>
    <w:rsid w:val="4D25C12B"/>
    <w:rsid w:val="5022EF7F"/>
    <w:rsid w:val="51E72830"/>
    <w:rsid w:val="5382F891"/>
    <w:rsid w:val="548C1F3E"/>
    <w:rsid w:val="54E6477D"/>
    <w:rsid w:val="56715163"/>
    <w:rsid w:val="57A9C8BF"/>
    <w:rsid w:val="59057786"/>
    <w:rsid w:val="59194DE6"/>
    <w:rsid w:val="5932B479"/>
    <w:rsid w:val="595B111F"/>
    <w:rsid w:val="59BB7D4C"/>
    <w:rsid w:val="5A5FAC46"/>
    <w:rsid w:val="5B64AFE2"/>
    <w:rsid w:val="5CB727D9"/>
    <w:rsid w:val="5D06E878"/>
    <w:rsid w:val="5EC77C59"/>
    <w:rsid w:val="5F3D24B7"/>
    <w:rsid w:val="619F3846"/>
    <w:rsid w:val="61A46801"/>
    <w:rsid w:val="6277DD20"/>
    <w:rsid w:val="64009C81"/>
    <w:rsid w:val="67FB0F83"/>
    <w:rsid w:val="68B3F905"/>
    <w:rsid w:val="6BC8DEF0"/>
    <w:rsid w:val="6EC70856"/>
    <w:rsid w:val="6FBE571E"/>
    <w:rsid w:val="70BBCDF2"/>
    <w:rsid w:val="7183B2EE"/>
    <w:rsid w:val="7227DD5C"/>
    <w:rsid w:val="72F5F7E0"/>
    <w:rsid w:val="7595D32B"/>
    <w:rsid w:val="7731F415"/>
    <w:rsid w:val="784775B5"/>
    <w:rsid w:val="7A84C051"/>
    <w:rsid w:val="7C9CDA26"/>
    <w:rsid w:val="7D61B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5E7A8"/>
  <w15:chartTrackingRefBased/>
  <w15:docId w15:val="{767AF4D6-3950-4006-9842-FC679B2D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7443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4">
    <w:name w:val="heading 4"/>
    <w:basedOn w:val="Normal"/>
    <w:next w:val="Normal"/>
    <w:link w:val="Heading4Char"/>
    <w:qFormat/>
    <w:rsid w:val="00274437"/>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eastAsia="Times New Roman"/>
      <w:b/>
      <w:bCs/>
      <w:sz w:val="28"/>
      <w:szCs w:val="28"/>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74437"/>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27443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szCs w:val="20"/>
      <w:bdr w:val="none" w:sz="0" w:space="0" w:color="auto"/>
      <w:lang w:val="en-GB"/>
    </w:rPr>
  </w:style>
  <w:style w:type="paragraph" w:styleId="Header">
    <w:name w:val="header"/>
    <w:basedOn w:val="Normal"/>
    <w:link w:val="HeaderChar"/>
    <w:uiPriority w:val="99"/>
    <w:unhideWhenUsed/>
    <w:rsid w:val="00274437"/>
    <w:pPr>
      <w:tabs>
        <w:tab w:val="center" w:pos="4513"/>
        <w:tab w:val="right" w:pos="9026"/>
      </w:tabs>
    </w:pPr>
  </w:style>
  <w:style w:type="character" w:customStyle="1" w:styleId="HeaderChar">
    <w:name w:val="Header Char"/>
    <w:basedOn w:val="DefaultParagraphFont"/>
    <w:link w:val="Header"/>
    <w:uiPriority w:val="99"/>
    <w:rsid w:val="00274437"/>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274437"/>
    <w:pPr>
      <w:tabs>
        <w:tab w:val="center" w:pos="4513"/>
        <w:tab w:val="right" w:pos="9026"/>
      </w:tabs>
    </w:pPr>
  </w:style>
  <w:style w:type="character" w:customStyle="1" w:styleId="FooterChar">
    <w:name w:val="Footer Char"/>
    <w:basedOn w:val="DefaultParagraphFont"/>
    <w:link w:val="Footer"/>
    <w:uiPriority w:val="99"/>
    <w:rsid w:val="00274437"/>
    <w:rPr>
      <w:rFonts w:ascii="Times New Roman" w:eastAsia="Arial Unicode MS" w:hAnsi="Times New Roman" w:cs="Times New Roman"/>
      <w:sz w:val="24"/>
      <w:szCs w:val="24"/>
      <w:bdr w:val="nil"/>
      <w:lang w:val="en-US"/>
    </w:rPr>
  </w:style>
  <w:style w:type="character" w:styleId="Hyperlink">
    <w:name w:val="Hyperlink"/>
    <w:basedOn w:val="DefaultParagraphFont"/>
    <w:uiPriority w:val="99"/>
    <w:unhideWhenUsed/>
    <w:rsid w:val="00751EB3"/>
    <w:rPr>
      <w:color w:val="0563C1" w:themeColor="hyperlink"/>
      <w:u w:val="single"/>
    </w:rPr>
  </w:style>
  <w:style w:type="character" w:styleId="FollowedHyperlink">
    <w:name w:val="FollowedHyperlink"/>
    <w:basedOn w:val="DefaultParagraphFont"/>
    <w:uiPriority w:val="99"/>
    <w:semiHidden/>
    <w:unhideWhenUsed/>
    <w:rsid w:val="006C618B"/>
    <w:rPr>
      <w:color w:val="954F72" w:themeColor="followedHyperlink"/>
      <w:u w:val="single"/>
    </w:rPr>
  </w:style>
  <w:style w:type="paragraph" w:styleId="NoSpacing">
    <w:name w:val="No Spacing"/>
    <w:uiPriority w:val="1"/>
    <w:qFormat/>
    <w:pPr>
      <w:spacing w:after="0" w:line="240" w:lineRule="auto"/>
    </w:pPr>
  </w:style>
  <w:style w:type="character" w:styleId="UnresolvedMention">
    <w:name w:val="Unresolved Mention"/>
    <w:basedOn w:val="DefaultParagraphFont"/>
    <w:uiPriority w:val="99"/>
    <w:semiHidden/>
    <w:unhideWhenUsed/>
    <w:rsid w:val="00FF6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e.nhs.uk/sites/default/files/document/MSW_Framework_MayUpdate.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368BDF7BAA8043961C7DA0CEE53C99" ma:contentTypeVersion="12" ma:contentTypeDescription="Create a new document." ma:contentTypeScope="" ma:versionID="e6745f5613245f16e090d705e2e1c080">
  <xsd:schema xmlns:xsd="http://www.w3.org/2001/XMLSchema" xmlns:xs="http://www.w3.org/2001/XMLSchema" xmlns:p="http://schemas.microsoft.com/office/2006/metadata/properties" xmlns:ns2="55a81254-8546-4d55-9b44-d24db74ffd0c" xmlns:ns3="87712248-a9ce-4875-bdb3-c9bdcf027f41" targetNamespace="http://schemas.microsoft.com/office/2006/metadata/properties" ma:root="true" ma:fieldsID="27b597669ad024b4c114e3e0eab833f9" ns2:_="" ns3:_="">
    <xsd:import namespace="55a81254-8546-4d55-9b44-d24db74ffd0c"/>
    <xsd:import namespace="87712248-a9ce-4875-bdb3-c9bdcf027f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81254-8546-4d55-9b44-d24db74ffd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712248-a9ce-4875-bdb3-c9bdcf027f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42D410-C2FA-452C-AEE4-8F5C8BDA86C3}">
  <ds:schemaRefs>
    <ds:schemaRef ds:uri="http://schemas.openxmlformats.org/officeDocument/2006/bibliography"/>
  </ds:schemaRefs>
</ds:datastoreItem>
</file>

<file path=customXml/itemProps2.xml><?xml version="1.0" encoding="utf-8"?>
<ds:datastoreItem xmlns:ds="http://schemas.openxmlformats.org/officeDocument/2006/customXml" ds:itemID="{2B7C1E8E-6E7E-4388-A0E0-5962679C47A8}">
  <ds:schemaRefs>
    <ds:schemaRef ds:uri="http://www.w3.org/XML/1998/namespace"/>
    <ds:schemaRef ds:uri="http://schemas.openxmlformats.org/package/2006/metadata/core-properties"/>
    <ds:schemaRef ds:uri="http://schemas.microsoft.com/office/infopath/2007/PartnerControls"/>
    <ds:schemaRef ds:uri="87712248-a9ce-4875-bdb3-c9bdcf027f41"/>
    <ds:schemaRef ds:uri="http://schemas.microsoft.com/office/2006/documentManagement/types"/>
    <ds:schemaRef ds:uri="http://purl.org/dc/terms/"/>
    <ds:schemaRef ds:uri="http://schemas.microsoft.com/office/2006/metadata/properties"/>
    <ds:schemaRef ds:uri="55a81254-8546-4d55-9b44-d24db74ffd0c"/>
    <ds:schemaRef ds:uri="http://purl.org/dc/elements/1.1/"/>
    <ds:schemaRef ds:uri="http://purl.org/dc/dcmitype/"/>
  </ds:schemaRefs>
</ds:datastoreItem>
</file>

<file path=customXml/itemProps3.xml><?xml version="1.0" encoding="utf-8"?>
<ds:datastoreItem xmlns:ds="http://schemas.openxmlformats.org/officeDocument/2006/customXml" ds:itemID="{E6609DF1-6BE7-4DBB-87CA-6D372E0FC513}">
  <ds:schemaRefs>
    <ds:schemaRef ds:uri="http://schemas.microsoft.com/sharepoint/v3/contenttype/forms"/>
  </ds:schemaRefs>
</ds:datastoreItem>
</file>

<file path=customXml/itemProps4.xml><?xml version="1.0" encoding="utf-8"?>
<ds:datastoreItem xmlns:ds="http://schemas.openxmlformats.org/officeDocument/2006/customXml" ds:itemID="{F9D720F3-7BFD-48B8-9EC3-FCDDA969C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81254-8546-4d55-9b44-d24db74ffd0c"/>
    <ds:schemaRef ds:uri="87712248-a9ce-4875-bdb3-c9bdcf027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1923</Words>
  <Characters>10965</Characters>
  <Application>Microsoft Office Word</Application>
  <DocSecurity>4</DocSecurity>
  <Lines>91</Lines>
  <Paragraphs>25</Paragraphs>
  <ScaleCrop>false</ScaleCrop>
  <Company>Royal Surrey County Hospital NHS Foundation Trust</Company>
  <LinksUpToDate>false</LinksUpToDate>
  <CharactersWithSpaces>12863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Harmes</dc:creator>
  <cp:keywords/>
  <dc:description/>
  <cp:lastModifiedBy>Elaine King</cp:lastModifiedBy>
  <cp:revision>33</cp:revision>
  <dcterms:created xsi:type="dcterms:W3CDTF">2021-11-10T17:01:00Z</dcterms:created>
  <dcterms:modified xsi:type="dcterms:W3CDTF">2022-02-04T05:28:00Z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0x010100F9368BDF7BAA8043961C7DA0CEE53C99</vt:lpwstr>
  </property>
</Properties>
</file>