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C3399"/>
  <w:body>
    <w:p w14:paraId="2C6BDB96" w14:textId="77777777" w:rsidR="009A4E99" w:rsidRDefault="001F29C2">
      <w:r>
        <w:rPr>
          <w:noProof/>
          <w:lang w:val="en-GB" w:eastAsia="en-GB"/>
        </w:rPr>
        <mc:AlternateContent>
          <mc:Choice Requires="wps">
            <w:drawing>
              <wp:anchor distT="0" distB="0" distL="114300" distR="114300" simplePos="0" relativeHeight="251662336" behindDoc="0" locked="0" layoutInCell="1" allowOverlap="1" wp14:anchorId="7AEE28C9" wp14:editId="1D9F8F52">
                <wp:simplePos x="0" y="0"/>
                <wp:positionH relativeFrom="column">
                  <wp:posOffset>4730750</wp:posOffset>
                </wp:positionH>
                <wp:positionV relativeFrom="paragraph">
                  <wp:posOffset>-768350</wp:posOffset>
                </wp:positionV>
                <wp:extent cx="1987550" cy="1809750"/>
                <wp:effectExtent l="95250" t="57150" r="88900" b="114300"/>
                <wp:wrapNone/>
                <wp:docPr id="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FFF12AF" w14:textId="77777777" w:rsidR="009A4E99" w:rsidRDefault="00E2338D" w:rsidP="003E49C2">
                            <w:pPr>
                              <w:pStyle w:val="FrameContents"/>
                              <w:jc w:val="center"/>
                            </w:pPr>
                            <w:bookmarkStart w:id="0" w:name="_Hlk80784870"/>
                            <w:bookmarkEnd w:id="0"/>
                            <w:r>
                              <w:rPr>
                                <w:noProof/>
                                <w:lang w:val="en-GB" w:eastAsia="en-GB"/>
                              </w:rPr>
                              <w:drawing>
                                <wp:inline distT="0" distB="0" distL="0" distR="0" wp14:anchorId="46E1FC8C" wp14:editId="66A26EC8">
                                  <wp:extent cx="1638300" cy="16192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2658" cy="1623558"/>
                                          </a:xfrm>
                                          <a:prstGeom prst="rect">
                                            <a:avLst/>
                                          </a:prstGeom>
                                          <a:noFill/>
                                          <a:ln>
                                            <a:solidFill>
                                              <a:schemeClr val="accent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DD288" id="Rectangle 3" o:spid="_x0000_s1026" style="position:absolute;margin-left:372.5pt;margin-top:-60.5pt;width:156.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" fillcolor="#254163 [1636]" stroked="f">
                <v:fill color2="#4477b6 [3012]" rotate="t" angle="180" colors="0 #2c5d98;52429f #3c7bc7;1 #3a7ccb" focus="100%" type="gradient">
                  <o:fill v:ext="view" type="gradientUnscaled"/>
                </v:fill>
                <v:shadow on="t" color="black" opacity="22937f" origin=",.5" offset="0,.63889mm"/>
                <v:textbox>
                  <w:txbxContent>
                    <w:p w:rsidR="009A4E99" w:rsidRDefault="00E2338D" w:rsidP="003E49C2">
                      <w:pPr>
                        <w:pStyle w:val="FrameContents"/>
                        <w:jc w:val="center"/>
                      </w:pPr>
                      <w:bookmarkStart w:id="2" w:name="_Hlk80784870"/>
                      <w:bookmarkEnd w:id="2"/>
                      <w:r>
                        <w:rPr>
                          <w:noProof/>
                          <w:lang w:val="en-GB" w:eastAsia="en-GB"/>
                        </w:rPr>
                        <w:drawing>
                          <wp:inline distT="0" distB="0" distL="0" distR="0" wp14:anchorId="14696EFC" wp14:editId="2BD3647B">
                            <wp:extent cx="1638300" cy="16192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2658" cy="1623558"/>
                                    </a:xfrm>
                                    <a:prstGeom prst="rect">
                                      <a:avLst/>
                                    </a:prstGeom>
                                    <a:noFill/>
                                    <a:ln>
                                      <a:solidFill>
                                        <a:schemeClr val="accent1"/>
                                      </a:solid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0D4A10A3" wp14:editId="6D6CFA81">
                <wp:simplePos x="0" y="0"/>
                <wp:positionH relativeFrom="column">
                  <wp:posOffset>-800100</wp:posOffset>
                </wp:positionH>
                <wp:positionV relativeFrom="paragraph">
                  <wp:posOffset>-768350</wp:posOffset>
                </wp:positionV>
                <wp:extent cx="5448300" cy="1809750"/>
                <wp:effectExtent l="95250" t="57150" r="95250" b="11430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1809750"/>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C85A42F" w14:textId="77777777" w:rsidR="006103C6" w:rsidRPr="003E49C2" w:rsidRDefault="00E82FCA"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Kent </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and Medway AHP </w:t>
                            </w: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p>
                          <w:p w14:paraId="4DF85120" w14:textId="77777777" w:rsidR="006103C6" w:rsidRPr="007F1BA6" w:rsidRDefault="003454C2" w:rsidP="006103C6">
                            <w:pPr>
                              <w:pStyle w:val="FrameContents"/>
                              <w:rPr>
                                <w:color w:val="FFFFFF"/>
                                <w:sz w:val="20"/>
                                <w:szCs w:val="20"/>
                              </w:rPr>
                            </w:pPr>
                            <w:r>
                              <w:rPr>
                                <w:color w:val="FFFFFF"/>
                                <w:sz w:val="20"/>
                                <w:szCs w:val="20"/>
                              </w:rPr>
                              <w:t xml:space="preserve">Issue No. </w:t>
                            </w:r>
                            <w:r w:rsidR="001C4CFB">
                              <w:rPr>
                                <w:color w:val="FFFFFF"/>
                                <w:sz w:val="20"/>
                                <w:szCs w:val="20"/>
                              </w:rPr>
                              <w:t>4</w:t>
                            </w:r>
                            <w:r>
                              <w:rPr>
                                <w:color w:val="FFFFFF"/>
                                <w:sz w:val="20"/>
                                <w:szCs w:val="20"/>
                              </w:rPr>
                              <w:t xml:space="preserve"> </w:t>
                            </w:r>
                            <w:r w:rsidR="001C4CFB">
                              <w:rPr>
                                <w:color w:val="FFFFFF"/>
                                <w:sz w:val="20"/>
                                <w:szCs w:val="20"/>
                              </w:rPr>
                              <w:t>August</w:t>
                            </w:r>
                            <w:r w:rsidR="00C205BC">
                              <w:rPr>
                                <w:color w:val="FFFFFF"/>
                                <w:sz w:val="20"/>
                                <w:szCs w:val="20"/>
                              </w:rPr>
                              <w:t xml:space="preserve"> </w:t>
                            </w:r>
                            <w:r w:rsidR="00C205BC" w:rsidRPr="007F1BA6">
                              <w:rPr>
                                <w:color w:val="FFFFFF"/>
                                <w:sz w:val="20"/>
                                <w:szCs w:val="20"/>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6D0D" id="Rectangle 2" o:spid="_x0000_s1027" style="position:absolute;margin-left:-63pt;margin-top:-60.5pt;width:429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" fillcolor="#254163 [1636]" stroked="f">
                <v:fill color2="#4477b6 [3012]" rotate="t" angle="180" colors="0 #2c5d98;52429f #3c7bc7;1 #3a7ccb" focus="100%" type="gradient">
                  <o:fill v:ext="view" type="gradientUnscaled"/>
                </v:fill>
                <v:shadow on="t" color="black" opacity="22937f" origin=",.5" offset="0,.63889mm"/>
                <v:textbox>
                  <w:txbxContent>
                    <w:p w:rsidR="006103C6" w:rsidRPr="003E49C2" w:rsidRDefault="00E82FCA" w:rsidP="006103C6">
                      <w:pPr>
                        <w:pStyle w:val="FrameContents"/>
                        <w:jc w:val="center"/>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Kent </w:t>
                      </w:r>
                      <w:r w:rsidR="00E675E9"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and Medway AHP </w:t>
                      </w:r>
                      <w:r w:rsidRPr="003E49C2">
                        <w:rPr>
                          <w:b/>
                          <w:color w:val="FFFFFF" w:themeColor="background1"/>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Faculty Newsletter</w:t>
                      </w:r>
                    </w:p>
                    <w:p w:rsidR="006103C6" w:rsidRPr="007F1BA6" w:rsidRDefault="003454C2" w:rsidP="006103C6">
                      <w:pPr>
                        <w:pStyle w:val="FrameContents"/>
                        <w:rPr>
                          <w:color w:val="FFFFFF"/>
                          <w:sz w:val="20"/>
                          <w:szCs w:val="20"/>
                        </w:rPr>
                      </w:pPr>
                      <w:r>
                        <w:rPr>
                          <w:color w:val="FFFFFF"/>
                          <w:sz w:val="20"/>
                          <w:szCs w:val="20"/>
                        </w:rPr>
                        <w:t xml:space="preserve">Issue No. </w:t>
                      </w:r>
                      <w:r w:rsidR="001C4CFB">
                        <w:rPr>
                          <w:color w:val="FFFFFF"/>
                          <w:sz w:val="20"/>
                          <w:szCs w:val="20"/>
                        </w:rPr>
                        <w:t>4</w:t>
                      </w:r>
                      <w:r>
                        <w:rPr>
                          <w:color w:val="FFFFFF"/>
                          <w:sz w:val="20"/>
                          <w:szCs w:val="20"/>
                        </w:rPr>
                        <w:t xml:space="preserve"> </w:t>
                      </w:r>
                      <w:r w:rsidR="001C4CFB">
                        <w:rPr>
                          <w:color w:val="FFFFFF"/>
                          <w:sz w:val="20"/>
                          <w:szCs w:val="20"/>
                        </w:rPr>
                        <w:t>August</w:t>
                      </w:r>
                      <w:r w:rsidR="00C205BC">
                        <w:rPr>
                          <w:color w:val="FFFFFF"/>
                          <w:sz w:val="20"/>
                          <w:szCs w:val="20"/>
                        </w:rPr>
                        <w:t xml:space="preserve"> </w:t>
                      </w:r>
                      <w:r w:rsidR="00C205BC" w:rsidRPr="007F1BA6">
                        <w:rPr>
                          <w:color w:val="FFFFFF"/>
                          <w:sz w:val="20"/>
                          <w:szCs w:val="20"/>
                        </w:rPr>
                        <w:t>2021</w:t>
                      </w:r>
                    </w:p>
                  </w:txbxContent>
                </v:textbox>
              </v:rect>
            </w:pict>
          </mc:Fallback>
        </mc:AlternateContent>
      </w:r>
    </w:p>
    <w:p w14:paraId="40D3C9DB" w14:textId="77777777" w:rsidR="006A615D" w:rsidRDefault="006A615D" w:rsidP="006103C6">
      <w:pPr>
        <w:tabs>
          <w:tab w:val="left" w:pos="6150"/>
        </w:tabs>
      </w:pPr>
    </w:p>
    <w:p w14:paraId="17F3B186" w14:textId="77777777" w:rsidR="00E675E9" w:rsidRPr="006103C6" w:rsidRDefault="005C5AA2" w:rsidP="006103C6">
      <w:pPr>
        <w:tabs>
          <w:tab w:val="left" w:pos="6150"/>
        </w:tabs>
      </w:pPr>
      <w:r>
        <w:rPr>
          <w:noProof/>
          <w:lang w:val="en-GB" w:eastAsia="en-GB"/>
        </w:rPr>
        <mc:AlternateContent>
          <mc:Choice Requires="wps">
            <w:drawing>
              <wp:anchor distT="0" distB="0" distL="114300" distR="114300" simplePos="0" relativeHeight="251661312" behindDoc="0" locked="0" layoutInCell="1" allowOverlap="1" wp14:anchorId="08D31709" wp14:editId="2527649A">
                <wp:simplePos x="0" y="0"/>
                <wp:positionH relativeFrom="column">
                  <wp:posOffset>-800100</wp:posOffset>
                </wp:positionH>
                <wp:positionV relativeFrom="paragraph">
                  <wp:posOffset>470535</wp:posOffset>
                </wp:positionV>
                <wp:extent cx="4813300" cy="5607050"/>
                <wp:effectExtent l="19050" t="19050" r="25400" b="1270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5607050"/>
                        </a:xfrm>
                        <a:prstGeom prst="rect">
                          <a:avLst/>
                        </a:prstGeom>
                        <a:solidFill>
                          <a:srgbClr val="FFFFFF"/>
                        </a:solidFill>
                        <a:ln w="28575">
                          <a:solidFill>
                            <a:schemeClr val="accent1"/>
                          </a:solidFill>
                          <a:miter lim="800000"/>
                          <a:headEnd/>
                          <a:tailEnd/>
                        </a:ln>
                      </wps:spPr>
                      <wps:txbx>
                        <w:txbxContent>
                          <w:p w14:paraId="0BB89AA9" w14:textId="77777777" w:rsidR="002B4493" w:rsidRPr="005C5AA2" w:rsidRDefault="00965684">
                            <w:pPr>
                              <w:rPr>
                                <w:rFonts w:ascii="Arial" w:hAnsi="Arial" w:cs="Arial"/>
                              </w:rPr>
                            </w:pPr>
                            <w:r w:rsidRPr="00965684">
                              <w:rPr>
                                <w:rFonts w:ascii="Arial" w:hAnsi="Arial" w:cs="Arial"/>
                                <w:noProof/>
                                <w:shd w:val="clear" w:color="auto" w:fill="4F81BD" w:themeFill="accent1"/>
                              </w:rPr>
                              <w:drawing>
                                <wp:inline distT="0" distB="0" distL="0" distR="0" wp14:anchorId="0080EC64" wp14:editId="6CF963DC">
                                  <wp:extent cx="4635500" cy="33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59055"/>
                                          <a:stretch/>
                                        </pic:blipFill>
                                        <pic:spPr bwMode="auto">
                                          <a:xfrm>
                                            <a:off x="0" y="0"/>
                                            <a:ext cx="4636806" cy="3302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78DD38" wp14:editId="55CB7ABE">
                                  <wp:extent cx="4629150" cy="7670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9150" cy="767080"/>
                                          </a:xfrm>
                                          <a:prstGeom prst="rect">
                                            <a:avLst/>
                                          </a:prstGeom>
                                        </pic:spPr>
                                      </pic:pic>
                                    </a:graphicData>
                                  </a:graphic>
                                </wp:inline>
                              </w:drawing>
                            </w:r>
                          </w:p>
                          <w:p w14:paraId="44120C80" w14:textId="77777777" w:rsidR="005C5AA2" w:rsidRPr="00774BBD" w:rsidRDefault="005C5AA2" w:rsidP="005C5AA2">
                            <w:pPr>
                              <w:jc w:val="center"/>
                              <w:rPr>
                                <w:rFonts w:ascii="Arial" w:hAnsi="Arial" w:cs="Arial"/>
                                <w:b/>
                                <w:i/>
                                <w:sz w:val="28"/>
                                <w:szCs w:val="28"/>
                                <w:u w:val="single"/>
                              </w:rPr>
                            </w:pPr>
                            <w:r w:rsidRPr="00774BBD">
                              <w:rPr>
                                <w:rFonts w:ascii="Arial" w:hAnsi="Arial" w:cs="Arial"/>
                                <w:b/>
                                <w:i/>
                                <w:sz w:val="28"/>
                                <w:szCs w:val="28"/>
                                <w:u w:val="single"/>
                              </w:rPr>
                              <w:t>Kent and Medway AHP Practice Educators Network</w:t>
                            </w:r>
                          </w:p>
                          <w:p w14:paraId="037672CE" w14:textId="77777777" w:rsidR="00774BBD" w:rsidRPr="00774BBD" w:rsidRDefault="00774BBD" w:rsidP="00774BBD">
                            <w:pPr>
                              <w:jc w:val="center"/>
                              <w:rPr>
                                <w:rFonts w:ascii="Arial" w:hAnsi="Arial" w:cs="Arial"/>
                              </w:rPr>
                            </w:pPr>
                            <w:r w:rsidRPr="00774BBD">
                              <w:rPr>
                                <w:rFonts w:ascii="Arial" w:hAnsi="Arial" w:cs="Arial"/>
                              </w:rPr>
                              <w:t xml:space="preserve">Are you a AHP Practice Educator in Kent and Medway? Do you currently supervise students or are interested in doing so? Nicki and Iain (Student Placement Expansion Facilitators) would like to invite you to attend a </w:t>
                            </w:r>
                            <w:proofErr w:type="gramStart"/>
                            <w:r w:rsidRPr="00774BBD">
                              <w:rPr>
                                <w:rFonts w:ascii="Arial" w:hAnsi="Arial" w:cs="Arial"/>
                              </w:rPr>
                              <w:t>brand new</w:t>
                            </w:r>
                            <w:proofErr w:type="gramEnd"/>
                            <w:r>
                              <w:rPr>
                                <w:rFonts w:ascii="Arial" w:hAnsi="Arial" w:cs="Arial"/>
                              </w:rPr>
                              <w:t xml:space="preserve"> </w:t>
                            </w:r>
                            <w:r w:rsidRPr="00774BBD">
                              <w:rPr>
                                <w:rFonts w:ascii="Arial" w:hAnsi="Arial" w:cs="Arial"/>
                              </w:rPr>
                              <w:t xml:space="preserve">Practice Educator Network! </w:t>
                            </w:r>
                          </w:p>
                          <w:p w14:paraId="721EF651" w14:textId="77777777" w:rsidR="00774BBD" w:rsidRPr="00774BBD" w:rsidRDefault="00774BBD" w:rsidP="00774BBD">
                            <w:pPr>
                              <w:jc w:val="center"/>
                              <w:rPr>
                                <w:rFonts w:ascii="Arial" w:hAnsi="Arial" w:cs="Arial"/>
                              </w:rPr>
                            </w:pPr>
                            <w:r w:rsidRPr="00774BBD">
                              <w:rPr>
                                <w:rFonts w:ascii="Arial" w:hAnsi="Arial" w:cs="Arial"/>
                              </w:rPr>
                              <w:t xml:space="preserve">Come and join other AHP Practice Educators in Kent and Medway to connect and support each other, whilst sharing experiences and ideas. </w:t>
                            </w:r>
                          </w:p>
                          <w:p w14:paraId="28DC6515" w14:textId="77777777" w:rsidR="00774BBD" w:rsidRPr="00774BBD" w:rsidRDefault="00774BBD" w:rsidP="00774BBD">
                            <w:pPr>
                              <w:jc w:val="center"/>
                              <w:rPr>
                                <w:rFonts w:ascii="Arial" w:hAnsi="Arial" w:cs="Arial"/>
                              </w:rPr>
                            </w:pPr>
                            <w:r w:rsidRPr="00774BBD">
                              <w:rPr>
                                <w:rFonts w:ascii="Arial" w:hAnsi="Arial" w:cs="Arial"/>
                              </w:rPr>
                              <w:t>The first meeting will give you the chance to help design and shape how the network will move going forwards and what topics/training you think will be beneficial.</w:t>
                            </w:r>
                          </w:p>
                          <w:p w14:paraId="2A1EA096" w14:textId="77777777" w:rsidR="00774BBD" w:rsidRPr="00774BBD" w:rsidRDefault="00774BBD" w:rsidP="00774BBD">
                            <w:pPr>
                              <w:jc w:val="center"/>
                              <w:rPr>
                                <w:rFonts w:ascii="Arial" w:hAnsi="Arial" w:cs="Arial"/>
                              </w:rPr>
                            </w:pPr>
                            <w:r w:rsidRPr="00774BBD">
                              <w:rPr>
                                <w:rFonts w:ascii="Arial" w:hAnsi="Arial" w:cs="Arial"/>
                              </w:rPr>
                              <w:t>Please come along with ideas to share.  We hope this regular meeting will bring AHP Practice Educators a supportive network with learning opportunities.</w:t>
                            </w:r>
                          </w:p>
                          <w:p w14:paraId="740358AE" w14:textId="77777777" w:rsidR="00774BBD" w:rsidRPr="00774BBD" w:rsidRDefault="00774BBD" w:rsidP="00774BBD">
                            <w:pPr>
                              <w:jc w:val="center"/>
                              <w:rPr>
                                <w:rFonts w:ascii="Arial" w:hAnsi="Arial" w:cs="Arial"/>
                              </w:rPr>
                            </w:pPr>
                            <w:r w:rsidRPr="00774BBD">
                              <w:rPr>
                                <w:rFonts w:ascii="Arial" w:hAnsi="Arial" w:cs="Arial"/>
                              </w:rPr>
                              <w:t>A MS Teams invite will be emailed ahead of the event.</w:t>
                            </w:r>
                          </w:p>
                          <w:p w14:paraId="3F6E0246" w14:textId="77777777" w:rsidR="001F29C2" w:rsidRPr="00774BBD" w:rsidRDefault="00774BBD" w:rsidP="00774BBD">
                            <w:pPr>
                              <w:jc w:val="center"/>
                              <w:rPr>
                                <w:rStyle w:val="Strong"/>
                                <w:rFonts w:ascii="Arial" w:hAnsi="Arial" w:cs="Arial"/>
                                <w:b w:val="0"/>
                                <w:bCs w:val="0"/>
                              </w:rPr>
                            </w:pPr>
                            <w:r w:rsidRPr="00774BBD">
                              <w:rPr>
                                <w:rFonts w:ascii="Arial" w:hAnsi="Arial" w:cs="Arial"/>
                              </w:rPr>
                              <w:t>We look forward to seeing you there!</w:t>
                            </w:r>
                          </w:p>
                          <w:p w14:paraId="7A5A0307" w14:textId="77777777" w:rsidR="001F29C2" w:rsidRPr="001F29C2" w:rsidRDefault="001F29C2" w:rsidP="001F29C2">
                            <w:pPr>
                              <w:spacing w:after="0" w:line="240" w:lineRule="auto"/>
                              <w:rPr>
                                <w:rStyle w:val="Strong"/>
                                <w:rFonts w:ascii="Arial" w:hAnsi="Arial" w:cs="Arial"/>
                                <w:b w:val="0"/>
                                <w:noProof/>
                                <w:sz w:val="20"/>
                                <w:szCs w:val="20"/>
                                <w:lang w:val="en"/>
                              </w:rPr>
                            </w:pPr>
                            <w:r w:rsidRPr="001F29C2">
                              <w:rPr>
                                <w:rStyle w:val="Strong"/>
                                <w:rFonts w:ascii="Arial" w:hAnsi="Arial" w:cs="Arial"/>
                                <w:b w:val="0"/>
                                <w:noProof/>
                                <w:sz w:val="20"/>
                                <w:szCs w:val="20"/>
                                <w:lang w:val="en"/>
                              </w:rPr>
                              <w:t>We are asking people to email Nicki (</w:t>
                            </w:r>
                            <w:hyperlink r:id="rId11" w:history="1">
                              <w:r w:rsidRPr="001F29C2">
                                <w:rPr>
                                  <w:rStyle w:val="Hyperlink"/>
                                  <w:rFonts w:ascii="Arial" w:hAnsi="Arial" w:cs="Arial"/>
                                  <w:b/>
                                  <w:noProof/>
                                  <w:sz w:val="20"/>
                                  <w:szCs w:val="20"/>
                                  <w:lang w:val="en"/>
                                </w:rPr>
                                <w:t>nicki.mcrae@nhs.net</w:t>
                              </w:r>
                            </w:hyperlink>
                            <w:r w:rsidRPr="001F29C2">
                              <w:rPr>
                                <w:rStyle w:val="Strong"/>
                                <w:rFonts w:ascii="Arial" w:hAnsi="Arial" w:cs="Arial"/>
                                <w:b w:val="0"/>
                                <w:noProof/>
                                <w:sz w:val="20"/>
                                <w:szCs w:val="20"/>
                                <w:lang w:val="en"/>
                              </w:rPr>
                              <w:t>) or Iain (</w:t>
                            </w:r>
                            <w:hyperlink r:id="rId12" w:history="1">
                              <w:r w:rsidRPr="001F29C2">
                                <w:rPr>
                                  <w:rStyle w:val="Hyperlink"/>
                                  <w:rFonts w:ascii="Arial" w:hAnsi="Arial" w:cs="Arial"/>
                                  <w:b/>
                                  <w:noProof/>
                                  <w:sz w:val="20"/>
                                  <w:szCs w:val="20"/>
                                  <w:lang w:val="en"/>
                                </w:rPr>
                                <w:t>iain.spink@nhs.net</w:t>
                              </w:r>
                            </w:hyperlink>
                            <w:r w:rsidRPr="001F29C2">
                              <w:rPr>
                                <w:rStyle w:val="Strong"/>
                                <w:rFonts w:ascii="Arial" w:hAnsi="Arial" w:cs="Arial"/>
                                <w:b w:val="0"/>
                                <w:noProof/>
                                <w:sz w:val="20"/>
                                <w:szCs w:val="20"/>
                                <w:lang w:val="en"/>
                              </w:rPr>
                              <w:t>) if interested in attending and we will add you to the mailing list.</w:t>
                            </w:r>
                          </w:p>
                          <w:p w14:paraId="6A332E4F" w14:textId="77777777" w:rsidR="001F29C2" w:rsidRPr="001F29C2" w:rsidRDefault="001F29C2" w:rsidP="001F29C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D87E6" id="Rectangle 4" o:spid="_x0000_s1028" style="position:absolute;margin-left:-63pt;margin-top:37.05pt;width:379pt;height:4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" strokecolor="#4f81bd [3204]" strokeweight="2.25pt">
                <v:textbox>
                  <w:txbxContent>
                    <w:p w:rsidR="002B4493" w:rsidRPr="005C5AA2" w:rsidRDefault="00965684">
                      <w:pPr>
                        <w:rPr>
                          <w:rFonts w:ascii="Arial" w:hAnsi="Arial" w:cs="Arial"/>
                        </w:rPr>
                      </w:pPr>
                      <w:r w:rsidRPr="00965684">
                        <w:rPr>
                          <w:rFonts w:ascii="Arial" w:hAnsi="Arial" w:cs="Arial"/>
                          <w:noProof/>
                          <w:shd w:val="clear" w:color="auto" w:fill="4F81BD" w:themeFill="accent1"/>
                        </w:rPr>
                        <w:drawing>
                          <wp:inline distT="0" distB="0" distL="0" distR="0">
                            <wp:extent cx="4635500" cy="33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b="59055"/>
                                    <a:stretch/>
                                  </pic:blipFill>
                                  <pic:spPr bwMode="auto">
                                    <a:xfrm>
                                      <a:off x="0" y="0"/>
                                      <a:ext cx="4636806" cy="3302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989EC2" wp14:editId="2CA1A0A4">
                            <wp:extent cx="4629150" cy="76708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9150" cy="767080"/>
                                    </a:xfrm>
                                    <a:prstGeom prst="rect">
                                      <a:avLst/>
                                    </a:prstGeom>
                                  </pic:spPr>
                                </pic:pic>
                              </a:graphicData>
                            </a:graphic>
                          </wp:inline>
                        </w:drawing>
                      </w:r>
                    </w:p>
                    <w:p w:rsidR="005C5AA2" w:rsidRPr="00774BBD" w:rsidRDefault="005C5AA2" w:rsidP="005C5AA2">
                      <w:pPr>
                        <w:jc w:val="center"/>
                        <w:rPr>
                          <w:rFonts w:ascii="Arial" w:hAnsi="Arial" w:cs="Arial"/>
                          <w:b/>
                          <w:i/>
                          <w:sz w:val="28"/>
                          <w:szCs w:val="28"/>
                          <w:u w:val="single"/>
                        </w:rPr>
                      </w:pPr>
                      <w:r w:rsidRPr="00774BBD">
                        <w:rPr>
                          <w:rFonts w:ascii="Arial" w:hAnsi="Arial" w:cs="Arial"/>
                          <w:b/>
                          <w:i/>
                          <w:sz w:val="28"/>
                          <w:szCs w:val="28"/>
                          <w:u w:val="single"/>
                        </w:rPr>
                        <w:t>Kent and Medway AHP Practice Educators Network</w:t>
                      </w:r>
                    </w:p>
                    <w:p w:rsidR="00774BBD" w:rsidRPr="00774BBD" w:rsidRDefault="00774BBD" w:rsidP="00774BBD">
                      <w:pPr>
                        <w:jc w:val="center"/>
                        <w:rPr>
                          <w:rFonts w:ascii="Arial" w:hAnsi="Arial" w:cs="Arial"/>
                        </w:rPr>
                      </w:pPr>
                      <w:r w:rsidRPr="00774BBD">
                        <w:rPr>
                          <w:rFonts w:ascii="Arial" w:hAnsi="Arial" w:cs="Arial"/>
                        </w:rPr>
                        <w:t xml:space="preserve">Are you </w:t>
                      </w:r>
                      <w:proofErr w:type="gramStart"/>
                      <w:r w:rsidRPr="00774BBD">
                        <w:rPr>
                          <w:rFonts w:ascii="Arial" w:hAnsi="Arial" w:cs="Arial"/>
                        </w:rPr>
                        <w:t>a</w:t>
                      </w:r>
                      <w:proofErr w:type="gramEnd"/>
                      <w:r w:rsidRPr="00774BBD">
                        <w:rPr>
                          <w:rFonts w:ascii="Arial" w:hAnsi="Arial" w:cs="Arial"/>
                        </w:rPr>
                        <w:t xml:space="preserve"> AHP Practice Educator in Kent and Medway? Do you currently supervise students or are interested in doing so? Nicki and Iain (Student Placement Expansion Facilitators) would like to invite you to attend a </w:t>
                      </w:r>
                      <w:proofErr w:type="gramStart"/>
                      <w:r w:rsidRPr="00774BBD">
                        <w:rPr>
                          <w:rFonts w:ascii="Arial" w:hAnsi="Arial" w:cs="Arial"/>
                        </w:rPr>
                        <w:t>brand new</w:t>
                      </w:r>
                      <w:proofErr w:type="gramEnd"/>
                      <w:r>
                        <w:rPr>
                          <w:rFonts w:ascii="Arial" w:hAnsi="Arial" w:cs="Arial"/>
                        </w:rPr>
                        <w:t xml:space="preserve"> </w:t>
                      </w:r>
                      <w:r w:rsidRPr="00774BBD">
                        <w:rPr>
                          <w:rFonts w:ascii="Arial" w:hAnsi="Arial" w:cs="Arial"/>
                        </w:rPr>
                        <w:t xml:space="preserve">Practice Educator Network! </w:t>
                      </w:r>
                    </w:p>
                    <w:p w:rsidR="00774BBD" w:rsidRPr="00774BBD" w:rsidRDefault="00774BBD" w:rsidP="00774BBD">
                      <w:pPr>
                        <w:jc w:val="center"/>
                        <w:rPr>
                          <w:rFonts w:ascii="Arial" w:hAnsi="Arial" w:cs="Arial"/>
                        </w:rPr>
                      </w:pPr>
                      <w:r w:rsidRPr="00774BBD">
                        <w:rPr>
                          <w:rFonts w:ascii="Arial" w:hAnsi="Arial" w:cs="Arial"/>
                        </w:rPr>
                        <w:t xml:space="preserve">Come and join other AHP Practice Educators in Kent and Medway to connect and support each other, whilst sharing experiences and ideas. </w:t>
                      </w:r>
                    </w:p>
                    <w:p w:rsidR="00774BBD" w:rsidRPr="00774BBD" w:rsidRDefault="00774BBD" w:rsidP="00774BBD">
                      <w:pPr>
                        <w:jc w:val="center"/>
                        <w:rPr>
                          <w:rFonts w:ascii="Arial" w:hAnsi="Arial" w:cs="Arial"/>
                        </w:rPr>
                      </w:pPr>
                      <w:r w:rsidRPr="00774BBD">
                        <w:rPr>
                          <w:rFonts w:ascii="Arial" w:hAnsi="Arial" w:cs="Arial"/>
                        </w:rPr>
                        <w:t>The first meeting will give you the chance to help design and shape how the network will move going forwards and what topics/training you think will be beneficial.</w:t>
                      </w:r>
                    </w:p>
                    <w:p w:rsidR="00774BBD" w:rsidRPr="00774BBD" w:rsidRDefault="00774BBD" w:rsidP="00774BBD">
                      <w:pPr>
                        <w:jc w:val="center"/>
                        <w:rPr>
                          <w:rFonts w:ascii="Arial" w:hAnsi="Arial" w:cs="Arial"/>
                        </w:rPr>
                      </w:pPr>
                      <w:r w:rsidRPr="00774BBD">
                        <w:rPr>
                          <w:rFonts w:ascii="Arial" w:hAnsi="Arial" w:cs="Arial"/>
                        </w:rPr>
                        <w:t>Please come along with ideas to share.  We hope this regular meeting will bring AHP Practice Educators a supportive network with learning opportunities.</w:t>
                      </w:r>
                    </w:p>
                    <w:p w:rsidR="00774BBD" w:rsidRPr="00774BBD" w:rsidRDefault="00774BBD" w:rsidP="00774BBD">
                      <w:pPr>
                        <w:jc w:val="center"/>
                        <w:rPr>
                          <w:rFonts w:ascii="Arial" w:hAnsi="Arial" w:cs="Arial"/>
                        </w:rPr>
                      </w:pPr>
                      <w:r w:rsidRPr="00774BBD">
                        <w:rPr>
                          <w:rFonts w:ascii="Arial" w:hAnsi="Arial" w:cs="Arial"/>
                        </w:rPr>
                        <w:t>A MS Teams invite will be emailed ahead of the event.</w:t>
                      </w:r>
                    </w:p>
                    <w:p w:rsidR="001F29C2" w:rsidRPr="00774BBD" w:rsidRDefault="00774BBD" w:rsidP="00774BBD">
                      <w:pPr>
                        <w:jc w:val="center"/>
                        <w:rPr>
                          <w:rStyle w:val="Strong"/>
                          <w:rFonts w:ascii="Arial" w:hAnsi="Arial" w:cs="Arial"/>
                          <w:b w:val="0"/>
                          <w:bCs w:val="0"/>
                        </w:rPr>
                      </w:pPr>
                      <w:r w:rsidRPr="00774BBD">
                        <w:rPr>
                          <w:rFonts w:ascii="Arial" w:hAnsi="Arial" w:cs="Arial"/>
                        </w:rPr>
                        <w:t>We look forward to seeing you there!</w:t>
                      </w:r>
                    </w:p>
                    <w:p w:rsidR="001F29C2" w:rsidRPr="001F29C2" w:rsidRDefault="001F29C2" w:rsidP="001F29C2">
                      <w:pPr>
                        <w:spacing w:after="0" w:line="240" w:lineRule="auto"/>
                        <w:rPr>
                          <w:rStyle w:val="Strong"/>
                          <w:rFonts w:ascii="Arial" w:hAnsi="Arial" w:cs="Arial"/>
                          <w:b w:val="0"/>
                          <w:noProof/>
                          <w:sz w:val="20"/>
                          <w:szCs w:val="20"/>
                          <w:lang w:val="en"/>
                        </w:rPr>
                      </w:pPr>
                      <w:r w:rsidRPr="001F29C2">
                        <w:rPr>
                          <w:rStyle w:val="Strong"/>
                          <w:rFonts w:ascii="Arial" w:hAnsi="Arial" w:cs="Arial"/>
                          <w:b w:val="0"/>
                          <w:noProof/>
                          <w:sz w:val="20"/>
                          <w:szCs w:val="20"/>
                          <w:lang w:val="en"/>
                        </w:rPr>
                        <w:t>We are asking people to email Nicki (</w:t>
                      </w:r>
                      <w:hyperlink r:id="rId15" w:history="1">
                        <w:r w:rsidRPr="001F29C2">
                          <w:rPr>
                            <w:rStyle w:val="Hyperlink"/>
                            <w:rFonts w:ascii="Arial" w:hAnsi="Arial" w:cs="Arial"/>
                            <w:b/>
                            <w:noProof/>
                            <w:sz w:val="20"/>
                            <w:szCs w:val="20"/>
                            <w:lang w:val="en"/>
                          </w:rPr>
                          <w:t>nicki.mcrae@nhs.net</w:t>
                        </w:r>
                      </w:hyperlink>
                      <w:r w:rsidRPr="001F29C2">
                        <w:rPr>
                          <w:rStyle w:val="Strong"/>
                          <w:rFonts w:ascii="Arial" w:hAnsi="Arial" w:cs="Arial"/>
                          <w:b w:val="0"/>
                          <w:noProof/>
                          <w:sz w:val="20"/>
                          <w:szCs w:val="20"/>
                          <w:lang w:val="en"/>
                        </w:rPr>
                        <w:t>) or Iain (</w:t>
                      </w:r>
                      <w:hyperlink r:id="rId16" w:history="1">
                        <w:r w:rsidRPr="001F29C2">
                          <w:rPr>
                            <w:rStyle w:val="Hyperlink"/>
                            <w:rFonts w:ascii="Arial" w:hAnsi="Arial" w:cs="Arial"/>
                            <w:b/>
                            <w:noProof/>
                            <w:sz w:val="20"/>
                            <w:szCs w:val="20"/>
                            <w:lang w:val="en"/>
                          </w:rPr>
                          <w:t>iain.spink@nhs.net</w:t>
                        </w:r>
                      </w:hyperlink>
                      <w:r w:rsidRPr="001F29C2">
                        <w:rPr>
                          <w:rStyle w:val="Strong"/>
                          <w:rFonts w:ascii="Arial" w:hAnsi="Arial" w:cs="Arial"/>
                          <w:b w:val="0"/>
                          <w:noProof/>
                          <w:sz w:val="20"/>
                          <w:szCs w:val="20"/>
                          <w:lang w:val="en"/>
                        </w:rPr>
                        <w:t>) if interested in attending and we will add you to the mailing list.</w:t>
                      </w:r>
                    </w:p>
                    <w:p w:rsidR="001F29C2" w:rsidRPr="001F29C2" w:rsidRDefault="001F29C2" w:rsidP="001F29C2">
                      <w:pPr>
                        <w:rPr>
                          <w:rFonts w:ascii="Arial" w:hAnsi="Arial" w:cs="Arial"/>
                        </w:rPr>
                      </w:pPr>
                    </w:p>
                  </w:txbxContent>
                </v:textbox>
              </v:rect>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734B217D" wp14:editId="2450A56F">
                <wp:simplePos x="0" y="0"/>
                <wp:positionH relativeFrom="column">
                  <wp:posOffset>4133850</wp:posOffset>
                </wp:positionH>
                <wp:positionV relativeFrom="paragraph">
                  <wp:posOffset>457835</wp:posOffset>
                </wp:positionV>
                <wp:extent cx="2597150" cy="2463800"/>
                <wp:effectExtent l="19050" t="19050" r="12700" b="1270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0" cy="2463800"/>
                        </a:xfrm>
                        <a:prstGeom prst="rect">
                          <a:avLst/>
                        </a:prstGeom>
                        <a:solidFill>
                          <a:srgbClr val="FFFFFF"/>
                        </a:solidFill>
                        <a:ln w="28575">
                          <a:solidFill>
                            <a:schemeClr val="accent1"/>
                          </a:solidFill>
                          <a:miter lim="800000"/>
                          <a:headEnd/>
                          <a:tailEnd/>
                        </a:ln>
                      </wps:spPr>
                      <wps:txbx>
                        <w:txbxContent>
                          <w:p w14:paraId="1CA8F36D" w14:textId="77777777" w:rsidR="00582947" w:rsidRPr="005C5AA2" w:rsidRDefault="00E675E9" w:rsidP="00A8383C">
                            <w:pPr>
                              <w:pStyle w:val="FrameContents"/>
                              <w:jc w:val="center"/>
                              <w:rPr>
                                <w:rFonts w:ascii="Arial" w:hAnsi="Arial"/>
                                <w:b/>
                                <w:sz w:val="36"/>
                                <w:szCs w:val="36"/>
                              </w:rPr>
                            </w:pPr>
                            <w:r w:rsidRPr="005C5AA2">
                              <w:rPr>
                                <w:rFonts w:ascii="Arial" w:hAnsi="Arial"/>
                                <w:b/>
                                <w:sz w:val="36"/>
                                <w:szCs w:val="36"/>
                              </w:rPr>
                              <w:t>PEARL Awards</w:t>
                            </w:r>
                          </w:p>
                          <w:p w14:paraId="188F52EC" w14:textId="77777777" w:rsidR="00582947" w:rsidRPr="00582947" w:rsidRDefault="00582947" w:rsidP="00A8383C">
                            <w:pPr>
                              <w:pStyle w:val="FrameContents"/>
                              <w:jc w:val="center"/>
                              <w:rPr>
                                <w:rFonts w:ascii="Arial" w:hAnsi="Arial"/>
                                <w:b/>
                                <w:sz w:val="40"/>
                                <w:szCs w:val="40"/>
                              </w:rPr>
                            </w:pPr>
                            <w:r>
                              <w:rPr>
                                <w:rFonts w:ascii="Arial" w:hAnsi="Arial"/>
                                <w:sz w:val="20"/>
                                <w:szCs w:val="24"/>
                              </w:rPr>
                              <w:t>(</w:t>
                            </w:r>
                            <w:r w:rsidRPr="00582947">
                              <w:rPr>
                                <w:rFonts w:ascii="Arial" w:hAnsi="Arial"/>
                                <w:sz w:val="20"/>
                                <w:szCs w:val="24"/>
                              </w:rPr>
                              <w:t>Practice Educator Award for Reimagining Learning</w:t>
                            </w:r>
                            <w:r>
                              <w:rPr>
                                <w:rFonts w:ascii="Arial" w:hAnsi="Arial"/>
                                <w:sz w:val="20"/>
                                <w:szCs w:val="24"/>
                              </w:rPr>
                              <w:t>)</w:t>
                            </w:r>
                          </w:p>
                          <w:p w14:paraId="4D6CF5A9" w14:textId="77777777" w:rsidR="00582947" w:rsidRPr="00582947" w:rsidRDefault="00582947" w:rsidP="00A8383C">
                            <w:pPr>
                              <w:pStyle w:val="FrameContents"/>
                              <w:jc w:val="center"/>
                              <w:rPr>
                                <w:rFonts w:ascii="Arial" w:hAnsi="Arial"/>
                                <w:sz w:val="24"/>
                                <w:szCs w:val="24"/>
                              </w:rPr>
                            </w:pPr>
                            <w:r w:rsidRPr="00582947">
                              <w:rPr>
                                <w:rFonts w:ascii="Arial" w:hAnsi="Arial"/>
                                <w:b/>
                                <w:sz w:val="24"/>
                                <w:szCs w:val="24"/>
                              </w:rPr>
                              <w:t xml:space="preserve">PEARL Award </w:t>
                            </w:r>
                            <w:r w:rsidR="00614507">
                              <w:rPr>
                                <w:rFonts w:ascii="Arial" w:hAnsi="Arial"/>
                                <w:b/>
                                <w:sz w:val="24"/>
                                <w:szCs w:val="24"/>
                              </w:rPr>
                              <w:t>July</w:t>
                            </w:r>
                            <w:r w:rsidRPr="00582947">
                              <w:rPr>
                                <w:rFonts w:ascii="Arial" w:hAnsi="Arial"/>
                                <w:b/>
                                <w:sz w:val="24"/>
                                <w:szCs w:val="24"/>
                              </w:rPr>
                              <w:t xml:space="preserve"> Winner(s):</w:t>
                            </w:r>
                            <w:r w:rsidRPr="00582947">
                              <w:rPr>
                                <w:rFonts w:ascii="Arial" w:hAnsi="Arial"/>
                                <w:sz w:val="24"/>
                                <w:szCs w:val="24"/>
                              </w:rPr>
                              <w:t xml:space="preserve">    </w:t>
                            </w:r>
                            <w:r w:rsidR="00614507">
                              <w:rPr>
                                <w:rFonts w:ascii="Arial" w:hAnsi="Arial"/>
                                <w:sz w:val="24"/>
                                <w:szCs w:val="24"/>
                              </w:rPr>
                              <w:t>Ellis Bowden: Team Lead Occupational Therapist - Frailty</w:t>
                            </w:r>
                          </w:p>
                          <w:p w14:paraId="68192AA3" w14:textId="77777777" w:rsidR="00582947" w:rsidRDefault="00582947" w:rsidP="00A8383C">
                            <w:pPr>
                              <w:pStyle w:val="FrameContents"/>
                              <w:jc w:val="center"/>
                              <w:rPr>
                                <w:rFonts w:ascii="Arial" w:hAnsi="Arial"/>
                                <w:b/>
                                <w:sz w:val="24"/>
                                <w:szCs w:val="24"/>
                              </w:rPr>
                            </w:pPr>
                            <w:r>
                              <w:rPr>
                                <w:rFonts w:ascii="Arial" w:hAnsi="Arial"/>
                                <w:b/>
                                <w:sz w:val="24"/>
                                <w:szCs w:val="24"/>
                              </w:rPr>
                              <w:t>Placement Information:</w:t>
                            </w:r>
                          </w:p>
                          <w:p w14:paraId="28858BAE" w14:textId="77777777" w:rsidR="00582947" w:rsidRPr="00582947" w:rsidRDefault="00614507" w:rsidP="00B619E5">
                            <w:pPr>
                              <w:pStyle w:val="FrameContents"/>
                              <w:jc w:val="center"/>
                              <w:rPr>
                                <w:rFonts w:ascii="Arial" w:hAnsi="Arial"/>
                                <w:b/>
                                <w:sz w:val="24"/>
                                <w:szCs w:val="24"/>
                              </w:rPr>
                            </w:pPr>
                            <w:r>
                              <w:rPr>
                                <w:rFonts w:ascii="Arial" w:hAnsi="Arial"/>
                                <w:sz w:val="24"/>
                                <w:szCs w:val="24"/>
                              </w:rPr>
                              <w:t>The teams first 2:1 student model for 7 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EE3E8" id="Rectangle 13" o:spid="_x0000_s1029" style="position:absolute;margin-left:325.5pt;margin-top:36.05pt;width:204.5pt;height:1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" strokecolor="#4f81bd [3204]" strokeweight="2.25pt">
                <v:textbox>
                  <w:txbxContent>
                    <w:p w:rsidR="00582947" w:rsidRPr="005C5AA2" w:rsidRDefault="00E675E9" w:rsidP="00A8383C">
                      <w:pPr>
                        <w:pStyle w:val="FrameContents"/>
                        <w:jc w:val="center"/>
                        <w:rPr>
                          <w:rFonts w:ascii="Arial" w:hAnsi="Arial"/>
                          <w:b/>
                          <w:sz w:val="36"/>
                          <w:szCs w:val="36"/>
                        </w:rPr>
                      </w:pPr>
                      <w:r w:rsidRPr="005C5AA2">
                        <w:rPr>
                          <w:rFonts w:ascii="Arial" w:hAnsi="Arial"/>
                          <w:b/>
                          <w:sz w:val="36"/>
                          <w:szCs w:val="36"/>
                        </w:rPr>
                        <w:t>PEARL Awards</w:t>
                      </w:r>
                    </w:p>
                    <w:p w:rsidR="00582947" w:rsidRPr="00582947" w:rsidRDefault="00582947" w:rsidP="00A8383C">
                      <w:pPr>
                        <w:pStyle w:val="FrameContents"/>
                        <w:jc w:val="center"/>
                        <w:rPr>
                          <w:rFonts w:ascii="Arial" w:hAnsi="Arial"/>
                          <w:b/>
                          <w:sz w:val="40"/>
                          <w:szCs w:val="40"/>
                        </w:rPr>
                      </w:pPr>
                      <w:r>
                        <w:rPr>
                          <w:rFonts w:ascii="Arial" w:hAnsi="Arial"/>
                          <w:sz w:val="20"/>
                          <w:szCs w:val="24"/>
                        </w:rPr>
                        <w:t>(</w:t>
                      </w:r>
                      <w:r w:rsidRPr="00582947">
                        <w:rPr>
                          <w:rFonts w:ascii="Arial" w:hAnsi="Arial"/>
                          <w:sz w:val="20"/>
                          <w:szCs w:val="24"/>
                        </w:rPr>
                        <w:t>Practice Educator Award for Reimagining Learning</w:t>
                      </w:r>
                      <w:r>
                        <w:rPr>
                          <w:rFonts w:ascii="Arial" w:hAnsi="Arial"/>
                          <w:sz w:val="20"/>
                          <w:szCs w:val="24"/>
                        </w:rPr>
                        <w:t>)</w:t>
                      </w:r>
                    </w:p>
                    <w:p w:rsidR="00582947" w:rsidRPr="00582947" w:rsidRDefault="00582947" w:rsidP="00A8383C">
                      <w:pPr>
                        <w:pStyle w:val="FrameContents"/>
                        <w:jc w:val="center"/>
                        <w:rPr>
                          <w:rFonts w:ascii="Arial" w:hAnsi="Arial"/>
                          <w:sz w:val="24"/>
                          <w:szCs w:val="24"/>
                        </w:rPr>
                      </w:pPr>
                      <w:r w:rsidRPr="00582947">
                        <w:rPr>
                          <w:rFonts w:ascii="Arial" w:hAnsi="Arial"/>
                          <w:b/>
                          <w:sz w:val="24"/>
                          <w:szCs w:val="24"/>
                        </w:rPr>
                        <w:t xml:space="preserve">PEARL Award </w:t>
                      </w:r>
                      <w:r w:rsidR="00614507">
                        <w:rPr>
                          <w:rFonts w:ascii="Arial" w:hAnsi="Arial"/>
                          <w:b/>
                          <w:sz w:val="24"/>
                          <w:szCs w:val="24"/>
                        </w:rPr>
                        <w:t>July</w:t>
                      </w:r>
                      <w:r w:rsidRPr="00582947">
                        <w:rPr>
                          <w:rFonts w:ascii="Arial" w:hAnsi="Arial"/>
                          <w:b/>
                          <w:sz w:val="24"/>
                          <w:szCs w:val="24"/>
                        </w:rPr>
                        <w:t xml:space="preserve"> Winner(s):</w:t>
                      </w:r>
                      <w:r w:rsidRPr="00582947">
                        <w:rPr>
                          <w:rFonts w:ascii="Arial" w:hAnsi="Arial"/>
                          <w:sz w:val="24"/>
                          <w:szCs w:val="24"/>
                        </w:rPr>
                        <w:t xml:space="preserve">    </w:t>
                      </w:r>
                      <w:r w:rsidR="00614507">
                        <w:rPr>
                          <w:rFonts w:ascii="Arial" w:hAnsi="Arial"/>
                          <w:sz w:val="24"/>
                          <w:szCs w:val="24"/>
                        </w:rPr>
                        <w:t>Ellis Bowden: Team Lead Occupational Therapist - Frailty</w:t>
                      </w:r>
                    </w:p>
                    <w:p w:rsidR="00582947" w:rsidRDefault="00582947" w:rsidP="00A8383C">
                      <w:pPr>
                        <w:pStyle w:val="FrameContents"/>
                        <w:jc w:val="center"/>
                        <w:rPr>
                          <w:rFonts w:ascii="Arial" w:hAnsi="Arial"/>
                          <w:b/>
                          <w:sz w:val="24"/>
                          <w:szCs w:val="24"/>
                        </w:rPr>
                      </w:pPr>
                      <w:r>
                        <w:rPr>
                          <w:rFonts w:ascii="Arial" w:hAnsi="Arial"/>
                          <w:b/>
                          <w:sz w:val="24"/>
                          <w:szCs w:val="24"/>
                        </w:rPr>
                        <w:t>Placement Information:</w:t>
                      </w:r>
                    </w:p>
                    <w:p w:rsidR="00582947" w:rsidRPr="00582947" w:rsidRDefault="00614507" w:rsidP="00B619E5">
                      <w:pPr>
                        <w:pStyle w:val="FrameContents"/>
                        <w:jc w:val="center"/>
                        <w:rPr>
                          <w:rFonts w:ascii="Arial" w:hAnsi="Arial"/>
                          <w:b/>
                          <w:sz w:val="24"/>
                          <w:szCs w:val="24"/>
                        </w:rPr>
                      </w:pPr>
                      <w:r>
                        <w:rPr>
                          <w:rFonts w:ascii="Arial" w:hAnsi="Arial"/>
                          <w:sz w:val="24"/>
                          <w:szCs w:val="24"/>
                        </w:rPr>
                        <w:t>The teams first 2:1 student model for 7 weeks.</w:t>
                      </w:r>
                    </w:p>
                  </w:txbxContent>
                </v:textbox>
              </v:rect>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44E751E4" wp14:editId="793D6500">
                <wp:simplePos x="0" y="0"/>
                <wp:positionH relativeFrom="column">
                  <wp:posOffset>4121150</wp:posOffset>
                </wp:positionH>
                <wp:positionV relativeFrom="paragraph">
                  <wp:posOffset>2985135</wp:posOffset>
                </wp:positionV>
                <wp:extent cx="2616200" cy="3086100"/>
                <wp:effectExtent l="19050" t="19050" r="12700" b="1905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6200" cy="3086100"/>
                        </a:xfrm>
                        <a:prstGeom prst="rect">
                          <a:avLst/>
                        </a:prstGeom>
                        <a:solidFill>
                          <a:srgbClr val="FFFFFF"/>
                        </a:solidFill>
                        <a:ln w="28575">
                          <a:solidFill>
                            <a:schemeClr val="accent1"/>
                          </a:solidFill>
                          <a:miter lim="800000"/>
                          <a:headEnd/>
                          <a:tailEnd/>
                        </a:ln>
                      </wps:spPr>
                      <wps:txbx>
                        <w:txbxContent>
                          <w:p w14:paraId="57EEF90A" w14:textId="77777777" w:rsidR="00965684" w:rsidRPr="00965684" w:rsidRDefault="00965684" w:rsidP="00965684">
                            <w:pPr>
                              <w:jc w:val="center"/>
                              <w:rPr>
                                <w:rFonts w:ascii="Arial" w:hAnsi="Arial" w:cs="Arial"/>
                                <w:b/>
                                <w:u w:val="single"/>
                              </w:rPr>
                            </w:pPr>
                            <w:r w:rsidRPr="00965684">
                              <w:rPr>
                                <w:rFonts w:ascii="Arial" w:hAnsi="Arial" w:cs="Arial"/>
                                <w:b/>
                                <w:u w:val="single"/>
                              </w:rPr>
                              <w:t>Kent and Medway ACP Network</w:t>
                            </w:r>
                          </w:p>
                          <w:p w14:paraId="05D4CFF9" w14:textId="77777777" w:rsidR="00965684" w:rsidRPr="00965684" w:rsidRDefault="00965684" w:rsidP="00965684">
                            <w:pPr>
                              <w:rPr>
                                <w:rFonts w:ascii="Arial" w:hAnsi="Arial" w:cs="Arial"/>
                                <w:sz w:val="20"/>
                                <w:szCs w:val="20"/>
                              </w:rPr>
                            </w:pPr>
                            <w:r w:rsidRPr="00965684">
                              <w:rPr>
                                <w:rFonts w:ascii="Arial" w:hAnsi="Arial" w:cs="Arial"/>
                                <w:sz w:val="20"/>
                                <w:szCs w:val="20"/>
                              </w:rPr>
                              <w:t>The Kent and Medway AHP Faculty are collaborating with the Kent and Medway Training hubs to support and develop ACP roles across the system.</w:t>
                            </w:r>
                          </w:p>
                          <w:p w14:paraId="503B470B" w14:textId="77777777" w:rsidR="00965684" w:rsidRDefault="00965684" w:rsidP="00965684">
                            <w:pPr>
                              <w:rPr>
                                <w:noProof/>
                              </w:rPr>
                            </w:pPr>
                            <w:r w:rsidRPr="00965684">
                              <w:rPr>
                                <w:rFonts w:ascii="Arial" w:hAnsi="Arial" w:cs="Arial"/>
                                <w:sz w:val="20"/>
                                <w:szCs w:val="20"/>
                              </w:rPr>
                              <w:t>To Celebrate Advanced Clinical Practice across Kent &amp; Medway the network is hosting a conference: 28th October 2021 10am-4pm Ashford International Hotel.</w:t>
                            </w:r>
                            <w:r w:rsidRPr="00965684">
                              <w:rPr>
                                <w:noProof/>
                              </w:rPr>
                              <w:t xml:space="preserve"> </w:t>
                            </w:r>
                            <w:r>
                              <w:rPr>
                                <w:noProof/>
                              </w:rPr>
                              <w:drawing>
                                <wp:inline distT="0" distB="0" distL="0" distR="0" wp14:anchorId="7A30BD36" wp14:editId="3AD7B9ED">
                                  <wp:extent cx="2418080" cy="9563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age001.jpg"/>
                                          <pic:cNvPicPr/>
                                        </pic:nvPicPr>
                                        <pic:blipFill>
                                          <a:blip r:embed="rId17">
                                            <a:extLst>
                                              <a:ext uri="{28A0092B-C50C-407E-A947-70E740481C1C}">
                                                <a14:useLocalDpi xmlns:a14="http://schemas.microsoft.com/office/drawing/2010/main" val="0"/>
                                              </a:ext>
                                            </a:extLst>
                                          </a:blip>
                                          <a:stretch>
                                            <a:fillRect/>
                                          </a:stretch>
                                        </pic:blipFill>
                                        <pic:spPr>
                                          <a:xfrm>
                                            <a:off x="0" y="0"/>
                                            <a:ext cx="2418080" cy="956310"/>
                                          </a:xfrm>
                                          <a:prstGeom prst="rect">
                                            <a:avLst/>
                                          </a:prstGeom>
                                        </pic:spPr>
                                      </pic:pic>
                                    </a:graphicData>
                                  </a:graphic>
                                </wp:inline>
                              </w:drawing>
                            </w:r>
                            <w:r w:rsidRPr="00965684">
                              <w:rPr>
                                <w:rFonts w:ascii="Arial" w:hAnsi="Arial" w:cs="Arial"/>
                                <w:sz w:val="20"/>
                                <w:szCs w:val="20"/>
                              </w:rPr>
                              <w:t xml:space="preserve">Register by using the link: </w:t>
                            </w:r>
                            <w:r w:rsidRPr="00965684">
                              <w:rPr>
                                <w:sz w:val="20"/>
                                <w:szCs w:val="20"/>
                              </w:rPr>
                              <w:t>bit.ly/2UYvWet</w:t>
                            </w:r>
                          </w:p>
                          <w:p w14:paraId="0D2144B2" w14:textId="77777777" w:rsidR="00965684" w:rsidRPr="00965684" w:rsidRDefault="00965684" w:rsidP="00965684">
                            <w:pPr>
                              <w:rPr>
                                <w:rFonts w:ascii="Arial" w:hAnsi="Arial" w:cs="Arial"/>
                              </w:rPr>
                            </w:pPr>
                          </w:p>
                          <w:p w14:paraId="50551005" w14:textId="77777777" w:rsidR="008409FB" w:rsidRPr="008409FB" w:rsidRDefault="008409FB">
                            <w:pPr>
                              <w:pStyle w:val="FrameContents"/>
                              <w:rPr>
                                <w:rFonts w:ascii="Arial" w:hAnsi="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DAEA3" id="Rectangle 8" o:spid="_x0000_s1030" style="position:absolute;margin-left:324.5pt;margin-top:235.05pt;width:206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" strokecolor="#4f81bd [3204]" strokeweight="2.25pt">
                <v:textbox>
                  <w:txbxContent>
                    <w:p w:rsidR="00965684" w:rsidRPr="00965684" w:rsidRDefault="00965684" w:rsidP="00965684">
                      <w:pPr>
                        <w:jc w:val="center"/>
                        <w:rPr>
                          <w:rFonts w:ascii="Arial" w:hAnsi="Arial" w:cs="Arial"/>
                          <w:b/>
                          <w:u w:val="single"/>
                        </w:rPr>
                      </w:pPr>
                      <w:r w:rsidRPr="00965684">
                        <w:rPr>
                          <w:rFonts w:ascii="Arial" w:hAnsi="Arial" w:cs="Arial"/>
                          <w:b/>
                          <w:u w:val="single"/>
                        </w:rPr>
                        <w:t>Kent and Medway ACP Network</w:t>
                      </w:r>
                    </w:p>
                    <w:p w:rsidR="00965684" w:rsidRPr="00965684" w:rsidRDefault="00965684" w:rsidP="00965684">
                      <w:pPr>
                        <w:rPr>
                          <w:rFonts w:ascii="Arial" w:hAnsi="Arial" w:cs="Arial"/>
                          <w:sz w:val="20"/>
                          <w:szCs w:val="20"/>
                        </w:rPr>
                      </w:pPr>
                      <w:r w:rsidRPr="00965684">
                        <w:rPr>
                          <w:rFonts w:ascii="Arial" w:hAnsi="Arial" w:cs="Arial"/>
                          <w:sz w:val="20"/>
                          <w:szCs w:val="20"/>
                        </w:rPr>
                        <w:t>The Kent and Medway AHP Faculty are collaborating with the Kent and Medway Training hubs to support and develop ACP roles across the system.</w:t>
                      </w:r>
                    </w:p>
                    <w:p w:rsidR="00965684" w:rsidRDefault="00965684" w:rsidP="00965684">
                      <w:pPr>
                        <w:rPr>
                          <w:noProof/>
                        </w:rPr>
                      </w:pPr>
                      <w:r w:rsidRPr="00965684">
                        <w:rPr>
                          <w:rFonts w:ascii="Arial" w:hAnsi="Arial" w:cs="Arial"/>
                          <w:sz w:val="20"/>
                          <w:szCs w:val="20"/>
                        </w:rPr>
                        <w:t>To Celebrate Advanced Clinical Practice across Kent &amp; Medway the network is hosting a conference: 28th October 2021 10am-4pm Ashford International Hotel.</w:t>
                      </w:r>
                      <w:r w:rsidRPr="00965684">
                        <w:rPr>
                          <w:noProof/>
                        </w:rPr>
                        <w:t xml:space="preserve"> </w:t>
                      </w:r>
                      <w:r>
                        <w:rPr>
                          <w:noProof/>
                        </w:rPr>
                        <w:drawing>
                          <wp:inline distT="0" distB="0" distL="0" distR="0" wp14:anchorId="6B88E65F" wp14:editId="7DFAC7DD">
                            <wp:extent cx="2418080" cy="95631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image001.jpg"/>
                                    <pic:cNvPicPr/>
                                  </pic:nvPicPr>
                                  <pic:blipFill>
                                    <a:blip r:embed="rId18">
                                      <a:extLst>
                                        <a:ext uri="{28A0092B-C50C-407E-A947-70E740481C1C}">
                                          <a14:useLocalDpi xmlns:a14="http://schemas.microsoft.com/office/drawing/2010/main" val="0"/>
                                        </a:ext>
                                      </a:extLst>
                                    </a:blip>
                                    <a:stretch>
                                      <a:fillRect/>
                                    </a:stretch>
                                  </pic:blipFill>
                                  <pic:spPr>
                                    <a:xfrm>
                                      <a:off x="0" y="0"/>
                                      <a:ext cx="2418080" cy="956310"/>
                                    </a:xfrm>
                                    <a:prstGeom prst="rect">
                                      <a:avLst/>
                                    </a:prstGeom>
                                  </pic:spPr>
                                </pic:pic>
                              </a:graphicData>
                            </a:graphic>
                          </wp:inline>
                        </w:drawing>
                      </w:r>
                      <w:r w:rsidRPr="00965684">
                        <w:rPr>
                          <w:rFonts w:ascii="Arial" w:hAnsi="Arial" w:cs="Arial"/>
                          <w:sz w:val="20"/>
                          <w:szCs w:val="20"/>
                        </w:rPr>
                        <w:t xml:space="preserve">Register by using the link: </w:t>
                      </w:r>
                      <w:r w:rsidRPr="00965684">
                        <w:rPr>
                          <w:sz w:val="20"/>
                          <w:szCs w:val="20"/>
                        </w:rPr>
                        <w:t>bit.ly/2UYvWet</w:t>
                      </w:r>
                    </w:p>
                    <w:p w:rsidR="00965684" w:rsidRPr="00965684" w:rsidRDefault="00965684" w:rsidP="00965684">
                      <w:pPr>
                        <w:rPr>
                          <w:rFonts w:ascii="Arial" w:hAnsi="Arial" w:cs="Arial"/>
                        </w:rPr>
                      </w:pPr>
                    </w:p>
                    <w:p w:rsidR="008409FB" w:rsidRPr="008409FB" w:rsidRDefault="008409FB">
                      <w:pPr>
                        <w:pStyle w:val="FrameContents"/>
                        <w:rPr>
                          <w:rFonts w:ascii="Arial" w:hAnsi="Arial"/>
                          <w:szCs w:val="24"/>
                        </w:rPr>
                      </w:pPr>
                    </w:p>
                  </w:txbxContent>
                </v:textbox>
              </v:rect>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4358B4A6" wp14:editId="3D1723B0">
                <wp:simplePos x="0" y="0"/>
                <wp:positionH relativeFrom="column">
                  <wp:posOffset>-812800</wp:posOffset>
                </wp:positionH>
                <wp:positionV relativeFrom="paragraph">
                  <wp:posOffset>6153785</wp:posOffset>
                </wp:positionV>
                <wp:extent cx="7556500" cy="2260600"/>
                <wp:effectExtent l="19050" t="19050" r="25400" b="2540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2260600"/>
                        </a:xfrm>
                        <a:prstGeom prst="rect">
                          <a:avLst/>
                        </a:prstGeom>
                        <a:solidFill>
                          <a:srgbClr val="FFFFFF"/>
                        </a:solidFill>
                        <a:ln w="28575">
                          <a:solidFill>
                            <a:schemeClr val="accent1"/>
                          </a:solidFill>
                          <a:miter lim="800000"/>
                          <a:headEnd/>
                          <a:tailEnd/>
                        </a:ln>
                      </wps:spPr>
                      <wps:txbx>
                        <w:txbxContent>
                          <w:p w14:paraId="423B3127" w14:textId="77777777" w:rsidR="005C5AA2" w:rsidRPr="002D764B" w:rsidRDefault="005C5AA2" w:rsidP="002D764B">
                            <w:pPr>
                              <w:pStyle w:val="NoSpacing"/>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3B659" id="Rectangle 7" o:spid="_x0000_s1031" style="position:absolute;margin-left:-64pt;margin-top:484.55pt;width:595pt;height:1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" strokecolor="#4f81bd [3204]" strokeweight="2.25pt">
                <v:textbox>
                  <w:txbxContent>
                    <w:p w:rsidR="005C5AA2" w:rsidRPr="002D764B" w:rsidRDefault="005C5AA2" w:rsidP="002D764B">
                      <w:pPr>
                        <w:pStyle w:val="NoSpacing"/>
                        <w:rPr>
                          <w:rFonts w:ascii="Arial" w:hAnsi="Arial" w:cs="Arial"/>
                        </w:rPr>
                      </w:pPr>
                    </w:p>
                  </w:txbxContent>
                </v:textbox>
              </v:rect>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3BC0F98B" wp14:editId="753224D5">
                <wp:simplePos x="0" y="0"/>
                <wp:positionH relativeFrom="column">
                  <wp:posOffset>-762000</wp:posOffset>
                </wp:positionH>
                <wp:positionV relativeFrom="paragraph">
                  <wp:posOffset>6350635</wp:posOffset>
                </wp:positionV>
                <wp:extent cx="2641600" cy="1993900"/>
                <wp:effectExtent l="0" t="0" r="6350" b="6350"/>
                <wp:wrapNone/>
                <wp:docPr id="6" name="Text Box 6"/>
                <wp:cNvGraphicFramePr/>
                <a:graphic xmlns:a="http://schemas.openxmlformats.org/drawingml/2006/main">
                  <a:graphicData uri="http://schemas.microsoft.com/office/word/2010/wordprocessingShape">
                    <wps:wsp>
                      <wps:cNvSpPr txBox="1"/>
                      <wps:spPr>
                        <a:xfrm>
                          <a:off x="0" y="0"/>
                          <a:ext cx="2641600" cy="1993900"/>
                        </a:xfrm>
                        <a:prstGeom prst="rect">
                          <a:avLst/>
                        </a:prstGeom>
                        <a:solidFill>
                          <a:schemeClr val="lt1"/>
                        </a:solidFill>
                        <a:ln w="6350">
                          <a:noFill/>
                        </a:ln>
                      </wps:spPr>
                      <wps:txbx>
                        <w:txbxContent>
                          <w:p w14:paraId="7AD5F6CA" w14:textId="77777777" w:rsidR="00F31477" w:rsidRPr="00965684" w:rsidRDefault="00F31477" w:rsidP="00965684">
                            <w:pPr>
                              <w:jc w:val="center"/>
                              <w:rPr>
                                <w:rFonts w:ascii="Arial" w:hAnsi="Arial" w:cs="Arial"/>
                                <w:b/>
                                <w:u w:val="single"/>
                              </w:rPr>
                            </w:pPr>
                            <w:r w:rsidRPr="00965684">
                              <w:rPr>
                                <w:rFonts w:ascii="Arial" w:hAnsi="Arial" w:cs="Arial"/>
                                <w:b/>
                                <w:u w:val="single"/>
                              </w:rPr>
                              <w:t>Step into Work: Supporting AHPs transition to the workplace' - A Pre-preceptorship program</w:t>
                            </w:r>
                          </w:p>
                          <w:p w14:paraId="7D69AA7A" w14:textId="77777777" w:rsidR="00F31477" w:rsidRPr="00965684" w:rsidRDefault="00F31477" w:rsidP="00F31477">
                            <w:pPr>
                              <w:rPr>
                                <w:rFonts w:ascii="Arial" w:hAnsi="Arial" w:cs="Arial"/>
                                <w:sz w:val="20"/>
                                <w:szCs w:val="20"/>
                              </w:rPr>
                            </w:pPr>
                            <w:r w:rsidRPr="00965684">
                              <w:rPr>
                                <w:rFonts w:ascii="Arial" w:hAnsi="Arial" w:cs="Arial"/>
                                <w:sz w:val="20"/>
                                <w:szCs w:val="20"/>
                              </w:rPr>
                              <w:t>Kent and Medway AHP Faculty in collaboration with CCCU are producing a programme to support newly qualified AHPs transition into the work place across Kent and Medway. This programme will be available on E-learning for Health at the end of the year.</w:t>
                            </w:r>
                          </w:p>
                          <w:p w14:paraId="59BDF757" w14:textId="77777777" w:rsidR="000D7824" w:rsidRDefault="000D78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2" type="#_x0000_t202" style="position:absolute;margin-left:-60pt;margin-top:500.05pt;width:208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" fillcolor="white [3201]" stroked="f" strokeweight=".5pt">
                <v:textbox>
                  <w:txbxContent>
                    <w:p w:rsidR="00F31477" w:rsidRPr="00965684" w:rsidRDefault="00F31477" w:rsidP="00965684">
                      <w:pPr>
                        <w:jc w:val="center"/>
                        <w:rPr>
                          <w:rFonts w:ascii="Arial" w:hAnsi="Arial" w:cs="Arial"/>
                          <w:b/>
                          <w:u w:val="single"/>
                        </w:rPr>
                      </w:pPr>
                      <w:r w:rsidRPr="00965684">
                        <w:rPr>
                          <w:rFonts w:ascii="Arial" w:hAnsi="Arial" w:cs="Arial"/>
                          <w:b/>
                          <w:u w:val="single"/>
                        </w:rPr>
                        <w:t>Step into Work: Supporting AHPs transition to the workplace' - A Pre-preceptorship program</w:t>
                      </w:r>
                    </w:p>
                    <w:p w:rsidR="00F31477" w:rsidRPr="00965684" w:rsidRDefault="00F31477" w:rsidP="00F31477">
                      <w:pPr>
                        <w:rPr>
                          <w:rFonts w:ascii="Arial" w:hAnsi="Arial" w:cs="Arial"/>
                          <w:sz w:val="20"/>
                          <w:szCs w:val="20"/>
                        </w:rPr>
                      </w:pPr>
                      <w:r w:rsidRPr="00965684">
                        <w:rPr>
                          <w:rFonts w:ascii="Arial" w:hAnsi="Arial" w:cs="Arial"/>
                          <w:sz w:val="20"/>
                          <w:szCs w:val="20"/>
                        </w:rPr>
                        <w:t>Kent and Medway AHP Faculty in collaboration with CCCU are producing a programme to support newly qualified AHPs transition into the work place across Kent and Medway. This programme will be available on E-learning for Health at the end of the year.</w:t>
                      </w:r>
                    </w:p>
                    <w:p w:rsidR="000D7824" w:rsidRDefault="000D7824"/>
                  </w:txbxContent>
                </v:textbox>
              </v:shape>
            </w:pict>
          </mc:Fallback>
        </mc:AlternateContent>
      </w:r>
      <w:r w:rsidR="00965684">
        <w:rPr>
          <w:noProof/>
        </w:rPr>
        <mc:AlternateContent>
          <mc:Choice Requires="wps">
            <w:drawing>
              <wp:anchor distT="45720" distB="45720" distL="114300" distR="114300" simplePos="0" relativeHeight="251667456" behindDoc="0" locked="0" layoutInCell="1" allowOverlap="1" wp14:anchorId="1FBBE954" wp14:editId="06F30F5D">
                <wp:simplePos x="0" y="0"/>
                <wp:positionH relativeFrom="column">
                  <wp:posOffset>2216150</wp:posOffset>
                </wp:positionH>
                <wp:positionV relativeFrom="page">
                  <wp:posOffset>7753350</wp:posOffset>
                </wp:positionV>
                <wp:extent cx="4337050" cy="21717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2171700"/>
                        </a:xfrm>
                        <a:prstGeom prst="rect">
                          <a:avLst/>
                        </a:prstGeom>
                        <a:solidFill>
                          <a:srgbClr val="FFFFFF"/>
                        </a:solidFill>
                        <a:ln w="9525">
                          <a:noFill/>
                          <a:miter lim="800000"/>
                          <a:headEnd/>
                          <a:tailEnd/>
                        </a:ln>
                      </wps:spPr>
                      <wps:txbx>
                        <w:txbxContent>
                          <w:p w14:paraId="4B62B9F2" w14:textId="77777777" w:rsidR="001C4CFB" w:rsidRDefault="001C4CFB">
                            <w:r>
                              <w:rPr>
                                <w:noProof/>
                              </w:rPr>
                              <w:drawing>
                                <wp:inline distT="0" distB="0" distL="0" distR="0" wp14:anchorId="010495F0" wp14:editId="27F8CDB0">
                                  <wp:extent cx="4201921" cy="20447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ping-stones-1229768.jpg"/>
                                          <pic:cNvPicPr/>
                                        </pic:nvPicPr>
                                        <pic:blipFill>
                                          <a:blip r:embed="rId19">
                                            <a:extLst>
                                              <a:ext uri="{28A0092B-C50C-407E-A947-70E740481C1C}">
                                                <a14:useLocalDpi xmlns:a14="http://schemas.microsoft.com/office/drawing/2010/main" val="0"/>
                                              </a:ext>
                                            </a:extLst>
                                          </a:blip>
                                          <a:stretch>
                                            <a:fillRect/>
                                          </a:stretch>
                                        </pic:blipFill>
                                        <pic:spPr>
                                          <a:xfrm>
                                            <a:off x="0" y="0"/>
                                            <a:ext cx="4262264" cy="20740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174.5pt;margin-top:610.5pt;width:341.5pt;height:17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" stroked="f">
                <v:textbox>
                  <w:txbxContent>
                    <w:p w:rsidR="001C4CFB" w:rsidRDefault="001C4CFB">
                      <w:r>
                        <w:rPr>
                          <w:noProof/>
                        </w:rPr>
                        <w:drawing>
                          <wp:inline distT="0" distB="0" distL="0" distR="0">
                            <wp:extent cx="4201921" cy="20447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ping-stones-1229768.jpg"/>
                                    <pic:cNvPicPr/>
                                  </pic:nvPicPr>
                                  <pic:blipFill>
                                    <a:blip r:embed="rId20">
                                      <a:extLst>
                                        <a:ext uri="{28A0092B-C50C-407E-A947-70E740481C1C}">
                                          <a14:useLocalDpi xmlns:a14="http://schemas.microsoft.com/office/drawing/2010/main" val="0"/>
                                        </a:ext>
                                      </a:extLst>
                                    </a:blip>
                                    <a:stretch>
                                      <a:fillRect/>
                                    </a:stretch>
                                  </pic:blipFill>
                                  <pic:spPr>
                                    <a:xfrm>
                                      <a:off x="0" y="0"/>
                                      <a:ext cx="4262264" cy="2074063"/>
                                    </a:xfrm>
                                    <a:prstGeom prst="rect">
                                      <a:avLst/>
                                    </a:prstGeom>
                                  </pic:spPr>
                                </pic:pic>
                              </a:graphicData>
                            </a:graphic>
                          </wp:inline>
                        </w:drawing>
                      </w:r>
                    </w:p>
                  </w:txbxContent>
                </v:textbox>
                <w10:wrap type="square" anchory="page"/>
              </v:shape>
            </w:pict>
          </mc:Fallback>
        </mc:AlternateContent>
      </w:r>
      <w:r w:rsidR="00965684">
        <w:rPr>
          <w:noProof/>
        </w:rPr>
        <mc:AlternateContent>
          <mc:Choice Requires="wps">
            <w:drawing>
              <wp:anchor distT="45720" distB="45720" distL="114300" distR="114300" simplePos="0" relativeHeight="251669504" behindDoc="0" locked="0" layoutInCell="1" allowOverlap="1" wp14:anchorId="35A12014" wp14:editId="01586913">
                <wp:simplePos x="0" y="0"/>
                <wp:positionH relativeFrom="column">
                  <wp:posOffset>3238500</wp:posOffset>
                </wp:positionH>
                <wp:positionV relativeFrom="paragraph">
                  <wp:posOffset>6369685</wp:posOffset>
                </wp:positionV>
                <wp:extent cx="1581150" cy="8064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806450"/>
                        </a:xfrm>
                        <a:prstGeom prst="rect">
                          <a:avLst/>
                        </a:prstGeom>
                        <a:noFill/>
                        <a:ln w="9525">
                          <a:noFill/>
                          <a:miter lim="800000"/>
                          <a:headEnd/>
                          <a:tailEnd/>
                        </a:ln>
                      </wps:spPr>
                      <wps:txbx>
                        <w:txbxContent>
                          <w:p w14:paraId="60EBC1D6" w14:textId="77777777" w:rsidR="00727E51" w:rsidRDefault="00727E51" w:rsidP="00727E51">
                            <w:pPr>
                              <w:pStyle w:val="NoSpacing"/>
                              <w:jc w:val="center"/>
                              <w:rPr>
                                <w:rFonts w:ascii="Arial" w:eastAsiaTheme="majorEastAsia" w:hAnsi="Arial" w:cs="Arial"/>
                                <w:b/>
                                <w:color w:val="FABF8F" w:themeColor="accent6" w:themeTint="99"/>
                                <w:sz w:val="16"/>
                                <w:szCs w:val="16"/>
                              </w:rPr>
                            </w:pPr>
                            <w:r w:rsidRPr="00727E51">
                              <w:rPr>
                                <w:rFonts w:ascii="Arial" w:eastAsiaTheme="majorEastAsia" w:hAnsi="Arial" w:cs="Arial"/>
                                <w:b/>
                                <w:color w:val="FABF8F" w:themeColor="accent6" w:themeTint="99"/>
                                <w:sz w:val="16"/>
                                <w:szCs w:val="16"/>
                              </w:rPr>
                              <w:t xml:space="preserve">‘Step to Work: </w:t>
                            </w:r>
                          </w:p>
                          <w:p w14:paraId="4F780A61" w14:textId="77777777" w:rsidR="00727E51" w:rsidRPr="00727E51" w:rsidRDefault="00727E51" w:rsidP="00727E51">
                            <w:pPr>
                              <w:pStyle w:val="NoSpacing"/>
                              <w:jc w:val="center"/>
                              <w:rPr>
                                <w:rFonts w:ascii="Arial" w:eastAsiaTheme="majorEastAsia" w:hAnsi="Arial" w:cs="Arial"/>
                                <w:b/>
                                <w:color w:val="FABF8F" w:themeColor="accent6" w:themeTint="99"/>
                                <w:sz w:val="16"/>
                                <w:szCs w:val="16"/>
                              </w:rPr>
                            </w:pPr>
                            <w:r w:rsidRPr="00727E51">
                              <w:rPr>
                                <w:rFonts w:ascii="Arial" w:eastAsiaTheme="majorEastAsia" w:hAnsi="Arial" w:cs="Arial"/>
                                <w:b/>
                                <w:color w:val="FABF8F" w:themeColor="accent6" w:themeTint="99"/>
                                <w:sz w:val="16"/>
                                <w:szCs w:val="16"/>
                              </w:rPr>
                              <w:t>Supporting AHP’s Transition to the Workplace’</w:t>
                            </w:r>
                          </w:p>
                          <w:p w14:paraId="4B330AB2" w14:textId="77777777" w:rsidR="00727E51" w:rsidRPr="00727E51" w:rsidRDefault="00727E51" w:rsidP="00727E51">
                            <w:pPr>
                              <w:pStyle w:val="NoSpacing"/>
                              <w:jc w:val="center"/>
                              <w:rPr>
                                <w:rFonts w:ascii="Arial" w:eastAsiaTheme="majorEastAsia" w:hAnsi="Arial" w:cs="Arial"/>
                                <w:b/>
                                <w:color w:val="FABF8F" w:themeColor="accent6" w:themeTint="99"/>
                                <w:sz w:val="16"/>
                                <w:szCs w:val="16"/>
                              </w:rPr>
                            </w:pPr>
                          </w:p>
                          <w:p w14:paraId="002E383E" w14:textId="77777777" w:rsidR="00727E51" w:rsidRPr="00727E51" w:rsidRDefault="00727E51" w:rsidP="00727E51">
                            <w:pPr>
                              <w:pStyle w:val="NoSpacing"/>
                              <w:jc w:val="center"/>
                              <w:rPr>
                                <w:rFonts w:ascii="Arial" w:eastAsiaTheme="majorEastAsia" w:hAnsi="Arial" w:cs="Arial"/>
                                <w:color w:val="FABF8F" w:themeColor="accent6" w:themeTint="99"/>
                                <w:sz w:val="16"/>
                                <w:szCs w:val="16"/>
                              </w:rPr>
                            </w:pPr>
                            <w:r w:rsidRPr="00727E51">
                              <w:rPr>
                                <w:rFonts w:ascii="Arial" w:eastAsiaTheme="majorEastAsia" w:hAnsi="Arial" w:cs="Arial"/>
                                <w:color w:val="FABF8F" w:themeColor="accent6" w:themeTint="99"/>
                                <w:sz w:val="16"/>
                                <w:szCs w:val="16"/>
                              </w:rPr>
                              <w:t>A pre-preceptorship programme</w:t>
                            </w:r>
                          </w:p>
                          <w:p w14:paraId="08305361" w14:textId="77777777" w:rsidR="00727E51" w:rsidRDefault="00727E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5pt;margin-top:501.55pt;width:124.5pt;height:6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" filled="f" stroked="f">
                <v:textbox>
                  <w:txbxContent>
                    <w:p w:rsidR="00727E51" w:rsidRDefault="00727E51" w:rsidP="00727E51">
                      <w:pPr>
                        <w:pStyle w:val="NoSpacing"/>
                        <w:jc w:val="center"/>
                        <w:rPr>
                          <w:rFonts w:ascii="Arial" w:eastAsiaTheme="majorEastAsia" w:hAnsi="Arial" w:cs="Arial"/>
                          <w:b/>
                          <w:color w:val="FABF8F" w:themeColor="accent6" w:themeTint="99"/>
                          <w:sz w:val="16"/>
                          <w:szCs w:val="16"/>
                        </w:rPr>
                      </w:pPr>
                      <w:r w:rsidRPr="00727E51">
                        <w:rPr>
                          <w:rFonts w:ascii="Arial" w:eastAsiaTheme="majorEastAsia" w:hAnsi="Arial" w:cs="Arial"/>
                          <w:b/>
                          <w:color w:val="FABF8F" w:themeColor="accent6" w:themeTint="99"/>
                          <w:sz w:val="16"/>
                          <w:szCs w:val="16"/>
                        </w:rPr>
                        <w:t xml:space="preserve">‘Step to Work: </w:t>
                      </w:r>
                    </w:p>
                    <w:p w:rsidR="00727E51" w:rsidRPr="00727E51" w:rsidRDefault="00727E51" w:rsidP="00727E51">
                      <w:pPr>
                        <w:pStyle w:val="NoSpacing"/>
                        <w:jc w:val="center"/>
                        <w:rPr>
                          <w:rFonts w:ascii="Arial" w:eastAsiaTheme="majorEastAsia" w:hAnsi="Arial" w:cs="Arial"/>
                          <w:b/>
                          <w:color w:val="FABF8F" w:themeColor="accent6" w:themeTint="99"/>
                          <w:sz w:val="16"/>
                          <w:szCs w:val="16"/>
                        </w:rPr>
                      </w:pPr>
                      <w:r w:rsidRPr="00727E51">
                        <w:rPr>
                          <w:rFonts w:ascii="Arial" w:eastAsiaTheme="majorEastAsia" w:hAnsi="Arial" w:cs="Arial"/>
                          <w:b/>
                          <w:color w:val="FABF8F" w:themeColor="accent6" w:themeTint="99"/>
                          <w:sz w:val="16"/>
                          <w:szCs w:val="16"/>
                        </w:rPr>
                        <w:t>Supporting AHP’s Transition to the Workplace’</w:t>
                      </w:r>
                    </w:p>
                    <w:p w:rsidR="00727E51" w:rsidRPr="00727E51" w:rsidRDefault="00727E51" w:rsidP="00727E51">
                      <w:pPr>
                        <w:pStyle w:val="NoSpacing"/>
                        <w:jc w:val="center"/>
                        <w:rPr>
                          <w:rFonts w:ascii="Arial" w:eastAsiaTheme="majorEastAsia" w:hAnsi="Arial" w:cs="Arial"/>
                          <w:b/>
                          <w:color w:val="FABF8F" w:themeColor="accent6" w:themeTint="99"/>
                          <w:sz w:val="16"/>
                          <w:szCs w:val="16"/>
                        </w:rPr>
                      </w:pPr>
                    </w:p>
                    <w:p w:rsidR="00727E51" w:rsidRPr="00727E51" w:rsidRDefault="00727E51" w:rsidP="00727E51">
                      <w:pPr>
                        <w:pStyle w:val="NoSpacing"/>
                        <w:jc w:val="center"/>
                        <w:rPr>
                          <w:rFonts w:ascii="Arial" w:eastAsiaTheme="majorEastAsia" w:hAnsi="Arial" w:cs="Arial"/>
                          <w:color w:val="FABF8F" w:themeColor="accent6" w:themeTint="99"/>
                          <w:sz w:val="16"/>
                          <w:szCs w:val="16"/>
                        </w:rPr>
                      </w:pPr>
                      <w:r w:rsidRPr="00727E51">
                        <w:rPr>
                          <w:rFonts w:ascii="Arial" w:eastAsiaTheme="majorEastAsia" w:hAnsi="Arial" w:cs="Arial"/>
                          <w:color w:val="FABF8F" w:themeColor="accent6" w:themeTint="99"/>
                          <w:sz w:val="16"/>
                          <w:szCs w:val="16"/>
                        </w:rPr>
                        <w:t>A pre-preceptorship programme</w:t>
                      </w:r>
                    </w:p>
                    <w:p w:rsidR="00727E51" w:rsidRDefault="00727E51"/>
                  </w:txbxContent>
                </v:textbox>
                <w10:wrap type="square"/>
              </v:shape>
            </w:pict>
          </mc:Fallback>
        </mc:AlternateContent>
      </w:r>
      <w:r w:rsidR="00965684">
        <w:rPr>
          <w:noProof/>
        </w:rPr>
        <mc:AlternateContent>
          <mc:Choice Requires="wps">
            <w:drawing>
              <wp:anchor distT="45720" distB="45720" distL="114300" distR="114300" simplePos="0" relativeHeight="251673600" behindDoc="0" locked="0" layoutInCell="1" allowOverlap="1" wp14:anchorId="37C3AE28" wp14:editId="68FD0D78">
                <wp:simplePos x="0" y="0"/>
                <wp:positionH relativeFrom="page">
                  <wp:posOffset>5765800</wp:posOffset>
                </wp:positionH>
                <wp:positionV relativeFrom="paragraph">
                  <wp:posOffset>6280785</wp:posOffset>
                </wp:positionV>
                <wp:extent cx="1492250" cy="393700"/>
                <wp:effectExtent l="0" t="0" r="0" b="63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93700"/>
                        </a:xfrm>
                        <a:prstGeom prst="rect">
                          <a:avLst/>
                        </a:prstGeom>
                        <a:solidFill>
                          <a:schemeClr val="bg1"/>
                        </a:solidFill>
                        <a:ln w="9525">
                          <a:noFill/>
                          <a:miter lim="800000"/>
                          <a:headEnd/>
                          <a:tailEnd/>
                        </a:ln>
                      </wps:spPr>
                      <wps:txbx>
                        <w:txbxContent>
                          <w:p w14:paraId="09A5A715" w14:textId="77777777" w:rsidR="00727E51" w:rsidRDefault="00727E51" w:rsidP="00727E51">
                            <w:r>
                              <w:rPr>
                                <w:noProof/>
                              </w:rPr>
                              <w:drawing>
                                <wp:inline distT="0" distB="0" distL="0" distR="0" wp14:anchorId="0EF7A6F1" wp14:editId="4DCC2DE6">
                                  <wp:extent cx="1276350" cy="266700"/>
                                  <wp:effectExtent l="0" t="0" r="0" b="0"/>
                                  <wp:docPr id="13" name="Graphic 13">
                                    <a:extLst xmlns:a="http://schemas.openxmlformats.org/drawingml/2006/main">
                                      <a:ext uri="{FF2B5EF4-FFF2-40B4-BE49-F238E27FC236}">
                                        <a16:creationId xmlns:a16="http://schemas.microsoft.com/office/drawing/2014/main" id="{310936DE-3112-4E83-A9D5-68DC066CD4C6}"/>
                                      </a:ext>
                                    </a:extLst>
                                  </wp:docPr>
                                  <wp:cNvGraphicFramePr/>
                                  <a:graphic xmlns:a="http://schemas.openxmlformats.org/drawingml/2006/main">
                                    <a:graphicData uri="http://schemas.openxmlformats.org/drawingml/2006/picture">
                                      <pic:pic xmlns:pic="http://schemas.openxmlformats.org/drawingml/2006/picture">
                                        <pic:nvPicPr>
                                          <pic:cNvPr id="13" name="Graphic 13">
                                            <a:extLst>
                                              <a:ext uri="{FF2B5EF4-FFF2-40B4-BE49-F238E27FC236}">
                                                <a16:creationId xmlns:a16="http://schemas.microsoft.com/office/drawing/2014/main" id="{310936DE-3112-4E83-A9D5-68DC066CD4C6}"/>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277757" cy="2669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DA95" id="Text Box 4" o:spid="_x0000_s1035" type="#_x0000_t202" style="position:absolute;margin-left:454pt;margin-top:494.55pt;width:117.5pt;height:31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" fillcolor="white [3212]" stroked="f">
                <v:textbox>
                  <w:txbxContent>
                    <w:p w:rsidR="00727E51" w:rsidRDefault="00727E51" w:rsidP="00727E51">
                      <w:r>
                        <w:rPr>
                          <w:noProof/>
                        </w:rPr>
                        <w:drawing>
                          <wp:inline distT="0" distB="0" distL="0" distR="0" wp14:anchorId="57AEB25E" wp14:editId="63FDA12E">
                            <wp:extent cx="1276350" cy="266700"/>
                            <wp:effectExtent l="0" t="0" r="0" b="0"/>
                            <wp:docPr id="13" name="Graphic 13">
                              <a:extLst xmlns:a="http://schemas.openxmlformats.org/drawingml/2006/main">
                                <a:ext uri="{FF2B5EF4-FFF2-40B4-BE49-F238E27FC236}">
                                  <a16:creationId xmlns:a16="http://schemas.microsoft.com/office/drawing/2014/main" id="{310936DE-3112-4E83-A9D5-68DC066CD4C6}"/>
                                </a:ext>
                              </a:extLst>
                            </wp:docPr>
                            <wp:cNvGraphicFramePr/>
                            <a:graphic xmlns:a="http://schemas.openxmlformats.org/drawingml/2006/main">
                              <a:graphicData uri="http://schemas.openxmlformats.org/drawingml/2006/picture">
                                <pic:pic xmlns:pic="http://schemas.openxmlformats.org/drawingml/2006/picture">
                                  <pic:nvPicPr>
                                    <pic:cNvPr id="13" name="Graphic 13">
                                      <a:extLst>
                                        <a:ext uri="{FF2B5EF4-FFF2-40B4-BE49-F238E27FC236}">
                                          <a16:creationId xmlns:a16="http://schemas.microsoft.com/office/drawing/2014/main" id="{310936DE-3112-4E83-A9D5-68DC066CD4C6}"/>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277757" cy="266994"/>
                                    </a:xfrm>
                                    <a:prstGeom prst="rect">
                                      <a:avLst/>
                                    </a:prstGeom>
                                  </pic:spPr>
                                </pic:pic>
                              </a:graphicData>
                            </a:graphic>
                          </wp:inline>
                        </w:drawing>
                      </w:r>
                    </w:p>
                  </w:txbxContent>
                </v:textbox>
                <w10:wrap type="square" anchorx="page"/>
              </v:shape>
            </w:pict>
          </mc:Fallback>
        </mc:AlternateContent>
      </w:r>
      <w:r w:rsidR="00965684">
        <w:rPr>
          <w:noProof/>
        </w:rPr>
        <mc:AlternateContent>
          <mc:Choice Requires="wps">
            <w:drawing>
              <wp:anchor distT="45720" distB="45720" distL="114300" distR="114300" simplePos="0" relativeHeight="251671552" behindDoc="0" locked="0" layoutInCell="1" allowOverlap="1" wp14:anchorId="4EFAB133" wp14:editId="026CCDFE">
                <wp:simplePos x="0" y="0"/>
                <wp:positionH relativeFrom="column">
                  <wp:posOffset>2413000</wp:posOffset>
                </wp:positionH>
                <wp:positionV relativeFrom="paragraph">
                  <wp:posOffset>6261735</wp:posOffset>
                </wp:positionV>
                <wp:extent cx="844550" cy="755650"/>
                <wp:effectExtent l="0" t="0" r="0" b="63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755650"/>
                        </a:xfrm>
                        <a:prstGeom prst="rect">
                          <a:avLst/>
                        </a:prstGeom>
                        <a:noFill/>
                        <a:ln w="9525">
                          <a:noFill/>
                          <a:miter lim="800000"/>
                          <a:headEnd/>
                          <a:tailEnd/>
                        </a:ln>
                      </wps:spPr>
                      <wps:txbx>
                        <w:txbxContent>
                          <w:p w14:paraId="416C9C9A" w14:textId="77777777" w:rsidR="00727E51" w:rsidRDefault="00727E51" w:rsidP="00727E51">
                            <w:r w:rsidRPr="00D768BF">
                              <w:rPr>
                                <w:noProof/>
                              </w:rPr>
                              <w:drawing>
                                <wp:inline distT="0" distB="0" distL="0" distR="0" wp14:anchorId="2D09B78C" wp14:editId="68D32FB4">
                                  <wp:extent cx="571500" cy="565150"/>
                                  <wp:effectExtent l="0" t="0" r="0" b="6350"/>
                                  <wp:docPr id="8" name="Picture 5">
                                    <a:extLst xmlns:a="http://schemas.openxmlformats.org/drawingml/2006/main">
                                      <a:ext uri="{FF2B5EF4-FFF2-40B4-BE49-F238E27FC236}">
                                        <a16:creationId xmlns:a16="http://schemas.microsoft.com/office/drawing/2014/main" id="{57BE5775-6368-44CC-A517-DF25491E0848}"/>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BE5775-6368-44CC-A517-DF25491E0848}"/>
                                              </a:ext>
                                            </a:extLst>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61" cy="565210"/>
                                          </a:xfrm>
                                          <a:prstGeom prst="rect">
                                            <a:avLst/>
                                          </a:prstGeom>
                                          <a:blipFill>
                                            <a:blip r:embed="rId26"/>
                                            <a:tile tx="0" ty="0" sx="100000" sy="100000" flip="none" algn="tl"/>
                                          </a:blip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DA95" id="Text Box 3" o:spid="_x0000_s1036" type="#_x0000_t202" style="position:absolute;margin-left:190pt;margin-top:493.05pt;width:66.5pt;height:5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" filled="f" stroked="f">
                <v:textbox>
                  <w:txbxContent>
                    <w:p w:rsidR="00727E51" w:rsidRDefault="00727E51" w:rsidP="00727E51">
                      <w:r w:rsidRPr="00D768BF">
                        <w:rPr>
                          <w:noProof/>
                        </w:rPr>
                        <w:drawing>
                          <wp:inline distT="0" distB="0" distL="0" distR="0" wp14:anchorId="7AA4D753" wp14:editId="20E580CB">
                            <wp:extent cx="571500" cy="565150"/>
                            <wp:effectExtent l="0" t="0" r="0" b="6350"/>
                            <wp:docPr id="8" name="Picture 5">
                              <a:extLst xmlns:a="http://schemas.openxmlformats.org/drawingml/2006/main">
                                <a:ext uri="{FF2B5EF4-FFF2-40B4-BE49-F238E27FC236}">
                                  <a16:creationId xmlns:a16="http://schemas.microsoft.com/office/drawing/2014/main" id="{57BE5775-6368-44CC-A517-DF25491E0848}"/>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BE5775-6368-44CC-A517-DF25491E0848}"/>
                                        </a:ext>
                                      </a:extLst>
                                    </pic:cNvPr>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61" cy="565210"/>
                                    </a:xfrm>
                                    <a:prstGeom prst="rect">
                                      <a:avLst/>
                                    </a:prstGeom>
                                    <a:blipFill>
                                      <a:blip r:embed="rId28"/>
                                      <a:tile tx="0" ty="0" sx="100000" sy="100000" flip="none" algn="tl"/>
                                    </a:blipFill>
                                    <a:ln>
                                      <a:noFill/>
                                    </a:ln>
                                  </pic:spPr>
                                </pic:pic>
                              </a:graphicData>
                            </a:graphic>
                          </wp:inline>
                        </w:drawing>
                      </w:r>
                    </w:p>
                  </w:txbxContent>
                </v:textbox>
                <w10:wrap type="square"/>
              </v:shape>
            </w:pict>
          </mc:Fallback>
        </mc:AlternateContent>
      </w:r>
      <w:r w:rsidR="00727E51">
        <w:rPr>
          <w:noProof/>
        </w:rPr>
        <mc:AlternateContent>
          <mc:Choice Requires="wps">
            <w:drawing>
              <wp:anchor distT="45720" distB="45720" distL="114300" distR="114300" simplePos="0" relativeHeight="251675648" behindDoc="0" locked="0" layoutInCell="1" allowOverlap="1" wp14:anchorId="2327424C" wp14:editId="342719DB">
                <wp:simplePos x="0" y="0"/>
                <wp:positionH relativeFrom="column">
                  <wp:posOffset>3219450</wp:posOffset>
                </wp:positionH>
                <wp:positionV relativeFrom="page">
                  <wp:posOffset>8820150</wp:posOffset>
                </wp:positionV>
                <wp:extent cx="2360930" cy="9207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0750"/>
                        </a:xfrm>
                        <a:prstGeom prst="rect">
                          <a:avLst/>
                        </a:prstGeom>
                        <a:noFill/>
                        <a:ln w="9525">
                          <a:noFill/>
                          <a:miter lim="800000"/>
                          <a:headEnd/>
                          <a:tailEnd/>
                        </a:ln>
                      </wps:spPr>
                      <wps:txbx>
                        <w:txbxContent>
                          <w:p w14:paraId="3F25F6B1" w14:textId="77777777"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The Pandemic has impacted the future AHP workforce.</w:t>
                            </w:r>
                          </w:p>
                          <w:p w14:paraId="2E75AC29" w14:textId="77777777"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This program aims to support AHPs transition from education to employment within the Health and Social Care workplace.</w:t>
                            </w:r>
                          </w:p>
                          <w:p w14:paraId="735A5BC9" w14:textId="77777777"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This free 10 Unit programme is available to all AHP final year students and newly qualified on E-Learning for Health.</w:t>
                            </w:r>
                          </w:p>
                          <w:p w14:paraId="6C802561" w14:textId="77777777" w:rsidR="00727E51" w:rsidRPr="00727E51" w:rsidRDefault="00727E51" w:rsidP="00727E51">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FDDA95" id="Text Box 5" o:spid="_x0000_s1037" type="#_x0000_t202" style="position:absolute;margin-left:253.5pt;margin-top:694.5pt;width:185.9pt;height:72.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" filled="f" stroked="f">
                <v:textbox>
                  <w:txbxContent>
                    <w:p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The Pandemic has impacted the future AHP workforce.</w:t>
                      </w:r>
                    </w:p>
                    <w:p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This program aims to support AHPs transition from education to employment within the Health and Social Care workplace.</w:t>
                      </w:r>
                    </w:p>
                    <w:p w:rsidR="00727E51" w:rsidRPr="00727E51" w:rsidRDefault="00727E51" w:rsidP="00727E51">
                      <w:pPr>
                        <w:rPr>
                          <w:rFonts w:ascii="Arial" w:hAnsi="Arial" w:cs="Arial"/>
                          <w:color w:val="FFFFFF" w:themeColor="background1"/>
                          <w:sz w:val="12"/>
                          <w:szCs w:val="12"/>
                        </w:rPr>
                      </w:pPr>
                      <w:r w:rsidRPr="00727E51">
                        <w:rPr>
                          <w:rFonts w:ascii="Arial" w:hAnsi="Arial" w:cs="Arial"/>
                          <w:color w:val="FFFFFF" w:themeColor="background1"/>
                          <w:sz w:val="12"/>
                          <w:szCs w:val="12"/>
                        </w:rPr>
                        <w:t>This free 10 Unit programme is available to all AHP final year students and newly qualified on E-Learning for Health.</w:t>
                      </w:r>
                    </w:p>
                    <w:p w:rsidR="00727E51" w:rsidRPr="00727E51" w:rsidRDefault="00727E51" w:rsidP="00727E51">
                      <w:pPr>
                        <w:rPr>
                          <w:rFonts w:ascii="Arial" w:hAnsi="Arial" w:cs="Arial"/>
                          <w:sz w:val="16"/>
                          <w:szCs w:val="16"/>
                        </w:rPr>
                      </w:pPr>
                    </w:p>
                  </w:txbxContent>
                </v:textbox>
                <w10:wrap type="square" anchory="page"/>
              </v:shape>
            </w:pict>
          </mc:Fallback>
        </mc:AlternateContent>
      </w:r>
    </w:p>
    <w:sectPr w:rsidR="00E675E9" w:rsidRPr="006103C6" w:rsidSect="006103C6">
      <w:pgSz w:w="12240" w:h="15840"/>
      <w:pgMar w:top="1440" w:right="1440" w:bottom="1440" w:left="1440"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5C8B6" w14:textId="77777777" w:rsidR="00577838" w:rsidRDefault="00577838" w:rsidP="00E2338D">
      <w:pPr>
        <w:spacing w:after="0" w:line="240" w:lineRule="auto"/>
      </w:pPr>
      <w:r>
        <w:separator/>
      </w:r>
    </w:p>
  </w:endnote>
  <w:endnote w:type="continuationSeparator" w:id="0">
    <w:p w14:paraId="2876D5A2" w14:textId="77777777" w:rsidR="00577838" w:rsidRDefault="00577838" w:rsidP="00E23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7B289" w14:textId="77777777" w:rsidR="00577838" w:rsidRDefault="00577838" w:rsidP="00E2338D">
      <w:pPr>
        <w:spacing w:after="0" w:line="240" w:lineRule="auto"/>
      </w:pPr>
      <w:r>
        <w:separator/>
      </w:r>
    </w:p>
  </w:footnote>
  <w:footnote w:type="continuationSeparator" w:id="0">
    <w:p w14:paraId="3DBD6530" w14:textId="77777777" w:rsidR="00577838" w:rsidRDefault="00577838" w:rsidP="00E233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22C"/>
    <w:multiLevelType w:val="hybridMultilevel"/>
    <w:tmpl w:val="3342B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D5585"/>
    <w:multiLevelType w:val="hybridMultilevel"/>
    <w:tmpl w:val="3EE8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BD0434"/>
    <w:multiLevelType w:val="hybridMultilevel"/>
    <w:tmpl w:val="B880A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8BB4BF7"/>
    <w:multiLevelType w:val="hybridMultilevel"/>
    <w:tmpl w:val="9782F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4577">
      <o:colormru v:ext="edit" colors="#c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E99"/>
    <w:rsid w:val="00017055"/>
    <w:rsid w:val="00042404"/>
    <w:rsid w:val="000854D2"/>
    <w:rsid w:val="000D7824"/>
    <w:rsid w:val="0013634C"/>
    <w:rsid w:val="001C4CFB"/>
    <w:rsid w:val="001F29C2"/>
    <w:rsid w:val="001F5DB2"/>
    <w:rsid w:val="00237B9F"/>
    <w:rsid w:val="002B1673"/>
    <w:rsid w:val="002B4493"/>
    <w:rsid w:val="002C1D6E"/>
    <w:rsid w:val="002D764B"/>
    <w:rsid w:val="003454C2"/>
    <w:rsid w:val="003E49C2"/>
    <w:rsid w:val="003F0C66"/>
    <w:rsid w:val="003F3262"/>
    <w:rsid w:val="00504462"/>
    <w:rsid w:val="00577838"/>
    <w:rsid w:val="00582947"/>
    <w:rsid w:val="005C5AA2"/>
    <w:rsid w:val="006019F8"/>
    <w:rsid w:val="006103C6"/>
    <w:rsid w:val="00614507"/>
    <w:rsid w:val="00627350"/>
    <w:rsid w:val="0065211F"/>
    <w:rsid w:val="00691B5D"/>
    <w:rsid w:val="006A615D"/>
    <w:rsid w:val="00727E51"/>
    <w:rsid w:val="00774BBD"/>
    <w:rsid w:val="007A74D0"/>
    <w:rsid w:val="007C4EA5"/>
    <w:rsid w:val="007F1BA6"/>
    <w:rsid w:val="00811AA9"/>
    <w:rsid w:val="008409FB"/>
    <w:rsid w:val="008B7361"/>
    <w:rsid w:val="00965684"/>
    <w:rsid w:val="009859A0"/>
    <w:rsid w:val="009A4E99"/>
    <w:rsid w:val="00A2281D"/>
    <w:rsid w:val="00A413E8"/>
    <w:rsid w:val="00A8383C"/>
    <w:rsid w:val="00B31618"/>
    <w:rsid w:val="00B619E5"/>
    <w:rsid w:val="00BF366D"/>
    <w:rsid w:val="00C205BC"/>
    <w:rsid w:val="00C67EB7"/>
    <w:rsid w:val="00D0191D"/>
    <w:rsid w:val="00D2124D"/>
    <w:rsid w:val="00D463C1"/>
    <w:rsid w:val="00DE4BFD"/>
    <w:rsid w:val="00E2338D"/>
    <w:rsid w:val="00E675E9"/>
    <w:rsid w:val="00E70547"/>
    <w:rsid w:val="00E82FCA"/>
    <w:rsid w:val="00EF748C"/>
    <w:rsid w:val="00F1141C"/>
    <w:rsid w:val="00F11C77"/>
    <w:rsid w:val="00F31477"/>
    <w:rsid w:val="00FB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c39"/>
    </o:shapedefaults>
    <o:shapelayout v:ext="edit">
      <o:idmap v:ext="edit" data="1"/>
    </o:shapelayout>
  </w:shapeDefaults>
  <w:decimalSymbol w:val="."/>
  <w:listSeparator w:val=","/>
  <w14:docId w14:val="2BAFA81B"/>
  <w15:docId w15:val="{EDBC4120-6886-4348-B04E-24675D06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Book Antiqua" w:hAnsi="Book Antiqu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A31"/>
    <w:pPr>
      <w:suppressAutoHyphens/>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714DA"/>
    <w:rPr>
      <w:rFonts w:ascii="Tahoma" w:hAnsi="Tahoma" w:cs="Tahoma"/>
      <w:sz w:val="16"/>
      <w:szCs w:val="16"/>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BalloonText">
    <w:name w:val="Balloon Text"/>
    <w:basedOn w:val="Normal"/>
    <w:link w:val="BalloonTextChar"/>
    <w:uiPriority w:val="99"/>
    <w:semiHidden/>
    <w:unhideWhenUsed/>
    <w:rsid w:val="007714DA"/>
    <w:pPr>
      <w:spacing w:after="0" w:line="240" w:lineRule="auto"/>
    </w:pPr>
    <w:rPr>
      <w:rFonts w:ascii="Tahoma" w:hAnsi="Tahoma" w:cs="Tahoma"/>
      <w:sz w:val="16"/>
      <w:szCs w:val="16"/>
    </w:rPr>
  </w:style>
  <w:style w:type="paragraph" w:customStyle="1" w:styleId="FrameContents">
    <w:name w:val="Frame Contents"/>
    <w:basedOn w:val="Normal"/>
  </w:style>
  <w:style w:type="paragraph" w:styleId="Header">
    <w:name w:val="header"/>
    <w:basedOn w:val="Normal"/>
    <w:link w:val="HeaderChar"/>
    <w:uiPriority w:val="99"/>
    <w:unhideWhenUsed/>
    <w:rsid w:val="00E233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338D"/>
    <w:rPr>
      <w:sz w:val="22"/>
      <w:szCs w:val="22"/>
    </w:rPr>
  </w:style>
  <w:style w:type="paragraph" w:styleId="Footer">
    <w:name w:val="footer"/>
    <w:basedOn w:val="Normal"/>
    <w:link w:val="FooterChar"/>
    <w:uiPriority w:val="99"/>
    <w:unhideWhenUsed/>
    <w:rsid w:val="00E233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338D"/>
    <w:rPr>
      <w:sz w:val="22"/>
      <w:szCs w:val="22"/>
    </w:rPr>
  </w:style>
  <w:style w:type="character" w:styleId="Hyperlink">
    <w:name w:val="Hyperlink"/>
    <w:basedOn w:val="DefaultParagraphFont"/>
    <w:unhideWhenUsed/>
    <w:rsid w:val="008409FB"/>
    <w:rPr>
      <w:color w:val="0000FF" w:themeColor="hyperlink"/>
      <w:u w:val="single"/>
    </w:rPr>
  </w:style>
  <w:style w:type="character" w:styleId="UnresolvedMention">
    <w:name w:val="Unresolved Mention"/>
    <w:basedOn w:val="DefaultParagraphFont"/>
    <w:uiPriority w:val="99"/>
    <w:semiHidden/>
    <w:unhideWhenUsed/>
    <w:rsid w:val="00BF366D"/>
    <w:rPr>
      <w:color w:val="605E5C"/>
      <w:shd w:val="clear" w:color="auto" w:fill="E1DFDD"/>
    </w:rPr>
  </w:style>
  <w:style w:type="character" w:styleId="FollowedHyperlink">
    <w:name w:val="FollowedHyperlink"/>
    <w:basedOn w:val="DefaultParagraphFont"/>
    <w:uiPriority w:val="99"/>
    <w:semiHidden/>
    <w:unhideWhenUsed/>
    <w:rsid w:val="00BF366D"/>
    <w:rPr>
      <w:color w:val="800080" w:themeColor="followedHyperlink"/>
      <w:u w:val="single"/>
    </w:rPr>
  </w:style>
  <w:style w:type="paragraph" w:styleId="ListParagraph">
    <w:name w:val="List Paragraph"/>
    <w:basedOn w:val="Normal"/>
    <w:uiPriority w:val="34"/>
    <w:qFormat/>
    <w:rsid w:val="00BF366D"/>
    <w:pPr>
      <w:suppressAutoHyphens w:val="0"/>
      <w:ind w:left="720"/>
      <w:contextualSpacing/>
    </w:pPr>
    <w:rPr>
      <w:rFonts w:asciiTheme="minorHAnsi" w:eastAsiaTheme="minorHAnsi" w:hAnsiTheme="minorHAnsi" w:cstheme="minorBidi"/>
      <w:lang w:val="en-GB"/>
    </w:rPr>
  </w:style>
  <w:style w:type="paragraph" w:styleId="NoSpacing">
    <w:name w:val="No Spacing"/>
    <w:uiPriority w:val="1"/>
    <w:qFormat/>
    <w:rsid w:val="00BF366D"/>
    <w:pPr>
      <w:suppressAutoHyphens/>
    </w:pPr>
    <w:rPr>
      <w:sz w:val="22"/>
      <w:szCs w:val="22"/>
    </w:rPr>
  </w:style>
  <w:style w:type="character" w:styleId="Strong">
    <w:name w:val="Strong"/>
    <w:basedOn w:val="DefaultParagraphFont"/>
    <w:uiPriority w:val="22"/>
    <w:qFormat/>
    <w:rsid w:val="005C5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6602">
      <w:bodyDiv w:val="1"/>
      <w:marLeft w:val="0"/>
      <w:marRight w:val="0"/>
      <w:marTop w:val="0"/>
      <w:marBottom w:val="0"/>
      <w:divBdr>
        <w:top w:val="none" w:sz="0" w:space="0" w:color="auto"/>
        <w:left w:val="none" w:sz="0" w:space="0" w:color="auto"/>
        <w:bottom w:val="none" w:sz="0" w:space="0" w:color="auto"/>
        <w:right w:val="none" w:sz="0" w:space="0" w:color="auto"/>
      </w:divBdr>
    </w:div>
    <w:div w:id="196243426">
      <w:bodyDiv w:val="1"/>
      <w:marLeft w:val="0"/>
      <w:marRight w:val="0"/>
      <w:marTop w:val="0"/>
      <w:marBottom w:val="0"/>
      <w:divBdr>
        <w:top w:val="none" w:sz="0" w:space="0" w:color="auto"/>
        <w:left w:val="none" w:sz="0" w:space="0" w:color="auto"/>
        <w:bottom w:val="none" w:sz="0" w:space="0" w:color="auto"/>
        <w:right w:val="none" w:sz="0" w:space="0" w:color="auto"/>
      </w:divBdr>
    </w:div>
    <w:div w:id="1060978047">
      <w:bodyDiv w:val="1"/>
      <w:marLeft w:val="0"/>
      <w:marRight w:val="0"/>
      <w:marTop w:val="0"/>
      <w:marBottom w:val="0"/>
      <w:divBdr>
        <w:top w:val="none" w:sz="0" w:space="0" w:color="auto"/>
        <w:left w:val="none" w:sz="0" w:space="0" w:color="auto"/>
        <w:bottom w:val="none" w:sz="0" w:space="0" w:color="auto"/>
        <w:right w:val="none" w:sz="0" w:space="0" w:color="auto"/>
      </w:divBdr>
    </w:div>
    <w:div w:id="1064569341">
      <w:bodyDiv w:val="1"/>
      <w:marLeft w:val="0"/>
      <w:marRight w:val="0"/>
      <w:marTop w:val="0"/>
      <w:marBottom w:val="0"/>
      <w:divBdr>
        <w:top w:val="none" w:sz="0" w:space="0" w:color="auto"/>
        <w:left w:val="none" w:sz="0" w:space="0" w:color="auto"/>
        <w:bottom w:val="none" w:sz="0" w:space="0" w:color="auto"/>
        <w:right w:val="none" w:sz="0" w:space="0" w:color="auto"/>
      </w:divBdr>
    </w:div>
    <w:div w:id="1224364135">
      <w:bodyDiv w:val="1"/>
      <w:marLeft w:val="0"/>
      <w:marRight w:val="0"/>
      <w:marTop w:val="0"/>
      <w:marBottom w:val="0"/>
      <w:divBdr>
        <w:top w:val="none" w:sz="0" w:space="0" w:color="auto"/>
        <w:left w:val="none" w:sz="0" w:space="0" w:color="auto"/>
        <w:bottom w:val="none" w:sz="0" w:space="0" w:color="auto"/>
        <w:right w:val="none" w:sz="0" w:space="0" w:color="auto"/>
      </w:divBdr>
    </w:div>
    <w:div w:id="1343628326">
      <w:bodyDiv w:val="1"/>
      <w:marLeft w:val="0"/>
      <w:marRight w:val="0"/>
      <w:marTop w:val="0"/>
      <w:marBottom w:val="0"/>
      <w:divBdr>
        <w:top w:val="none" w:sz="0" w:space="0" w:color="auto"/>
        <w:left w:val="none" w:sz="0" w:space="0" w:color="auto"/>
        <w:bottom w:val="none" w:sz="0" w:space="0" w:color="auto"/>
        <w:right w:val="none" w:sz="0" w:space="0" w:color="auto"/>
      </w:divBdr>
    </w:div>
    <w:div w:id="1678581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0.emf"/><Relationship Id="rId18" Type="http://schemas.openxmlformats.org/officeDocument/2006/relationships/image" Target="media/image40.jp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mailto:iain.spink@nhs.net" TargetMode="External"/><Relationship Id="rId17" Type="http://schemas.openxmlformats.org/officeDocument/2006/relationships/image" Target="media/image4.jp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iain.spink@nhs.net" TargetMode="External"/><Relationship Id="rId20" Type="http://schemas.openxmlformats.org/officeDocument/2006/relationships/image" Target="media/image5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icki.mcrae@nhs.net" TargetMode="External"/><Relationship Id="rId24" Type="http://schemas.openxmlformats.org/officeDocument/2006/relationships/image" Target="media/image70.svg"/><Relationship Id="rId5" Type="http://schemas.openxmlformats.org/officeDocument/2006/relationships/footnotes" Target="footnotes.xml"/><Relationship Id="rId15" Type="http://schemas.openxmlformats.org/officeDocument/2006/relationships/hyperlink" Target="mailto:nicki.mcrae@nhs.net" TargetMode="External"/><Relationship Id="rId23" Type="http://schemas.openxmlformats.org/officeDocument/2006/relationships/image" Target="media/image60.png"/><Relationship Id="rId28" Type="http://schemas.openxmlformats.org/officeDocument/2006/relationships/image" Target="media/image90.jpeg"/><Relationship Id="rId10" Type="http://schemas.openxmlformats.org/officeDocument/2006/relationships/image" Target="media/image3.pn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png"/><Relationship Id="rId22" Type="http://schemas.openxmlformats.org/officeDocument/2006/relationships/image" Target="media/image7.svg"/><Relationship Id="rId27" Type="http://schemas.openxmlformats.org/officeDocument/2006/relationships/image" Target="media/image8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gparril</dc:creator>
  <cp:lastModifiedBy>Bethany Gates</cp:lastModifiedBy>
  <cp:revision>2</cp:revision>
  <dcterms:created xsi:type="dcterms:W3CDTF">2021-09-27T12:54:00Z</dcterms:created>
  <dcterms:modified xsi:type="dcterms:W3CDTF">2021-09-27T12:54:00Z</dcterms:modified>
  <dc:language>en-IN</dc:language>
</cp:coreProperties>
</file>